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28D" w:rsidRDefault="009073C9">
      <w:pPr>
        <w:rPr>
          <w:b/>
          <w:sz w:val="28"/>
        </w:rPr>
      </w:pPr>
      <w:bookmarkStart w:id="0" w:name="_GoBack"/>
      <w:bookmarkEnd w:id="0"/>
      <w:r>
        <w:rPr>
          <w:b/>
          <w:sz w:val="28"/>
        </w:rPr>
        <w:t>RAMME</w:t>
      </w:r>
      <w:r w:rsidR="000E328D">
        <w:rPr>
          <w:b/>
          <w:sz w:val="28"/>
        </w:rPr>
        <w:t>AVTALE</w:t>
      </w:r>
    </w:p>
    <w:p w:rsidR="000E328D" w:rsidRDefault="000E328D">
      <w:pPr>
        <w:jc w:val="center"/>
      </w:pPr>
    </w:p>
    <w:p w:rsidR="000E328D" w:rsidRDefault="000E328D">
      <w:pPr>
        <w:pStyle w:val="Topptekst"/>
        <w:tabs>
          <w:tab w:val="clear" w:pos="4536"/>
          <w:tab w:val="clear" w:pos="9072"/>
        </w:tabs>
      </w:pPr>
    </w:p>
    <w:p w:rsidR="000E328D" w:rsidRDefault="000E328D">
      <w:r>
        <w:t>Denne avtale (”</w:t>
      </w:r>
      <w:r w:rsidR="001F1073">
        <w:rPr>
          <w:b/>
        </w:rPr>
        <w:t>Rammea</w:t>
      </w:r>
      <w:r w:rsidR="00A46D5D">
        <w:rPr>
          <w:b/>
        </w:rPr>
        <w:t>vtalen</w:t>
      </w:r>
      <w:r>
        <w:t>”) er inngått den __________ mellom</w:t>
      </w:r>
    </w:p>
    <w:p w:rsidR="000E328D" w:rsidRDefault="000E328D"/>
    <w:p w:rsidR="000E328D" w:rsidRDefault="000E328D">
      <w:r>
        <w:t>(1)</w:t>
      </w:r>
      <w:r>
        <w:rPr>
          <w:caps/>
        </w:rPr>
        <w:tab/>
        <w:t xml:space="preserve">_____________________________________ </w:t>
      </w:r>
      <w:r>
        <w:t>(”</w:t>
      </w:r>
      <w:bookmarkStart w:id="1" w:name="benevnt1"/>
      <w:bookmarkEnd w:id="1"/>
      <w:r>
        <w:rPr>
          <w:b/>
        </w:rPr>
        <w:t>Byrået</w:t>
      </w:r>
      <w:r>
        <w:t>”) og</w:t>
      </w:r>
    </w:p>
    <w:p w:rsidR="000E328D" w:rsidRDefault="000E328D">
      <w:pPr>
        <w:pStyle w:val="Topptekst"/>
        <w:tabs>
          <w:tab w:val="clear" w:pos="4536"/>
          <w:tab w:val="clear" w:pos="9072"/>
        </w:tabs>
      </w:pPr>
    </w:p>
    <w:p w:rsidR="000E328D" w:rsidRDefault="000E328D">
      <w:r>
        <w:t>(2)</w:t>
      </w:r>
      <w:r>
        <w:rPr>
          <w:caps/>
        </w:rPr>
        <w:tab/>
        <w:t>_____________________________________</w:t>
      </w:r>
      <w:r>
        <w:t xml:space="preserve"> (”</w:t>
      </w:r>
      <w:bookmarkStart w:id="2" w:name="benevnt2"/>
      <w:bookmarkEnd w:id="2"/>
      <w:r w:rsidR="009073C9">
        <w:rPr>
          <w:b/>
        </w:rPr>
        <w:t xml:space="preserve">Oppdragsgiver </w:t>
      </w:r>
      <w:r>
        <w:t>”)</w:t>
      </w:r>
    </w:p>
    <w:p w:rsidR="000E328D" w:rsidRDefault="000E328D"/>
    <w:p w:rsidR="000E328D" w:rsidRDefault="009408E9">
      <w:pPr>
        <w:pStyle w:val="Overskrift1"/>
      </w:pPr>
      <w:r>
        <w:t xml:space="preserve">RAMMEAVTALENS OMFANG </w:t>
      </w:r>
      <w:r w:rsidR="001F1073">
        <w:t>og varighet</w:t>
      </w:r>
    </w:p>
    <w:p w:rsidR="006B3E14" w:rsidRPr="006B3E14" w:rsidRDefault="006B3E14" w:rsidP="006B3E14">
      <w:pPr>
        <w:pStyle w:val="Brdtekstinnrykk2"/>
        <w:ind w:left="340"/>
        <w:rPr>
          <w:szCs w:val="22"/>
        </w:rPr>
      </w:pPr>
      <w:r>
        <w:t xml:space="preserve">Partene har ved signering inngått en rammeavtale om levering av byråtjenester. Formålet med Rammeavtalen er å legge til rette for et langvarig samarbeid. </w:t>
      </w:r>
    </w:p>
    <w:p w:rsidR="006B3E14" w:rsidRDefault="006B3E14" w:rsidP="001F1073">
      <w:pPr>
        <w:pStyle w:val="Brdtekstinnrykk2"/>
        <w:ind w:left="340"/>
      </w:pPr>
    </w:p>
    <w:p w:rsidR="001F1073" w:rsidRDefault="006B3E14" w:rsidP="001F1073">
      <w:pPr>
        <w:pStyle w:val="Brdtekstinnrykk2"/>
        <w:ind w:left="340"/>
      </w:pPr>
      <w:r>
        <w:t>Byrået skal levere</w:t>
      </w:r>
      <w:r w:rsidR="001F1073">
        <w:t xml:space="preserve"> byråtjenester for Oppdragsgiver, typisk innen</w:t>
      </w:r>
      <w:r>
        <w:t xml:space="preserve">for disse områdene </w:t>
      </w:r>
      <w:r w:rsidRPr="00125403">
        <w:rPr>
          <w:highlight w:val="lightGray"/>
        </w:rPr>
        <w:t>(fyll inn )</w:t>
      </w:r>
      <w:r>
        <w:t xml:space="preserve">. </w:t>
      </w:r>
    </w:p>
    <w:p w:rsidR="001F1073" w:rsidRDefault="001F1073" w:rsidP="001F1073">
      <w:pPr>
        <w:pStyle w:val="Brdtekstinnrykk2"/>
        <w:ind w:left="340"/>
      </w:pPr>
    </w:p>
    <w:p w:rsidR="006B3E14" w:rsidRDefault="00745F2A" w:rsidP="001F1073">
      <w:pPr>
        <w:pStyle w:val="Brdtekstinnrykk2"/>
        <w:ind w:left="340"/>
        <w:rPr>
          <w:szCs w:val="22"/>
        </w:rPr>
      </w:pPr>
      <w:r w:rsidRPr="00745F2A">
        <w:rPr>
          <w:szCs w:val="22"/>
        </w:rPr>
        <w:t>Rammeavtalen trer i kraft ved signering. Dersom ikke annet er avtalt, gjelder Rammeavtalen til den sies opp av en av partene, med 3 måneders skriftlig varsel. Pågående oppdrag skal likevel ferdigstilles i henhold til Rammeavtalen før Avtalen avsluttes (Avbestilling er regulert i</w:t>
      </w:r>
      <w:r w:rsidR="001F1073">
        <w:rPr>
          <w:szCs w:val="22"/>
        </w:rPr>
        <w:t xml:space="preserve"> Generelle </w:t>
      </w:r>
      <w:r w:rsidR="00125403">
        <w:rPr>
          <w:szCs w:val="22"/>
        </w:rPr>
        <w:t>betingelser</w:t>
      </w:r>
      <w:r w:rsidRPr="00745F2A">
        <w:rPr>
          <w:szCs w:val="22"/>
        </w:rPr>
        <w:t xml:space="preserve"> pkt. 3.3)</w:t>
      </w:r>
      <w:r w:rsidR="006B3E14">
        <w:rPr>
          <w:szCs w:val="22"/>
        </w:rPr>
        <w:t>.</w:t>
      </w:r>
      <w:r w:rsidR="001F1073">
        <w:rPr>
          <w:szCs w:val="22"/>
        </w:rPr>
        <w:t xml:space="preserve"> </w:t>
      </w:r>
    </w:p>
    <w:p w:rsidR="006B3E14" w:rsidRDefault="006B3E14" w:rsidP="001F1073">
      <w:pPr>
        <w:pStyle w:val="Brdtekstinnrykk2"/>
        <w:ind w:left="340"/>
        <w:rPr>
          <w:szCs w:val="22"/>
        </w:rPr>
      </w:pPr>
    </w:p>
    <w:p w:rsidR="001F1073" w:rsidRDefault="006B3E14" w:rsidP="001F1073">
      <w:pPr>
        <w:pStyle w:val="Brdtekstinnrykk2"/>
        <w:ind w:left="340"/>
      </w:pPr>
      <w:r>
        <w:t>Partene skal møtes årlig for å evaluere samarbeidet.</w:t>
      </w:r>
    </w:p>
    <w:p w:rsidR="001F1073" w:rsidRDefault="001F1073" w:rsidP="001F1073">
      <w:pPr>
        <w:pStyle w:val="Overskrift1"/>
      </w:pPr>
      <w:r>
        <w:t xml:space="preserve">RAMMEAVTALENS OMFANG </w:t>
      </w:r>
    </w:p>
    <w:p w:rsidR="00F934EF" w:rsidRDefault="00A46D5D">
      <w:pPr>
        <w:ind w:left="340"/>
      </w:pPr>
      <w:r>
        <w:t xml:space="preserve">For hvert oppdrag (”Oppdrag”) som Byrået skal utføre for Oppdragsgiver skal det fylles ut et </w:t>
      </w:r>
      <w:r w:rsidR="001F1073">
        <w:t>dokument kalt</w:t>
      </w:r>
      <w:r>
        <w:t xml:space="preserve"> oppdragsbe</w:t>
      </w:r>
      <w:r w:rsidR="006B3E14">
        <w:t>kreftelse</w:t>
      </w:r>
      <w:r>
        <w:t xml:space="preserve">, inklusive fremdriftsplan og budsjett, inntatt som bilag A-C. </w:t>
      </w:r>
      <w:r w:rsidR="00D05F03">
        <w:t>Alle Oppdrag skal gjennomføres i</w:t>
      </w:r>
      <w:r w:rsidR="00774127">
        <w:t xml:space="preserve"> henhold til</w:t>
      </w:r>
      <w:r w:rsidR="00D05F03">
        <w:t xml:space="preserve"> denne Rammeavtalen</w:t>
      </w:r>
      <w:r w:rsidR="001F1073">
        <w:t xml:space="preserve">. </w:t>
      </w:r>
      <w:r w:rsidR="00D05F03">
        <w:t>Rammeavtalen består av følgende dokumenter:</w:t>
      </w:r>
    </w:p>
    <w:p w:rsidR="0070125E" w:rsidRDefault="0070125E">
      <w:pPr>
        <w:ind w:left="340"/>
      </w:pPr>
    </w:p>
    <w:p w:rsidR="00745075" w:rsidRDefault="00745075" w:rsidP="00745075">
      <w:pPr>
        <w:pStyle w:val="Brdtekstinnrykk2"/>
        <w:numPr>
          <w:ilvl w:val="0"/>
          <w:numId w:val="36"/>
        </w:numPr>
      </w:pPr>
      <w:r>
        <w:t>Dette avtaledokumentet</w:t>
      </w:r>
    </w:p>
    <w:p w:rsidR="00745075" w:rsidRDefault="00745075" w:rsidP="00745075">
      <w:pPr>
        <w:pStyle w:val="Brdtekstinnrykk2"/>
        <w:numPr>
          <w:ilvl w:val="0"/>
          <w:numId w:val="36"/>
        </w:numPr>
      </w:pPr>
      <w:r>
        <w:t>Generelle vilkår</w:t>
      </w:r>
      <w:r w:rsidR="000B731C">
        <w:t xml:space="preserve"> </w:t>
      </w:r>
      <w:r>
        <w:t xml:space="preserve">for Byråtjenester.  </w:t>
      </w:r>
    </w:p>
    <w:p w:rsidR="00745075" w:rsidRDefault="006B3E14" w:rsidP="00745075">
      <w:pPr>
        <w:pStyle w:val="Brdtekstinnrykk2"/>
        <w:numPr>
          <w:ilvl w:val="0"/>
          <w:numId w:val="36"/>
        </w:numPr>
      </w:pPr>
      <w:r>
        <w:t>Mal for oppdragsbekreftelse (</w:t>
      </w:r>
      <w:r w:rsidR="00745075">
        <w:t>inkludert budsjett</w:t>
      </w:r>
      <w:r w:rsidR="000B731C">
        <w:t xml:space="preserve"> og fremdriftsplan</w:t>
      </w:r>
      <w:r w:rsidR="00745075">
        <w:t>)</w:t>
      </w:r>
      <w:r w:rsidR="00B154D3">
        <w:t xml:space="preserve">. </w:t>
      </w:r>
    </w:p>
    <w:p w:rsidR="00745075" w:rsidRDefault="00745075" w:rsidP="00745075">
      <w:pPr>
        <w:pStyle w:val="Brdtekstinnrykk2"/>
        <w:numPr>
          <w:ilvl w:val="0"/>
          <w:numId w:val="36"/>
        </w:numPr>
      </w:pPr>
      <w:r>
        <w:t>Mal</w:t>
      </w:r>
      <w:r w:rsidR="006B3E14">
        <w:t xml:space="preserve"> for p</w:t>
      </w:r>
      <w:r>
        <w:t xml:space="preserve">rogram-/webutviklingsavtale (dersom Oppdrag kan omfatter slik leveranse) </w:t>
      </w:r>
    </w:p>
    <w:p w:rsidR="00745075" w:rsidRDefault="006B3E14" w:rsidP="00745075">
      <w:pPr>
        <w:pStyle w:val="Brdtekstinnrykk2"/>
        <w:numPr>
          <w:ilvl w:val="0"/>
          <w:numId w:val="36"/>
        </w:numPr>
      </w:pPr>
      <w:r>
        <w:t>Mal for r</w:t>
      </w:r>
      <w:r w:rsidR="00745075">
        <w:t>eklamefilmavt</w:t>
      </w:r>
      <w:r w:rsidR="000B731C">
        <w:t>ale (dersom Oppdrag kan omfatte</w:t>
      </w:r>
      <w:r w:rsidR="00745075">
        <w:t xml:space="preserve"> slik leveranse) </w:t>
      </w:r>
    </w:p>
    <w:p w:rsidR="00745075" w:rsidRDefault="00745075" w:rsidP="00745075">
      <w:pPr>
        <w:pStyle w:val="Brdtekstinnrykk2"/>
        <w:ind w:left="340"/>
      </w:pPr>
    </w:p>
    <w:p w:rsidR="00F934EF" w:rsidRDefault="00745075" w:rsidP="0070125E">
      <w:pPr>
        <w:pStyle w:val="Brdtekstinnrykk2"/>
        <w:ind w:left="340"/>
      </w:pPr>
      <w:r>
        <w:t xml:space="preserve">Ved eventuell motstrid, skal dokumentene gis prioritet i den rekkefølge som angitt ovenfor. Definisjoner angitt i et av avtalens dokumenter gjelder for øvrige avtaledokumenter. </w:t>
      </w:r>
    </w:p>
    <w:p w:rsidR="00745075" w:rsidRDefault="00745075" w:rsidP="00745075">
      <w:pPr>
        <w:pStyle w:val="Overskrift1"/>
      </w:pPr>
      <w:r>
        <w:t xml:space="preserve">EKSKLUSIVITET </w:t>
      </w:r>
    </w:p>
    <w:p w:rsidR="00F934EF" w:rsidRDefault="001F1073">
      <w:pPr>
        <w:pStyle w:val="Brdtekstinnrykk2"/>
        <w:ind w:left="340"/>
        <w:rPr>
          <w:szCs w:val="22"/>
        </w:rPr>
      </w:pPr>
      <w:r>
        <w:rPr>
          <w:szCs w:val="22"/>
        </w:rPr>
        <w:t xml:space="preserve">Med mindre noe annet er skriftlig avtalt </w:t>
      </w:r>
      <w:r w:rsidR="00745F2A" w:rsidRPr="00745F2A">
        <w:rPr>
          <w:szCs w:val="22"/>
        </w:rPr>
        <w:t xml:space="preserve">kan </w:t>
      </w:r>
      <w:r>
        <w:rPr>
          <w:szCs w:val="22"/>
        </w:rPr>
        <w:t xml:space="preserve">Oppdragsgiver </w:t>
      </w:r>
      <w:r w:rsidR="00745F2A" w:rsidRPr="00745F2A">
        <w:rPr>
          <w:szCs w:val="22"/>
        </w:rPr>
        <w:t>ikke benyt</w:t>
      </w:r>
      <w:r>
        <w:rPr>
          <w:szCs w:val="22"/>
        </w:rPr>
        <w:t>te andre byråer som leverer samme type tjenester som Byrået</w:t>
      </w:r>
      <w:r w:rsidR="006B3E14">
        <w:rPr>
          <w:szCs w:val="22"/>
        </w:rPr>
        <w:t xml:space="preserve"> så lenge denne Rammeavtalen er i kraft.</w:t>
      </w:r>
    </w:p>
    <w:p w:rsidR="00D05F03" w:rsidRPr="001F1073" w:rsidRDefault="00D05F03" w:rsidP="00D05F03">
      <w:pPr>
        <w:pStyle w:val="Brdtekstinnrykk2"/>
        <w:ind w:left="0" w:firstLine="1"/>
        <w:rPr>
          <w:szCs w:val="22"/>
        </w:rPr>
      </w:pPr>
    </w:p>
    <w:p w:rsidR="00F934EF" w:rsidRDefault="00745F2A">
      <w:pPr>
        <w:pStyle w:val="Brdtekstinnrykk2"/>
        <w:ind w:left="340"/>
        <w:rPr>
          <w:szCs w:val="22"/>
        </w:rPr>
      </w:pPr>
      <w:r w:rsidRPr="00745F2A">
        <w:rPr>
          <w:szCs w:val="22"/>
        </w:rPr>
        <w:t xml:space="preserve">Byrået kan </w:t>
      </w:r>
      <w:r w:rsidR="001F1073">
        <w:rPr>
          <w:szCs w:val="22"/>
        </w:rPr>
        <w:t>ikke</w:t>
      </w:r>
      <w:r w:rsidRPr="00745F2A">
        <w:rPr>
          <w:szCs w:val="22"/>
        </w:rPr>
        <w:t xml:space="preserve"> påta seg oppdrag som gjelder direkte konkurrerende produkter eller tjenester uten </w:t>
      </w:r>
      <w:r w:rsidR="001F1073">
        <w:rPr>
          <w:szCs w:val="22"/>
        </w:rPr>
        <w:t>Oppdragsgivers</w:t>
      </w:r>
      <w:r w:rsidRPr="00745F2A">
        <w:rPr>
          <w:szCs w:val="22"/>
        </w:rPr>
        <w:t xml:space="preserve"> samtykke</w:t>
      </w:r>
      <w:r w:rsidR="006B3E14" w:rsidRPr="006B3E14">
        <w:rPr>
          <w:szCs w:val="22"/>
        </w:rPr>
        <w:t xml:space="preserve"> </w:t>
      </w:r>
      <w:r w:rsidR="006B3E14">
        <w:rPr>
          <w:szCs w:val="22"/>
        </w:rPr>
        <w:t>så lenge Rammeavtalen gjelder</w:t>
      </w:r>
      <w:r w:rsidR="001F1073">
        <w:rPr>
          <w:szCs w:val="22"/>
        </w:rPr>
        <w:t xml:space="preserve">, dog er denne eksklusiviteten betinget av at Oppdragsgiver kjøper byråtjenester </w:t>
      </w:r>
      <w:r w:rsidR="009D3478">
        <w:rPr>
          <w:szCs w:val="22"/>
        </w:rPr>
        <w:t xml:space="preserve">for minimum NOK ……….. årlig. </w:t>
      </w:r>
    </w:p>
    <w:p w:rsidR="000E328D" w:rsidRDefault="000E328D">
      <w:pPr>
        <w:pStyle w:val="Overskrift1"/>
      </w:pPr>
      <w:r>
        <w:lastRenderedPageBreak/>
        <w:t>Vederlag og priser</w:t>
      </w:r>
    </w:p>
    <w:p w:rsidR="00745075" w:rsidRDefault="00745075" w:rsidP="00745075">
      <w:pPr>
        <w:pStyle w:val="Brdtekstinnrykk2"/>
        <w:ind w:left="312"/>
        <w:rPr>
          <w:szCs w:val="22"/>
        </w:rPr>
      </w:pPr>
      <w:r w:rsidRPr="00B33856">
        <w:rPr>
          <w:szCs w:val="22"/>
        </w:rPr>
        <w:t>Oppdragsgiveren dekker kostnadene til gjennomføring av Oppdraget, slik det følger av oppdragsbekreftelsen og budsjettet.</w:t>
      </w:r>
    </w:p>
    <w:p w:rsidR="001F1073" w:rsidRDefault="001F1073" w:rsidP="00745075">
      <w:pPr>
        <w:pStyle w:val="Brdtekstinnrykk2"/>
        <w:ind w:left="312"/>
        <w:rPr>
          <w:szCs w:val="22"/>
        </w:rPr>
      </w:pPr>
    </w:p>
    <w:p w:rsidR="000E328D" w:rsidRDefault="000E328D">
      <w:pPr>
        <w:pStyle w:val="Brdtekstinnrykk2"/>
        <w:ind w:left="0" w:firstLine="312"/>
      </w:pPr>
      <w:r>
        <w:t>Byråets vederlag fastsettes på grunnlag av følgende timesatser (eks. mva):</w:t>
      </w:r>
    </w:p>
    <w:p w:rsidR="000E328D" w:rsidRDefault="000E328D">
      <w:pPr>
        <w:pStyle w:val="Brdtekstinnrykk2"/>
        <w:ind w:left="0" w:firstLine="312"/>
      </w:pPr>
    </w:p>
    <w:p w:rsidR="000E328D" w:rsidRDefault="000E328D">
      <w:pPr>
        <w:numPr>
          <w:ilvl w:val="0"/>
          <w:numId w:val="39"/>
        </w:numPr>
        <w:tabs>
          <w:tab w:val="clear" w:pos="1069"/>
          <w:tab w:val="num" w:pos="546"/>
        </w:tabs>
        <w:ind w:firstLine="312"/>
      </w:pPr>
      <w:r>
        <w:t>…………</w:t>
      </w:r>
    </w:p>
    <w:p w:rsidR="000E328D" w:rsidRDefault="000E328D">
      <w:pPr>
        <w:numPr>
          <w:ilvl w:val="0"/>
          <w:numId w:val="39"/>
        </w:numPr>
        <w:ind w:firstLine="312"/>
      </w:pPr>
      <w:r>
        <w:t>………..</w:t>
      </w:r>
    </w:p>
    <w:p w:rsidR="000E328D" w:rsidRDefault="000E328D">
      <w:pPr>
        <w:numPr>
          <w:ilvl w:val="0"/>
          <w:numId w:val="39"/>
        </w:numPr>
        <w:ind w:firstLine="312"/>
      </w:pPr>
      <w:r>
        <w:t>…….</w:t>
      </w:r>
    </w:p>
    <w:p w:rsidR="000E328D" w:rsidRDefault="000E328D">
      <w:pPr>
        <w:pStyle w:val="Brdtekstinnrykk2"/>
        <w:ind w:firstLine="312"/>
      </w:pPr>
    </w:p>
    <w:p w:rsidR="000E328D" w:rsidRDefault="000E328D">
      <w:pPr>
        <w:pStyle w:val="Brdtekstinnrykk2"/>
        <w:ind w:left="0" w:firstLine="312"/>
        <w:rPr>
          <w:i/>
        </w:rPr>
      </w:pPr>
      <w:r>
        <w:rPr>
          <w:i/>
        </w:rPr>
        <w:t>[Angi timesatser for ulike medarbeidere]</w:t>
      </w:r>
    </w:p>
    <w:p w:rsidR="000E328D" w:rsidRDefault="000E328D">
      <w:pPr>
        <w:pStyle w:val="Brdtekstinnrykk2"/>
        <w:ind w:firstLine="312"/>
        <w:rPr>
          <w:i/>
        </w:rPr>
      </w:pPr>
    </w:p>
    <w:p w:rsidR="000E328D" w:rsidRDefault="000E328D">
      <w:pPr>
        <w:pStyle w:val="Brdtekstinnrykk2"/>
        <w:ind w:left="312"/>
        <w:rPr>
          <w:i/>
        </w:rPr>
      </w:pPr>
      <w:r>
        <w:rPr>
          <w:i/>
        </w:rPr>
        <w:t xml:space="preserve">[I stedet for timebetaling kan det være aktuelt med </w:t>
      </w:r>
      <w:proofErr w:type="spellStart"/>
      <w:r>
        <w:rPr>
          <w:i/>
        </w:rPr>
        <w:t>årsavtaler</w:t>
      </w:r>
      <w:proofErr w:type="spellEnd"/>
      <w:r>
        <w:rPr>
          <w:i/>
        </w:rPr>
        <w:t xml:space="preserve"> eller resultatbestemte avtaler. Dette forutsetter særskilte bestemmelser.]</w:t>
      </w:r>
    </w:p>
    <w:p w:rsidR="000E328D" w:rsidRDefault="000E328D">
      <w:pPr>
        <w:pStyle w:val="Brdtekstinnrykk2"/>
        <w:ind w:firstLine="312"/>
        <w:rPr>
          <w:i/>
        </w:rPr>
      </w:pPr>
    </w:p>
    <w:p w:rsidR="00745075" w:rsidRDefault="00745075">
      <w:pPr>
        <w:pStyle w:val="Brdtekstinnrykk2"/>
        <w:ind w:left="312"/>
      </w:pPr>
    </w:p>
    <w:p w:rsidR="0082640A" w:rsidRDefault="009D3478" w:rsidP="00E8269A">
      <w:pPr>
        <w:pStyle w:val="Brdtekstinnrykk2"/>
        <w:ind w:left="312"/>
      </w:pPr>
      <w:r>
        <w:t xml:space="preserve">Byråets timepriser kan justeres årlig ved å sende skriftlig melding til Oppdragsgiver. </w:t>
      </w:r>
    </w:p>
    <w:p w:rsidR="0082640A" w:rsidRPr="002C084F" w:rsidRDefault="0082640A" w:rsidP="0082640A">
      <w:pPr>
        <w:pStyle w:val="Overskrift1"/>
        <w:numPr>
          <w:ilvl w:val="0"/>
          <w:numId w:val="28"/>
        </w:numPr>
      </w:pPr>
      <w:r w:rsidRPr="00BF2D44">
        <w:t>Rettigheter til utnyttelse av resultatet</w:t>
      </w:r>
    </w:p>
    <w:p w:rsidR="0082640A" w:rsidRDefault="00557975" w:rsidP="0082640A">
      <w:pPr>
        <w:pStyle w:val="Overskrift2"/>
        <w:numPr>
          <w:ilvl w:val="1"/>
          <w:numId w:val="28"/>
        </w:numPr>
      </w:pPr>
      <w:r>
        <w:t>Rettigheter til utnyttelse av resultater skapt av</w:t>
      </w:r>
      <w:r w:rsidR="0082640A" w:rsidRPr="00BF2D44">
        <w:t xml:space="preserve"> Byrået </w:t>
      </w:r>
    </w:p>
    <w:p w:rsidR="000B731C" w:rsidRDefault="000B731C" w:rsidP="000B731C">
      <w:pPr>
        <w:pStyle w:val="Overskrift3"/>
        <w:numPr>
          <w:ilvl w:val="0"/>
          <w:numId w:val="0"/>
        </w:numPr>
        <w:tabs>
          <w:tab w:val="left" w:pos="1026"/>
          <w:tab w:val="left" w:pos="1197"/>
        </w:tabs>
      </w:pPr>
      <w:r>
        <w:t xml:space="preserve">Oppdragsgiveres får en tidsbegrenset bruksrett til resultater som er skapt av Byrået, se Generelle </w:t>
      </w:r>
      <w:r w:rsidR="00125403">
        <w:t xml:space="preserve">betingelser </w:t>
      </w:r>
      <w:r>
        <w:t xml:space="preserve">pkt. 7. I visse tilfeller er det ønskelig eller behov for å avtale en annen regulering, hvilket i så fall gjøres nedenfor eller i oppdragsbekreftelsen. </w:t>
      </w:r>
    </w:p>
    <w:p w:rsidR="000B731C" w:rsidRDefault="000B731C" w:rsidP="000B731C">
      <w:pPr>
        <w:pStyle w:val="Brdtekstinnrykk3"/>
        <w:ind w:left="0"/>
      </w:pPr>
    </w:p>
    <w:p w:rsidR="000B731C" w:rsidRPr="00586478" w:rsidRDefault="000B731C" w:rsidP="000B731C">
      <w:pPr>
        <w:pStyle w:val="Brdtekstinnrykk3"/>
        <w:ind w:left="0"/>
      </w:pPr>
      <w:r>
        <w:t xml:space="preserve">Ved avkrysning nedenfor gis Oppdragsgiver følgende tilleggsrettigheter til resultater skapt av Byrået: </w:t>
      </w:r>
    </w:p>
    <w:p w:rsidR="000B731C" w:rsidRPr="00D223C0" w:rsidRDefault="000B731C" w:rsidP="000B731C">
      <w:pPr>
        <w:pStyle w:val="Brdtekstinnrykk3"/>
        <w:ind w:left="0" w:firstLine="340"/>
        <w:rPr>
          <w:i/>
        </w:rPr>
      </w:pPr>
    </w:p>
    <w:p w:rsidR="000B731C" w:rsidRDefault="00C47922" w:rsidP="000B731C">
      <w:pPr>
        <w:pStyle w:val="Brdtekstinnrykk2"/>
        <w:tabs>
          <w:tab w:val="left" w:pos="1197"/>
        </w:tabs>
        <w:ind w:left="829" w:hanging="488"/>
      </w:pPr>
      <w:r w:rsidRPr="00E31294">
        <w:rPr>
          <w:rFonts w:ascii="Times New Roman" w:hAnsi="Times New Roman"/>
        </w:rPr>
        <w:fldChar w:fldCharType="begin">
          <w:ffData>
            <w:name w:val=""/>
            <w:enabled/>
            <w:calcOnExit w:val="0"/>
            <w:checkBox>
              <w:sizeAuto/>
              <w:default w:val="0"/>
            </w:checkBox>
          </w:ffData>
        </w:fldChar>
      </w:r>
      <w:r w:rsidR="000B731C" w:rsidRPr="00E31294">
        <w:rPr>
          <w:rFonts w:ascii="Times New Roman" w:hAnsi="Times New Roman"/>
        </w:rPr>
        <w:instrText xml:space="preserve"> FORMCHECKBOX </w:instrText>
      </w:r>
      <w:r w:rsidRPr="00E31294">
        <w:rPr>
          <w:rFonts w:ascii="Times New Roman" w:hAnsi="Times New Roman"/>
        </w:rPr>
      </w:r>
      <w:r w:rsidRPr="00E31294">
        <w:rPr>
          <w:rFonts w:ascii="Times New Roman" w:hAnsi="Times New Roman"/>
        </w:rPr>
        <w:fldChar w:fldCharType="end"/>
      </w:r>
      <w:r w:rsidR="000B731C" w:rsidRPr="00E31294">
        <w:rPr>
          <w:rFonts w:ascii="Times New Roman" w:hAnsi="Times New Roman"/>
        </w:rPr>
        <w:tab/>
      </w:r>
      <w:r w:rsidR="000B731C">
        <w:rPr>
          <w:i/>
        </w:rPr>
        <w:t>Spesialtilpassede rettigheter</w:t>
      </w:r>
      <w:r w:rsidR="000B731C" w:rsidRPr="00586478">
        <w:rPr>
          <w:i/>
        </w:rPr>
        <w:t>:</w:t>
      </w:r>
      <w:r w:rsidR="000B731C">
        <w:rPr>
          <w:i/>
        </w:rPr>
        <w:t xml:space="preserve"> </w:t>
      </w:r>
      <w:r w:rsidR="000B731C">
        <w:t xml:space="preserve">[fyll inn det som passer] </w:t>
      </w:r>
    </w:p>
    <w:p w:rsidR="000B731C" w:rsidRPr="009F0E83" w:rsidRDefault="00C47922" w:rsidP="000B731C">
      <w:pPr>
        <w:pStyle w:val="Overskrift3"/>
        <w:numPr>
          <w:ilvl w:val="0"/>
          <w:numId w:val="0"/>
        </w:numPr>
        <w:tabs>
          <w:tab w:val="left" w:pos="1026"/>
          <w:tab w:val="left" w:pos="1197"/>
        </w:tabs>
        <w:ind w:left="829" w:hanging="488"/>
      </w:pPr>
      <w:r w:rsidRPr="00167A83">
        <w:rPr>
          <w:rFonts w:ascii="Times New Roman" w:hAnsi="Times New Roman"/>
        </w:rPr>
        <w:fldChar w:fldCharType="begin">
          <w:ffData>
            <w:name w:val=""/>
            <w:enabled/>
            <w:calcOnExit w:val="0"/>
            <w:checkBox>
              <w:sizeAuto/>
              <w:default w:val="0"/>
            </w:checkBox>
          </w:ffData>
        </w:fldChar>
      </w:r>
      <w:r w:rsidR="000B731C">
        <w:rPr>
          <w:rFonts w:ascii="Times New Roman" w:hAnsi="Times New Roman"/>
        </w:rPr>
        <w:instrText xml:space="preserve"> FORMCHECKBOX </w:instrText>
      </w:r>
      <w:r w:rsidRPr="00167A83">
        <w:rPr>
          <w:rFonts w:ascii="Times New Roman" w:hAnsi="Times New Roman"/>
        </w:rPr>
      </w:r>
      <w:r w:rsidRPr="00167A83">
        <w:rPr>
          <w:rFonts w:ascii="Times New Roman" w:hAnsi="Times New Roman"/>
        </w:rPr>
        <w:fldChar w:fldCharType="end"/>
      </w:r>
      <w:r w:rsidR="000B731C" w:rsidRPr="00167A83">
        <w:rPr>
          <w:rFonts w:ascii="Times New Roman" w:hAnsi="Times New Roman"/>
        </w:rPr>
        <w:tab/>
      </w:r>
      <w:r w:rsidR="000B731C" w:rsidRPr="00586478">
        <w:rPr>
          <w:i/>
        </w:rPr>
        <w:t>Rettigheter til spesifikt opplag</w:t>
      </w:r>
      <w:r w:rsidR="000B731C">
        <w:rPr>
          <w:i/>
        </w:rPr>
        <w:t xml:space="preserve"> av trykt materiale</w:t>
      </w:r>
      <w:r w:rsidR="000B731C" w:rsidRPr="00586478">
        <w:rPr>
          <w:i/>
        </w:rPr>
        <w:t>:</w:t>
      </w:r>
      <w:r w:rsidR="000B731C" w:rsidRPr="00E31294">
        <w:t xml:space="preserve"> </w:t>
      </w:r>
      <w:r w:rsidR="000B731C">
        <w:t xml:space="preserve">Rett </w:t>
      </w:r>
      <w:r w:rsidR="000B731C" w:rsidRPr="00E31294">
        <w:t xml:space="preserve">til et opplag på </w:t>
      </w:r>
      <w:r w:rsidR="000B731C" w:rsidRPr="00125403">
        <w:rPr>
          <w:highlight w:val="lightGray"/>
        </w:rPr>
        <w:t>[x]</w:t>
      </w:r>
      <w:r w:rsidR="000B731C" w:rsidRPr="00E31294">
        <w:t xml:space="preserve"> eksemplarer av trykt materiale som utarbeides som en del av Oppdraget. Oppdragsgiveren skal få utlevert </w:t>
      </w:r>
      <w:proofErr w:type="spellStart"/>
      <w:r w:rsidR="000B731C" w:rsidRPr="00E31294">
        <w:t>pdf</w:t>
      </w:r>
      <w:proofErr w:type="spellEnd"/>
      <w:r w:rsidR="000B731C" w:rsidRPr="00E31294">
        <w:t xml:space="preserve">-fil til det trykte materiale fra Byrået. </w:t>
      </w:r>
    </w:p>
    <w:p w:rsidR="000B731C" w:rsidRPr="009F0E83" w:rsidRDefault="00C47922" w:rsidP="000B731C">
      <w:pPr>
        <w:pStyle w:val="Overskrift3"/>
        <w:numPr>
          <w:ilvl w:val="0"/>
          <w:numId w:val="0"/>
        </w:numPr>
        <w:tabs>
          <w:tab w:val="left" w:pos="1026"/>
          <w:tab w:val="left" w:pos="1197"/>
        </w:tabs>
        <w:ind w:left="829" w:hanging="488"/>
      </w:pPr>
      <w:r w:rsidRPr="00167A83">
        <w:rPr>
          <w:rFonts w:ascii="Times New Roman" w:hAnsi="Times New Roman"/>
        </w:rPr>
        <w:fldChar w:fldCharType="begin">
          <w:ffData>
            <w:name w:val=""/>
            <w:enabled/>
            <w:calcOnExit w:val="0"/>
            <w:checkBox>
              <w:sizeAuto/>
              <w:default w:val="0"/>
            </w:checkBox>
          </w:ffData>
        </w:fldChar>
      </w:r>
      <w:r w:rsidR="000B731C">
        <w:rPr>
          <w:rFonts w:ascii="Times New Roman" w:hAnsi="Times New Roman"/>
        </w:rPr>
        <w:instrText xml:space="preserve"> FORMCHECKBOX </w:instrText>
      </w:r>
      <w:r w:rsidRPr="00167A83">
        <w:rPr>
          <w:rFonts w:ascii="Times New Roman" w:hAnsi="Times New Roman"/>
        </w:rPr>
      </w:r>
      <w:r w:rsidRPr="00167A83">
        <w:rPr>
          <w:rFonts w:ascii="Times New Roman" w:hAnsi="Times New Roman"/>
        </w:rPr>
        <w:fldChar w:fldCharType="end"/>
      </w:r>
      <w:r w:rsidR="000B731C" w:rsidRPr="00167A83">
        <w:rPr>
          <w:rFonts w:ascii="Times New Roman" w:hAnsi="Times New Roman"/>
        </w:rPr>
        <w:tab/>
      </w:r>
      <w:r w:rsidR="000B731C" w:rsidRPr="00586478">
        <w:rPr>
          <w:rFonts w:cs="Arial"/>
          <w:i/>
        </w:rPr>
        <w:t>Emballasjedesign:</w:t>
      </w:r>
      <w:r w:rsidR="000B731C">
        <w:rPr>
          <w:rFonts w:ascii="Times New Roman" w:hAnsi="Times New Roman"/>
        </w:rPr>
        <w:t xml:space="preserve"> </w:t>
      </w:r>
      <w:r w:rsidR="000B731C" w:rsidRPr="00E31294">
        <w:t xml:space="preserve">Rett til </w:t>
      </w:r>
      <w:r w:rsidR="000B731C">
        <w:t>ubegrenset bruk på av arbeidene på emballasje og innpakning i Norge for følgende produkt(er):_______________________________________________</w:t>
      </w:r>
    </w:p>
    <w:p w:rsidR="000B731C" w:rsidRDefault="00C47922" w:rsidP="000B731C">
      <w:pPr>
        <w:pStyle w:val="Brdtekstinnrykk2"/>
        <w:tabs>
          <w:tab w:val="left" w:pos="1197"/>
        </w:tabs>
        <w:ind w:left="829" w:hanging="488"/>
      </w:pPr>
      <w:r>
        <w:rPr>
          <w:rFonts w:ascii="Times New Roman" w:hAnsi="Times New Roman"/>
        </w:rPr>
        <w:fldChar w:fldCharType="begin">
          <w:ffData>
            <w:name w:val=""/>
            <w:enabled/>
            <w:calcOnExit w:val="0"/>
            <w:checkBox>
              <w:sizeAuto/>
              <w:default w:val="0"/>
            </w:checkBox>
          </w:ffData>
        </w:fldChar>
      </w:r>
      <w:r w:rsidR="000B731C">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0B731C">
        <w:rPr>
          <w:rFonts w:ascii="Times New Roman" w:hAnsi="Times New Roman"/>
        </w:rPr>
        <w:tab/>
      </w:r>
      <w:r w:rsidR="000B731C" w:rsidRPr="009F0E83">
        <w:rPr>
          <w:i/>
        </w:rPr>
        <w:t>Frikjøp alternativ 1:</w:t>
      </w:r>
      <w:r w:rsidR="000B731C">
        <w:t xml:space="preserve"> Mot å betale NOK __________________ erverver </w:t>
      </w:r>
      <w:r w:rsidR="000B731C" w:rsidRPr="00464328">
        <w:t>Oppdragsgiver alle rettigheter</w:t>
      </w:r>
      <w:r w:rsidR="000B731C">
        <w:t xml:space="preserve"> (frikjøp)</w:t>
      </w:r>
      <w:r w:rsidR="000B731C" w:rsidRPr="00464328">
        <w:t xml:space="preserve"> til sluttleveransen som er utført av Byrået og som er godkjent, jf</w:t>
      </w:r>
      <w:r w:rsidR="00774127">
        <w:t>.</w:t>
      </w:r>
      <w:r w:rsidR="000B731C" w:rsidRPr="00464328">
        <w:t xml:space="preserve"> de Generelle </w:t>
      </w:r>
      <w:r w:rsidR="000B731C" w:rsidRPr="00E31294">
        <w:t>vilkår</w:t>
      </w:r>
      <w:r w:rsidR="000B731C" w:rsidRPr="00464328">
        <w:t xml:space="preserve"> pkt </w:t>
      </w:r>
      <w:r w:rsidR="000B731C">
        <w:t>3.4</w:t>
      </w:r>
      <w:r w:rsidR="000B731C" w:rsidRPr="00464328">
        <w:t>.</w:t>
      </w:r>
      <w:r w:rsidR="000B731C">
        <w:t xml:space="preserve"> Hvis ikke annet er avtalt skal engangsvederlaget utgjøre [___] % [</w:t>
      </w:r>
      <w:r w:rsidR="000B731C">
        <w:rPr>
          <w:i/>
        </w:rPr>
        <w:t xml:space="preserve">angi prosentsats] </w:t>
      </w:r>
      <w:r w:rsidR="000B731C">
        <w:t>av det samlede vederlaget til Byrået for Oppdraget.</w:t>
      </w:r>
    </w:p>
    <w:p w:rsidR="000B731C" w:rsidRDefault="000B731C" w:rsidP="000B731C">
      <w:pPr>
        <w:pStyle w:val="Brdtekstinnrykk2"/>
        <w:ind w:left="829"/>
        <w:rPr>
          <w:szCs w:val="22"/>
        </w:rPr>
      </w:pPr>
    </w:p>
    <w:p w:rsidR="000B731C" w:rsidRDefault="000B731C" w:rsidP="000B731C">
      <w:pPr>
        <w:pStyle w:val="Brdtekstinnrykk2"/>
        <w:ind w:left="829"/>
        <w:rPr>
          <w:szCs w:val="22"/>
        </w:rPr>
      </w:pPr>
      <w:r>
        <w:rPr>
          <w:szCs w:val="22"/>
        </w:rPr>
        <w:t>Frikjøp</w:t>
      </w:r>
      <w:r w:rsidRPr="00E31294">
        <w:rPr>
          <w:szCs w:val="22"/>
        </w:rPr>
        <w:t xml:space="preserve"> innebærer at </w:t>
      </w:r>
      <w:r>
        <w:rPr>
          <w:szCs w:val="22"/>
        </w:rPr>
        <w:t>Oppdragsgiver</w:t>
      </w:r>
      <w:r w:rsidRPr="00E31294">
        <w:rPr>
          <w:szCs w:val="22"/>
        </w:rPr>
        <w:t xml:space="preserve"> får eksklusiv og ubegrenset rett til de arbeider </w:t>
      </w:r>
      <w:r>
        <w:rPr>
          <w:szCs w:val="22"/>
        </w:rPr>
        <w:t>som frikjøpes</w:t>
      </w:r>
      <w:r w:rsidRPr="00E31294">
        <w:rPr>
          <w:szCs w:val="22"/>
        </w:rPr>
        <w:t xml:space="preserve">, for det engangsvederlag som er betalt. Retten omfatter bruk i alle typer medier, nåværende og fremtidige både i og utenfor Norge. </w:t>
      </w:r>
      <w:r>
        <w:rPr>
          <w:szCs w:val="22"/>
        </w:rPr>
        <w:t xml:space="preserve">Oppdragsgiver </w:t>
      </w:r>
      <w:r w:rsidRPr="00E31294">
        <w:rPr>
          <w:szCs w:val="22"/>
        </w:rPr>
        <w:t>har rett til endringer, bearbeidelser, videreutvikling og overdragelse av utførte arbeider</w:t>
      </w:r>
      <w:r>
        <w:rPr>
          <w:szCs w:val="22"/>
        </w:rPr>
        <w:t xml:space="preserve"> i den utstrekning dette ikke strider imot ufravikelige bestemmelser i den til enhver tid </w:t>
      </w:r>
      <w:r>
        <w:rPr>
          <w:szCs w:val="22"/>
        </w:rPr>
        <w:lastRenderedPageBreak/>
        <w:t xml:space="preserve">gjeldende åndsverklov. </w:t>
      </w:r>
      <w:r w:rsidRPr="00E31294">
        <w:rPr>
          <w:szCs w:val="22"/>
        </w:rPr>
        <w:t>Byrået har likevel rett til å vise resultatene av Oppdraget i egen markedsføring, jf</w:t>
      </w:r>
      <w:r w:rsidR="00774127">
        <w:rPr>
          <w:szCs w:val="22"/>
        </w:rPr>
        <w:t>.</w:t>
      </w:r>
      <w:r w:rsidRPr="00E31294">
        <w:rPr>
          <w:szCs w:val="22"/>
        </w:rPr>
        <w:t xml:space="preserve"> Generelle </w:t>
      </w:r>
      <w:r w:rsidR="00125403">
        <w:rPr>
          <w:szCs w:val="22"/>
        </w:rPr>
        <w:t>betingelser</w:t>
      </w:r>
      <w:r w:rsidRPr="00E31294">
        <w:rPr>
          <w:szCs w:val="22"/>
        </w:rPr>
        <w:t xml:space="preserve"> pkt</w:t>
      </w:r>
      <w:r w:rsidR="00774127">
        <w:rPr>
          <w:szCs w:val="22"/>
        </w:rPr>
        <w:t>.</w:t>
      </w:r>
      <w:r w:rsidRPr="00E31294">
        <w:rPr>
          <w:szCs w:val="22"/>
        </w:rPr>
        <w:t xml:space="preserve"> </w:t>
      </w:r>
      <w:r>
        <w:rPr>
          <w:szCs w:val="22"/>
        </w:rPr>
        <w:t>7</w:t>
      </w:r>
      <w:r w:rsidRPr="00E31294">
        <w:rPr>
          <w:szCs w:val="22"/>
        </w:rPr>
        <w:t>.</w:t>
      </w:r>
    </w:p>
    <w:p w:rsidR="000B731C" w:rsidRDefault="000B731C" w:rsidP="000B731C">
      <w:pPr>
        <w:pStyle w:val="Brdtekstinnrykk2"/>
        <w:ind w:left="0"/>
        <w:rPr>
          <w:szCs w:val="22"/>
        </w:rPr>
      </w:pPr>
    </w:p>
    <w:p w:rsidR="000B731C" w:rsidRDefault="000B731C" w:rsidP="000B731C">
      <w:pPr>
        <w:pStyle w:val="Brdtekstinnrykk2"/>
        <w:ind w:left="340" w:firstLine="1"/>
        <w:rPr>
          <w:i/>
          <w:u w:val="single"/>
        </w:rPr>
      </w:pPr>
    </w:p>
    <w:p w:rsidR="000B731C" w:rsidRDefault="00C47922" w:rsidP="000B731C">
      <w:pPr>
        <w:pStyle w:val="Brdtekstinnrykk2"/>
        <w:ind w:left="829" w:hanging="360"/>
      </w:pPr>
      <w:r>
        <w:rPr>
          <w:rFonts w:ascii="Times New Roman" w:hAnsi="Times New Roman"/>
        </w:rPr>
        <w:fldChar w:fldCharType="begin">
          <w:ffData>
            <w:name w:val=""/>
            <w:enabled/>
            <w:calcOnExit w:val="0"/>
            <w:checkBox>
              <w:sizeAuto/>
              <w:default w:val="0"/>
            </w:checkBox>
          </w:ffData>
        </w:fldChar>
      </w:r>
      <w:r w:rsidR="000B731C">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0B731C">
        <w:rPr>
          <w:rFonts w:ascii="Times New Roman" w:hAnsi="Times New Roman"/>
        </w:rPr>
        <w:tab/>
      </w:r>
      <w:r w:rsidR="000B731C">
        <w:rPr>
          <w:i/>
        </w:rPr>
        <w:t>Frikjøp alternativ 2</w:t>
      </w:r>
      <w:r w:rsidR="000B731C" w:rsidRPr="00586478">
        <w:rPr>
          <w:i/>
        </w:rPr>
        <w:t>:</w:t>
      </w:r>
      <w:r w:rsidR="000B731C">
        <w:t xml:space="preserve"> Mot å betale NOK____________________ erverver </w:t>
      </w:r>
      <w:r w:rsidR="000B731C" w:rsidRPr="00464328">
        <w:t xml:space="preserve">Oppdragsgiver </w:t>
      </w:r>
      <w:r w:rsidR="000B731C">
        <w:t xml:space="preserve">rettigheter til Byråets arbeid som ikke er en del av sluttleveransen </w:t>
      </w:r>
      <w:r w:rsidR="00774127">
        <w:t xml:space="preserve">i henhold til </w:t>
      </w:r>
      <w:r w:rsidR="000B731C">
        <w:t xml:space="preserve">Generelle </w:t>
      </w:r>
      <w:r w:rsidR="00125403">
        <w:t>betingelser</w:t>
      </w:r>
      <w:r w:rsidR="000B731C">
        <w:t xml:space="preserve"> pkt. 3.4. Alle skisser, designforslag etc. skal merkes særskilt for dette formål, og det skal særskilt avtales om Oppdragsgiver får bruksrettigheter eller fulle rettigheter (frikjøp).  </w:t>
      </w:r>
    </w:p>
    <w:p w:rsidR="000B731C" w:rsidRDefault="000B731C" w:rsidP="000B731C">
      <w:pPr>
        <w:pStyle w:val="Brdtekstinnrykk2"/>
        <w:tabs>
          <w:tab w:val="left" w:pos="1197"/>
        </w:tabs>
        <w:ind w:left="829" w:hanging="488"/>
      </w:pPr>
    </w:p>
    <w:p w:rsidR="000B731C" w:rsidRDefault="000B731C" w:rsidP="000B731C">
      <w:pPr>
        <w:pStyle w:val="Brdtekstinnrykk2"/>
        <w:tabs>
          <w:tab w:val="left" w:pos="1197"/>
        </w:tabs>
        <w:ind w:left="829" w:hanging="488"/>
      </w:pPr>
      <w:r>
        <w:t xml:space="preserve">Oppdragsgivers rett til bruk av reklamefilm og arbeider som utføres i forbindelse </w:t>
      </w:r>
      <w:r w:rsidR="00774127">
        <w:t xml:space="preserve">med </w:t>
      </w:r>
    </w:p>
    <w:p w:rsidR="000B731C" w:rsidRDefault="000B731C" w:rsidP="000B731C">
      <w:pPr>
        <w:pStyle w:val="Brdtekstinnrykk2"/>
        <w:tabs>
          <w:tab w:val="left" w:pos="1197"/>
        </w:tabs>
        <w:ind w:left="829" w:hanging="488"/>
      </w:pPr>
      <w:r>
        <w:t xml:space="preserve">reklamefilm fremgår av Generelle </w:t>
      </w:r>
      <w:r w:rsidR="00125403">
        <w:t>betingelser</w:t>
      </w:r>
      <w:r>
        <w:t xml:space="preserve"> pkt. 6.3, med mindre annet skriftlig avtales. </w:t>
      </w:r>
    </w:p>
    <w:p w:rsidR="00F934EF" w:rsidRDefault="00F934EF">
      <w:pPr>
        <w:pStyle w:val="Brdtekstinnrykk2"/>
        <w:ind w:left="0"/>
        <w:rPr>
          <w:sz w:val="20"/>
          <w:highlight w:val="yellow"/>
        </w:rPr>
      </w:pPr>
    </w:p>
    <w:p w:rsidR="0082640A" w:rsidRPr="0082640A" w:rsidRDefault="0082640A" w:rsidP="0082640A">
      <w:pPr>
        <w:pStyle w:val="Overskrift2"/>
        <w:numPr>
          <w:ilvl w:val="1"/>
          <w:numId w:val="28"/>
        </w:numPr>
        <w:rPr>
          <w:szCs w:val="22"/>
        </w:rPr>
      </w:pPr>
      <w:r w:rsidRPr="0082640A">
        <w:rPr>
          <w:szCs w:val="22"/>
        </w:rPr>
        <w:t>Rettigheter til resultater skapt av underleverandører og tredjepartsrettigheter</w:t>
      </w:r>
    </w:p>
    <w:p w:rsidR="0082640A" w:rsidRDefault="0082640A" w:rsidP="0070125E">
      <w:pPr>
        <w:pStyle w:val="Brdtekstinnrykk2"/>
        <w:ind w:left="567"/>
      </w:pPr>
      <w:r w:rsidRPr="000C6CE1">
        <w:t>Oppdragsgiveren rettigheter til utnyttelse av resultater som er skapt av Oppdragsgivers underlev</w:t>
      </w:r>
      <w:r w:rsidR="00B154D3">
        <w:t xml:space="preserve">erandører og andre tredjeparter reguleres av den avtalen som er inngått mellom Byrået og underleverandøren og andre tredjeparter i anledning det enkelte Oppdrag, dog erverves ingen flere rettigheter enn det som partene har avtalt i </w:t>
      </w:r>
      <w:r w:rsidR="00B154D3" w:rsidRPr="00B154D3">
        <w:t>pkt. 5.1</w:t>
      </w:r>
      <w:r w:rsidR="00745F2A" w:rsidRPr="00745F2A">
        <w:t xml:space="preserve"> over</w:t>
      </w:r>
      <w:r w:rsidR="000B731C">
        <w:t xml:space="preserve">, jf. Generelle </w:t>
      </w:r>
      <w:r w:rsidR="00125403">
        <w:t>betingelse</w:t>
      </w:r>
      <w:r w:rsidR="000B731C">
        <w:t>r pkt. 7.1</w:t>
      </w:r>
      <w:r w:rsidR="00B154D3" w:rsidRPr="00B154D3">
        <w:t>. For</w:t>
      </w:r>
      <w:r w:rsidR="00B154D3">
        <w:t xml:space="preserve"> øvrig vises til Generelle </w:t>
      </w:r>
      <w:r w:rsidR="00125403">
        <w:t>betingelser</w:t>
      </w:r>
      <w:r w:rsidR="00B154D3">
        <w:t xml:space="preserve"> pkt. 6 og pkt. 7.3. </w:t>
      </w:r>
    </w:p>
    <w:p w:rsidR="0082640A" w:rsidRDefault="0082640A" w:rsidP="0082640A">
      <w:pPr>
        <w:ind w:left="340"/>
      </w:pPr>
    </w:p>
    <w:p w:rsidR="0082640A" w:rsidRDefault="00B154D3" w:rsidP="0082640A">
      <w:pPr>
        <w:pStyle w:val="Overskrift1"/>
        <w:numPr>
          <w:ilvl w:val="0"/>
          <w:numId w:val="28"/>
        </w:numPr>
      </w:pPr>
      <w:r>
        <w:t>Kontaktper</w:t>
      </w:r>
      <w:r w:rsidR="00125403">
        <w:t>SO</w:t>
      </w:r>
      <w:r w:rsidR="0082640A">
        <w:t>ner</w:t>
      </w:r>
    </w:p>
    <w:p w:rsidR="0082640A" w:rsidRDefault="00125403" w:rsidP="0082640A">
      <w:pPr>
        <w:pStyle w:val="Brdtekstinnrykk2"/>
        <w:ind w:left="340"/>
      </w:pPr>
      <w:r>
        <w:t xml:space="preserve">For Byrået: </w:t>
      </w:r>
      <w:r w:rsidR="0082640A">
        <w:rPr>
          <w:i/>
        </w:rPr>
        <w:t>[navn, tlf og e-post på kontaktperson]</w:t>
      </w:r>
    </w:p>
    <w:p w:rsidR="0082640A" w:rsidRDefault="0082640A" w:rsidP="0082640A">
      <w:pPr>
        <w:pStyle w:val="Brdtekstinnrykk2"/>
        <w:ind w:left="340"/>
      </w:pPr>
    </w:p>
    <w:p w:rsidR="0082640A" w:rsidRDefault="0082640A" w:rsidP="0082640A">
      <w:pPr>
        <w:ind w:firstLine="364"/>
        <w:rPr>
          <w:i/>
        </w:rPr>
      </w:pPr>
      <w:r>
        <w:t>For Oppdragsgiveren: [</w:t>
      </w:r>
      <w:r>
        <w:rPr>
          <w:i/>
        </w:rPr>
        <w:t>navn tlf og e-post på kontaktperson]</w:t>
      </w:r>
    </w:p>
    <w:p w:rsidR="0082640A" w:rsidRDefault="0082640A" w:rsidP="0082640A">
      <w:pPr>
        <w:pStyle w:val="Overskrift1"/>
        <w:numPr>
          <w:ilvl w:val="0"/>
          <w:numId w:val="28"/>
        </w:numPr>
      </w:pPr>
      <w:r>
        <w:t>Særlig betingelser</w:t>
      </w:r>
    </w:p>
    <w:p w:rsidR="000B731C" w:rsidRDefault="000B731C" w:rsidP="000B731C">
      <w:pPr>
        <w:ind w:left="368"/>
        <w:rPr>
          <w:i/>
        </w:rPr>
      </w:pPr>
      <w:r w:rsidRPr="00F63C3E">
        <w:rPr>
          <w:i/>
        </w:rPr>
        <w:t xml:space="preserve">Her kan det blant annet angis at enkelte av bestemmelsene i </w:t>
      </w:r>
      <w:r w:rsidRPr="00016A3E">
        <w:t xml:space="preserve">Generelle </w:t>
      </w:r>
      <w:r w:rsidR="00016A3E" w:rsidRPr="00016A3E">
        <w:t>betingelser</w:t>
      </w:r>
      <w:r w:rsidRPr="00016A3E">
        <w:t xml:space="preserve"> ikke</w:t>
      </w:r>
      <w:r>
        <w:rPr>
          <w:i/>
        </w:rPr>
        <w:t xml:space="preserve"> skal gjelde, for eksempel fordi enkelte av bestemmelsene ikke passer for avtaleforholdet. Hvis det ikke skal inn noen særlige betingelser, fjernes punktet i sin helhet. </w:t>
      </w:r>
    </w:p>
    <w:p w:rsidR="0082640A" w:rsidRDefault="0082640A" w:rsidP="0082640A">
      <w:pPr>
        <w:ind w:left="368"/>
      </w:pPr>
    </w:p>
    <w:p w:rsidR="0082640A" w:rsidRDefault="0082640A" w:rsidP="0082640A">
      <w:pPr>
        <w:pStyle w:val="Brdtekstinnrykk2"/>
        <w:ind w:left="340"/>
        <w:rPr>
          <w:i/>
        </w:rPr>
      </w:pPr>
    </w:p>
    <w:p w:rsidR="0082640A" w:rsidRDefault="0082640A" w:rsidP="0082640A">
      <w:pPr>
        <w:rPr>
          <w:i/>
        </w:rPr>
      </w:pPr>
    </w:p>
    <w:p w:rsidR="0082640A" w:rsidRDefault="0082640A" w:rsidP="0082640A">
      <w:pPr>
        <w:rPr>
          <w:i/>
        </w:rPr>
      </w:pPr>
    </w:p>
    <w:p w:rsidR="0082640A" w:rsidRDefault="00B154D3" w:rsidP="0082640A">
      <w:pPr>
        <w:pStyle w:val="Brdtekst"/>
      </w:pPr>
      <w:r>
        <w:t>Rammea</w:t>
      </w:r>
      <w:r w:rsidR="0082640A">
        <w:t>vtalen foreligger i 2 – to – eksemplarer, ett til hver av partene.</w:t>
      </w:r>
    </w:p>
    <w:p w:rsidR="0082640A" w:rsidRDefault="0082640A" w:rsidP="0082640A">
      <w:pPr>
        <w:pStyle w:val="Brdtekst"/>
      </w:pPr>
    </w:p>
    <w:tbl>
      <w:tblPr>
        <w:tblW w:w="0" w:type="auto"/>
        <w:tblInd w:w="70" w:type="dxa"/>
        <w:tblLayout w:type="fixed"/>
        <w:tblCellMar>
          <w:left w:w="70" w:type="dxa"/>
          <w:right w:w="70" w:type="dxa"/>
        </w:tblCellMar>
        <w:tblLook w:val="0000" w:firstRow="0" w:lastRow="0" w:firstColumn="0" w:lastColumn="0" w:noHBand="0" w:noVBand="0"/>
      </w:tblPr>
      <w:tblGrid>
        <w:gridCol w:w="4678"/>
        <w:gridCol w:w="284"/>
        <w:gridCol w:w="4180"/>
      </w:tblGrid>
      <w:tr w:rsidR="0082640A" w:rsidTr="0082640A">
        <w:tc>
          <w:tcPr>
            <w:tcW w:w="4678" w:type="dxa"/>
          </w:tcPr>
          <w:p w:rsidR="0082640A" w:rsidRDefault="0082640A" w:rsidP="0082640A">
            <w:pPr>
              <w:pStyle w:val="Brdtekst"/>
              <w:rPr>
                <w:caps/>
              </w:rPr>
            </w:pPr>
            <w:r>
              <w:rPr>
                <w:caps/>
              </w:rPr>
              <w:t>[Byrå]</w:t>
            </w:r>
          </w:p>
        </w:tc>
        <w:tc>
          <w:tcPr>
            <w:tcW w:w="284" w:type="dxa"/>
          </w:tcPr>
          <w:p w:rsidR="0082640A" w:rsidRDefault="0082640A" w:rsidP="0082640A">
            <w:pPr>
              <w:pStyle w:val="Brdtekst"/>
              <w:rPr>
                <w:caps/>
              </w:rPr>
            </w:pPr>
          </w:p>
        </w:tc>
        <w:tc>
          <w:tcPr>
            <w:tcW w:w="4180" w:type="dxa"/>
          </w:tcPr>
          <w:p w:rsidR="0082640A" w:rsidRDefault="0082640A" w:rsidP="0082640A">
            <w:pPr>
              <w:pStyle w:val="Brdtekst"/>
              <w:rPr>
                <w:caps/>
              </w:rPr>
            </w:pPr>
            <w:r>
              <w:rPr>
                <w:caps/>
              </w:rPr>
              <w:t>[oppdragsgiver]</w:t>
            </w:r>
          </w:p>
        </w:tc>
      </w:tr>
      <w:tr w:rsidR="0082640A" w:rsidTr="0082640A">
        <w:tc>
          <w:tcPr>
            <w:tcW w:w="4678" w:type="dxa"/>
            <w:tcBorders>
              <w:bottom w:val="single" w:sz="4" w:space="0" w:color="auto"/>
            </w:tcBorders>
          </w:tcPr>
          <w:p w:rsidR="0082640A" w:rsidRDefault="0082640A" w:rsidP="0082640A">
            <w:pPr>
              <w:pStyle w:val="Brdtekst"/>
            </w:pPr>
          </w:p>
          <w:p w:rsidR="0082640A" w:rsidRDefault="0082640A" w:rsidP="0082640A">
            <w:pPr>
              <w:pStyle w:val="Brdtekst"/>
            </w:pPr>
          </w:p>
        </w:tc>
        <w:tc>
          <w:tcPr>
            <w:tcW w:w="284" w:type="dxa"/>
          </w:tcPr>
          <w:p w:rsidR="0082640A" w:rsidRDefault="0082640A" w:rsidP="0082640A">
            <w:pPr>
              <w:pStyle w:val="Brdtekst"/>
            </w:pPr>
          </w:p>
        </w:tc>
        <w:tc>
          <w:tcPr>
            <w:tcW w:w="4180" w:type="dxa"/>
            <w:tcBorders>
              <w:bottom w:val="single" w:sz="4" w:space="0" w:color="auto"/>
            </w:tcBorders>
          </w:tcPr>
          <w:p w:rsidR="0082640A" w:rsidRDefault="0082640A" w:rsidP="0082640A">
            <w:pPr>
              <w:pStyle w:val="Brdtekst"/>
            </w:pPr>
          </w:p>
        </w:tc>
      </w:tr>
      <w:tr w:rsidR="0082640A" w:rsidTr="0082640A">
        <w:tc>
          <w:tcPr>
            <w:tcW w:w="4678" w:type="dxa"/>
            <w:tcBorders>
              <w:top w:val="single" w:sz="4" w:space="0" w:color="auto"/>
            </w:tcBorders>
          </w:tcPr>
          <w:p w:rsidR="0082640A" w:rsidRDefault="0082640A" w:rsidP="0082640A">
            <w:pPr>
              <w:pStyle w:val="Brdtekst"/>
            </w:pPr>
          </w:p>
        </w:tc>
        <w:tc>
          <w:tcPr>
            <w:tcW w:w="284" w:type="dxa"/>
          </w:tcPr>
          <w:p w:rsidR="0082640A" w:rsidRDefault="0082640A" w:rsidP="0082640A">
            <w:pPr>
              <w:pStyle w:val="Brdtekst"/>
            </w:pPr>
          </w:p>
        </w:tc>
        <w:tc>
          <w:tcPr>
            <w:tcW w:w="4180" w:type="dxa"/>
            <w:tcBorders>
              <w:top w:val="single" w:sz="4" w:space="0" w:color="auto"/>
            </w:tcBorders>
          </w:tcPr>
          <w:p w:rsidR="0082640A" w:rsidRDefault="0082640A" w:rsidP="0082640A">
            <w:pPr>
              <w:pStyle w:val="Brdtekst"/>
            </w:pPr>
          </w:p>
        </w:tc>
      </w:tr>
    </w:tbl>
    <w:p w:rsidR="0082640A" w:rsidRDefault="0082640A" w:rsidP="0082640A">
      <w:pPr>
        <w:sectPr w:rsidR="0082640A" w:rsidSect="0082640A">
          <w:headerReference w:type="default" r:id="rId8"/>
          <w:headerReference w:type="first" r:id="rId9"/>
          <w:pgSz w:w="11906" w:h="16838"/>
          <w:pgMar w:top="1417" w:right="1417" w:bottom="1417" w:left="1417" w:header="708" w:footer="708" w:gutter="0"/>
          <w:paperSrc w:first="257" w:other="257"/>
          <w:pgNumType w:start="1"/>
          <w:cols w:space="708"/>
          <w:titlePg/>
          <w:docGrid w:linePitch="299"/>
        </w:sectPr>
      </w:pPr>
    </w:p>
    <w:p w:rsidR="0082640A" w:rsidRDefault="0082640A" w:rsidP="0082640A">
      <w:pPr>
        <w:rPr>
          <w:b/>
          <w:sz w:val="24"/>
          <w:szCs w:val="24"/>
        </w:rPr>
      </w:pPr>
      <w:r>
        <w:rPr>
          <w:b/>
          <w:sz w:val="24"/>
          <w:szCs w:val="24"/>
        </w:rPr>
        <w:lastRenderedPageBreak/>
        <w:br w:type="page"/>
      </w:r>
    </w:p>
    <w:p w:rsidR="0082640A" w:rsidRPr="00CF23F8" w:rsidRDefault="0082640A" w:rsidP="0082640A">
      <w:pPr>
        <w:rPr>
          <w:b/>
          <w:sz w:val="24"/>
          <w:szCs w:val="24"/>
        </w:rPr>
      </w:pPr>
      <w:r>
        <w:rPr>
          <w:b/>
          <w:sz w:val="24"/>
          <w:szCs w:val="24"/>
        </w:rPr>
        <w:t>GENERELLE BETINGELSER -  for oppdrag som utføres av Byrå</w:t>
      </w:r>
      <w:r w:rsidR="00774127">
        <w:rPr>
          <w:b/>
          <w:sz w:val="24"/>
          <w:szCs w:val="24"/>
        </w:rPr>
        <w:t>et</w:t>
      </w:r>
      <w:r>
        <w:rPr>
          <w:b/>
          <w:sz w:val="24"/>
          <w:szCs w:val="24"/>
        </w:rPr>
        <w:t xml:space="preserve"> </w:t>
      </w:r>
    </w:p>
    <w:p w:rsidR="0082640A" w:rsidRPr="00085D33" w:rsidRDefault="0082640A" w:rsidP="0082640A">
      <w:pPr>
        <w:rPr>
          <w:sz w:val="16"/>
          <w:szCs w:val="16"/>
        </w:rPr>
      </w:pPr>
      <w:r>
        <w:rPr>
          <w:sz w:val="16"/>
          <w:szCs w:val="16"/>
        </w:rPr>
        <w:t>Versjon 2.0, 2012</w:t>
      </w:r>
    </w:p>
    <w:p w:rsidR="0082640A" w:rsidRPr="00E51404" w:rsidRDefault="0082640A" w:rsidP="0082640A">
      <w:pPr>
        <w:pStyle w:val="Overskrift1"/>
        <w:numPr>
          <w:ilvl w:val="0"/>
          <w:numId w:val="44"/>
        </w:numPr>
        <w:spacing w:after="0"/>
      </w:pPr>
      <w:r w:rsidRPr="00E51404">
        <w:t xml:space="preserve">avtalens omfang </w:t>
      </w:r>
    </w:p>
    <w:p w:rsidR="0082640A" w:rsidRPr="00E51404" w:rsidRDefault="0082640A" w:rsidP="0082640A">
      <w:pPr>
        <w:pStyle w:val="Overskrift2"/>
        <w:numPr>
          <w:ilvl w:val="1"/>
          <w:numId w:val="28"/>
        </w:numPr>
        <w:spacing w:before="120"/>
        <w:rPr>
          <w:sz w:val="20"/>
        </w:rPr>
      </w:pPr>
      <w:r>
        <w:rPr>
          <w:sz w:val="20"/>
        </w:rPr>
        <w:t>Oppdrag</w:t>
      </w:r>
    </w:p>
    <w:p w:rsidR="0082640A" w:rsidRPr="00E51404" w:rsidRDefault="0082640A" w:rsidP="0082640A">
      <w:pPr>
        <w:pStyle w:val="Brdtekstinnrykk2"/>
        <w:ind w:left="0"/>
        <w:rPr>
          <w:sz w:val="20"/>
        </w:rPr>
      </w:pPr>
      <w:r w:rsidRPr="00E51404">
        <w:rPr>
          <w:sz w:val="20"/>
        </w:rPr>
        <w:t xml:space="preserve">Avtalen </w:t>
      </w:r>
      <w:r>
        <w:rPr>
          <w:sz w:val="20"/>
        </w:rPr>
        <w:t>gjelder</w:t>
      </w:r>
      <w:r w:rsidRPr="00E51404">
        <w:rPr>
          <w:sz w:val="20"/>
        </w:rPr>
        <w:t xml:space="preserve"> </w:t>
      </w:r>
      <w:r>
        <w:rPr>
          <w:sz w:val="20"/>
        </w:rPr>
        <w:t>for oppdrag</w:t>
      </w:r>
      <w:r w:rsidRPr="00F145AB">
        <w:rPr>
          <w:sz w:val="20"/>
        </w:rPr>
        <w:t xml:space="preserve"> som </w:t>
      </w:r>
      <w:r w:rsidRPr="00E51404">
        <w:rPr>
          <w:sz w:val="20"/>
        </w:rPr>
        <w:t xml:space="preserve">Byrået skal </w:t>
      </w:r>
      <w:r>
        <w:rPr>
          <w:sz w:val="20"/>
        </w:rPr>
        <w:t>utføre for</w:t>
      </w:r>
      <w:r w:rsidRPr="00E51404">
        <w:rPr>
          <w:sz w:val="20"/>
        </w:rPr>
        <w:t xml:space="preserve"> </w:t>
      </w:r>
      <w:r>
        <w:rPr>
          <w:sz w:val="20"/>
        </w:rPr>
        <w:t>Oppdragsgiveren</w:t>
      </w:r>
      <w:r w:rsidRPr="00E51404">
        <w:rPr>
          <w:sz w:val="20"/>
        </w:rPr>
        <w:t xml:space="preserve"> (heretter kalt </w:t>
      </w:r>
      <w:r w:rsidRPr="00E51404">
        <w:rPr>
          <w:b/>
          <w:sz w:val="20"/>
        </w:rPr>
        <w:t>”</w:t>
      </w:r>
      <w:r>
        <w:rPr>
          <w:b/>
          <w:sz w:val="20"/>
        </w:rPr>
        <w:t>Oppdraget</w:t>
      </w:r>
      <w:r w:rsidRPr="00E51404">
        <w:rPr>
          <w:b/>
          <w:sz w:val="20"/>
        </w:rPr>
        <w:t>”</w:t>
      </w:r>
      <w:r w:rsidRPr="00FC7959">
        <w:rPr>
          <w:bCs/>
          <w:sz w:val="20"/>
        </w:rPr>
        <w:t>)</w:t>
      </w:r>
      <w:r w:rsidRPr="00E51404">
        <w:rPr>
          <w:sz w:val="20"/>
        </w:rPr>
        <w:t>.</w:t>
      </w:r>
    </w:p>
    <w:p w:rsidR="0082640A" w:rsidRPr="00E51404" w:rsidRDefault="0082640A" w:rsidP="0082640A">
      <w:pPr>
        <w:pStyle w:val="Overskrift1"/>
        <w:numPr>
          <w:ilvl w:val="0"/>
          <w:numId w:val="28"/>
        </w:numPr>
        <w:rPr>
          <w:sz w:val="20"/>
        </w:rPr>
      </w:pPr>
      <w:r>
        <w:rPr>
          <w:sz w:val="20"/>
        </w:rPr>
        <w:t>OM</w:t>
      </w:r>
      <w:r w:rsidRPr="00E51404">
        <w:rPr>
          <w:sz w:val="20"/>
        </w:rPr>
        <w:t xml:space="preserve"> oppdrag</w:t>
      </w:r>
      <w:r>
        <w:rPr>
          <w:sz w:val="20"/>
        </w:rPr>
        <w:t>et</w:t>
      </w:r>
      <w:r w:rsidRPr="00E51404">
        <w:rPr>
          <w:sz w:val="20"/>
        </w:rPr>
        <w:t xml:space="preserve"> </w:t>
      </w:r>
    </w:p>
    <w:p w:rsidR="0082640A" w:rsidRPr="00BF2D44" w:rsidRDefault="0082640A" w:rsidP="0082640A">
      <w:pPr>
        <w:pStyle w:val="Overskrift2"/>
        <w:numPr>
          <w:ilvl w:val="1"/>
          <w:numId w:val="28"/>
        </w:numPr>
        <w:rPr>
          <w:sz w:val="20"/>
        </w:rPr>
      </w:pPr>
      <w:r w:rsidRPr="00BF2D44">
        <w:rPr>
          <w:sz w:val="20"/>
        </w:rPr>
        <w:t xml:space="preserve">Utarbeidelse av oppdragsbeskrivelse, fremdriftsplan og budsjett </w:t>
      </w:r>
    </w:p>
    <w:p w:rsidR="0082640A" w:rsidRDefault="0082640A" w:rsidP="0082640A">
      <w:pPr>
        <w:pStyle w:val="Brdtekstinnrykk2"/>
        <w:ind w:left="0"/>
        <w:rPr>
          <w:sz w:val="20"/>
        </w:rPr>
      </w:pPr>
      <w:r w:rsidRPr="00933A82">
        <w:rPr>
          <w:sz w:val="20"/>
        </w:rPr>
        <w:t xml:space="preserve">Oppdragsgiveren skal </w:t>
      </w:r>
      <w:r>
        <w:rPr>
          <w:sz w:val="20"/>
        </w:rPr>
        <w:t>gi Byrået</w:t>
      </w:r>
      <w:r w:rsidRPr="00DE0158">
        <w:rPr>
          <w:sz w:val="20"/>
        </w:rPr>
        <w:t xml:space="preserve"> en skriftlig eller muntlig </w:t>
      </w:r>
      <w:r>
        <w:rPr>
          <w:sz w:val="20"/>
        </w:rPr>
        <w:t>oppdragsbeskrivelse som angir Oppdragsgiverens behov, målsettinger, kostnadsrammer, samt andre relevante opplysninger om Oppdraget.</w:t>
      </w:r>
    </w:p>
    <w:p w:rsidR="0082640A" w:rsidRDefault="0082640A" w:rsidP="0082640A">
      <w:pPr>
        <w:pStyle w:val="Brdtekstinnrykk2"/>
        <w:ind w:left="0"/>
        <w:rPr>
          <w:sz w:val="20"/>
        </w:rPr>
      </w:pPr>
    </w:p>
    <w:p w:rsidR="0082640A" w:rsidRDefault="0082640A" w:rsidP="0082640A">
      <w:pPr>
        <w:pStyle w:val="Brdtekstinnrykk2"/>
        <w:ind w:left="0"/>
        <w:rPr>
          <w:sz w:val="20"/>
        </w:rPr>
      </w:pPr>
      <w:r w:rsidRPr="00DE0158">
        <w:rPr>
          <w:sz w:val="20"/>
        </w:rPr>
        <w:t>Basert på opp</w:t>
      </w:r>
      <w:r>
        <w:rPr>
          <w:sz w:val="20"/>
        </w:rPr>
        <w:t xml:space="preserve">dragsbeskrivelsen utarbeider </w:t>
      </w:r>
      <w:r w:rsidRPr="00E51404">
        <w:rPr>
          <w:sz w:val="20"/>
        </w:rPr>
        <w:t xml:space="preserve">Byrået en </w:t>
      </w:r>
      <w:r>
        <w:rPr>
          <w:sz w:val="20"/>
        </w:rPr>
        <w:t>detaljert o</w:t>
      </w:r>
      <w:r w:rsidRPr="00E51404">
        <w:rPr>
          <w:sz w:val="20"/>
        </w:rPr>
        <w:t>ppdragsbekreftelse</w:t>
      </w:r>
      <w:r>
        <w:rPr>
          <w:sz w:val="20"/>
        </w:rPr>
        <w:t xml:space="preserve"> (</w:t>
      </w:r>
      <w:proofErr w:type="spellStart"/>
      <w:r>
        <w:rPr>
          <w:sz w:val="20"/>
        </w:rPr>
        <w:t>brief</w:t>
      </w:r>
      <w:proofErr w:type="spellEnd"/>
      <w:r>
        <w:rPr>
          <w:sz w:val="20"/>
        </w:rPr>
        <w:t>)</w:t>
      </w:r>
      <w:r w:rsidRPr="00E51404">
        <w:rPr>
          <w:sz w:val="20"/>
        </w:rPr>
        <w:t xml:space="preserve"> </w:t>
      </w:r>
      <w:r>
        <w:rPr>
          <w:sz w:val="20"/>
        </w:rPr>
        <w:t>som angir alle relevante opplysninger for Oppdraget, herunder alle oppgaver som skal utføres av hhv. Byrå</w:t>
      </w:r>
      <w:r w:rsidR="00774127">
        <w:rPr>
          <w:sz w:val="20"/>
        </w:rPr>
        <w:t>et</w:t>
      </w:r>
      <w:r>
        <w:rPr>
          <w:sz w:val="20"/>
        </w:rPr>
        <w:t xml:space="preserve"> og Oppdragsgiver, </w:t>
      </w:r>
      <w:r w:rsidR="00B154D3">
        <w:rPr>
          <w:sz w:val="20"/>
        </w:rPr>
        <w:t xml:space="preserve">ressurspersoner, budsjett og fremdriftsplan. </w:t>
      </w:r>
    </w:p>
    <w:p w:rsidR="0082640A" w:rsidRPr="00E51404" w:rsidRDefault="0082640A" w:rsidP="0082640A">
      <w:pPr>
        <w:pStyle w:val="Brdtekstinnrykk2"/>
        <w:ind w:left="0"/>
        <w:rPr>
          <w:sz w:val="20"/>
        </w:rPr>
      </w:pPr>
    </w:p>
    <w:p w:rsidR="0082640A" w:rsidRDefault="0082640A" w:rsidP="0082640A">
      <w:pPr>
        <w:pStyle w:val="Brdtekstinnrykk2"/>
        <w:ind w:left="0"/>
        <w:rPr>
          <w:sz w:val="20"/>
        </w:rPr>
      </w:pPr>
      <w:r w:rsidRPr="00E51404">
        <w:rPr>
          <w:sz w:val="20"/>
        </w:rPr>
        <w:t xml:space="preserve">Dersom </w:t>
      </w:r>
      <w:r>
        <w:rPr>
          <w:sz w:val="20"/>
        </w:rPr>
        <w:t>Oppdragsgiveren</w:t>
      </w:r>
      <w:r w:rsidRPr="00E51404">
        <w:rPr>
          <w:sz w:val="20"/>
        </w:rPr>
        <w:t xml:space="preserve"> har bemerkninger til </w:t>
      </w:r>
      <w:r>
        <w:rPr>
          <w:sz w:val="20"/>
        </w:rPr>
        <w:t xml:space="preserve">den </w:t>
      </w:r>
      <w:r w:rsidRPr="00E51404">
        <w:rPr>
          <w:sz w:val="20"/>
        </w:rPr>
        <w:t xml:space="preserve">mottatte </w:t>
      </w:r>
      <w:r w:rsidR="00125403">
        <w:rPr>
          <w:sz w:val="20"/>
        </w:rPr>
        <w:t>o</w:t>
      </w:r>
      <w:r>
        <w:rPr>
          <w:sz w:val="20"/>
        </w:rPr>
        <w:t>ppdragsbekreftelse</w:t>
      </w:r>
      <w:r w:rsidRPr="00E51404">
        <w:rPr>
          <w:sz w:val="20"/>
        </w:rPr>
        <w:t xml:space="preserve">, </w:t>
      </w:r>
      <w:r>
        <w:rPr>
          <w:sz w:val="20"/>
        </w:rPr>
        <w:t>fremdrifts</w:t>
      </w:r>
      <w:r w:rsidR="00774127">
        <w:rPr>
          <w:sz w:val="20"/>
        </w:rPr>
        <w:softHyphen/>
      </w:r>
      <w:r>
        <w:rPr>
          <w:sz w:val="20"/>
        </w:rPr>
        <w:t xml:space="preserve">planen og/eller budsjettet </w:t>
      </w:r>
      <w:r w:rsidRPr="00E51404">
        <w:rPr>
          <w:sz w:val="20"/>
        </w:rPr>
        <w:t xml:space="preserve">skal dette formidles skriftlig til Byrået innen </w:t>
      </w:r>
      <w:r>
        <w:rPr>
          <w:sz w:val="20"/>
        </w:rPr>
        <w:t>5</w:t>
      </w:r>
      <w:r w:rsidRPr="00E51404">
        <w:rPr>
          <w:sz w:val="20"/>
        </w:rPr>
        <w:t xml:space="preserve"> </w:t>
      </w:r>
      <w:r>
        <w:rPr>
          <w:sz w:val="20"/>
        </w:rPr>
        <w:t>virke</w:t>
      </w:r>
      <w:r w:rsidRPr="00E51404">
        <w:rPr>
          <w:sz w:val="20"/>
        </w:rPr>
        <w:t>dager ette</w:t>
      </w:r>
      <w:r>
        <w:rPr>
          <w:sz w:val="20"/>
        </w:rPr>
        <w:t>r mottakelse</w:t>
      </w:r>
      <w:r w:rsidRPr="00E51404">
        <w:rPr>
          <w:sz w:val="20"/>
        </w:rPr>
        <w:t>.</w:t>
      </w:r>
      <w:r>
        <w:rPr>
          <w:sz w:val="20"/>
        </w:rPr>
        <w:t xml:space="preserve"> Hvis det ikke gis slike bemerkninger innen fristen anses nevnte dokumenter for godkjent av Oppdragsgiveren. </w:t>
      </w:r>
    </w:p>
    <w:p w:rsidR="0082640A" w:rsidRDefault="0082640A" w:rsidP="0082640A">
      <w:pPr>
        <w:pStyle w:val="Brdtekstinnrykk2"/>
        <w:ind w:left="0"/>
        <w:rPr>
          <w:sz w:val="20"/>
        </w:rPr>
      </w:pPr>
    </w:p>
    <w:p w:rsidR="000B731C" w:rsidRDefault="0082640A" w:rsidP="0082640A">
      <w:pPr>
        <w:pStyle w:val="Brdtekstinnrykk2"/>
        <w:ind w:left="0"/>
        <w:rPr>
          <w:sz w:val="20"/>
        </w:rPr>
      </w:pPr>
      <w:r>
        <w:rPr>
          <w:sz w:val="20"/>
        </w:rPr>
        <w:t>Dersom Oppdragsgiver har bemerkninger,</w:t>
      </w:r>
      <w:r w:rsidR="00125403">
        <w:rPr>
          <w:sz w:val="20"/>
        </w:rPr>
        <w:t xml:space="preserve"> skal Byrået oversende justert o</w:t>
      </w:r>
      <w:r>
        <w:rPr>
          <w:sz w:val="20"/>
        </w:rPr>
        <w:t xml:space="preserve">ppdragsbekreftelse, budsjett og/eller fremdriftsplan til Oppdragsgiver. Denne oppdaterte dokumentasjonen anses som godkjent med mindre Oppdragsgiver meddeler eventuelle innsigelser skriftlig innen 5 virkedager. </w:t>
      </w:r>
    </w:p>
    <w:p w:rsidR="000B731C" w:rsidRDefault="000B731C" w:rsidP="0082640A">
      <w:pPr>
        <w:pStyle w:val="Brdtekstinnrykk2"/>
        <w:ind w:left="0"/>
        <w:rPr>
          <w:sz w:val="20"/>
        </w:rPr>
      </w:pPr>
    </w:p>
    <w:p w:rsidR="000B731C" w:rsidRDefault="000B731C" w:rsidP="000B731C">
      <w:pPr>
        <w:pStyle w:val="Brdtekstinnrykk2"/>
        <w:ind w:left="0"/>
        <w:rPr>
          <w:sz w:val="20"/>
        </w:rPr>
      </w:pPr>
      <w:r>
        <w:rPr>
          <w:sz w:val="20"/>
        </w:rPr>
        <w:t>Dersom Partene ikke blir enige om innholdet i Oppbekreftelsen, fremdriftsplanen og/eller budsjettet innen rimelig tid – o</w:t>
      </w:r>
      <w:r w:rsidR="00125403">
        <w:rPr>
          <w:sz w:val="20"/>
        </w:rPr>
        <w:t xml:space="preserve">g senest innen 15 virkedager - </w:t>
      </w:r>
      <w:r>
        <w:rPr>
          <w:sz w:val="20"/>
        </w:rPr>
        <w:t xml:space="preserve">er Oppdraget å anse som avbestilt fra Oppdragsgiverens side. </w:t>
      </w:r>
    </w:p>
    <w:p w:rsidR="0082640A" w:rsidRPr="00E51404" w:rsidRDefault="0082640A" w:rsidP="0082640A">
      <w:pPr>
        <w:pStyle w:val="Overskrift2"/>
        <w:numPr>
          <w:ilvl w:val="1"/>
          <w:numId w:val="28"/>
        </w:numPr>
        <w:rPr>
          <w:sz w:val="20"/>
        </w:rPr>
      </w:pPr>
      <w:r>
        <w:rPr>
          <w:sz w:val="20"/>
        </w:rPr>
        <w:t>Oppdragsgiverens</w:t>
      </w:r>
      <w:r w:rsidRPr="00E51404">
        <w:rPr>
          <w:sz w:val="20"/>
        </w:rPr>
        <w:t xml:space="preserve"> ansvar og plikter</w:t>
      </w:r>
    </w:p>
    <w:p w:rsidR="0082640A" w:rsidRDefault="0082640A" w:rsidP="0082640A">
      <w:pPr>
        <w:pStyle w:val="Brdtekstinnrykk2"/>
        <w:ind w:left="0"/>
        <w:rPr>
          <w:sz w:val="20"/>
        </w:rPr>
      </w:pPr>
      <w:r>
        <w:rPr>
          <w:sz w:val="20"/>
        </w:rPr>
        <w:t>Oppdragsgiveren</w:t>
      </w:r>
      <w:r w:rsidRPr="00E51404">
        <w:rPr>
          <w:sz w:val="20"/>
        </w:rPr>
        <w:t xml:space="preserve"> </w:t>
      </w:r>
      <w:r w:rsidR="000B731C">
        <w:rPr>
          <w:sz w:val="20"/>
        </w:rPr>
        <w:t>skal</w:t>
      </w:r>
      <w:r w:rsidRPr="00E51404">
        <w:rPr>
          <w:sz w:val="20"/>
        </w:rPr>
        <w:t xml:space="preserve"> </w:t>
      </w:r>
      <w:r>
        <w:rPr>
          <w:sz w:val="20"/>
        </w:rPr>
        <w:t xml:space="preserve">stille til rådighet og </w:t>
      </w:r>
      <w:r w:rsidRPr="00E51404">
        <w:rPr>
          <w:sz w:val="20"/>
        </w:rPr>
        <w:t>overlever</w:t>
      </w:r>
      <w:r>
        <w:rPr>
          <w:sz w:val="20"/>
        </w:rPr>
        <w:t>e til</w:t>
      </w:r>
      <w:r w:rsidRPr="00E51404">
        <w:rPr>
          <w:sz w:val="20"/>
        </w:rPr>
        <w:t xml:space="preserve"> Byrået slik informasjon og materiale</w:t>
      </w:r>
      <w:r>
        <w:rPr>
          <w:sz w:val="20"/>
        </w:rPr>
        <w:t xml:space="preserve">, herunder teknisk informasjon og </w:t>
      </w:r>
      <w:r>
        <w:rPr>
          <w:sz w:val="20"/>
        </w:rPr>
        <w:lastRenderedPageBreak/>
        <w:t xml:space="preserve">underlag, </w:t>
      </w:r>
      <w:r w:rsidRPr="00E51404">
        <w:rPr>
          <w:sz w:val="20"/>
        </w:rPr>
        <w:t xml:space="preserve">som er nødvendig for at Oppdraget kan utføres i samsvar med </w:t>
      </w:r>
      <w:r>
        <w:rPr>
          <w:sz w:val="20"/>
        </w:rPr>
        <w:t>Oppdragsgiveren</w:t>
      </w:r>
      <w:r w:rsidRPr="00E51404">
        <w:rPr>
          <w:sz w:val="20"/>
        </w:rPr>
        <w:t>s ønsker med hensyn til innhold, kvalitet og inne</w:t>
      </w:r>
      <w:r>
        <w:rPr>
          <w:sz w:val="20"/>
        </w:rPr>
        <w:t>n</w:t>
      </w:r>
      <w:r w:rsidRPr="00E51404">
        <w:rPr>
          <w:sz w:val="20"/>
        </w:rPr>
        <w:t xml:space="preserve"> </w:t>
      </w:r>
      <w:r>
        <w:rPr>
          <w:sz w:val="20"/>
        </w:rPr>
        <w:t>fremdriftsplan</w:t>
      </w:r>
      <w:r w:rsidRPr="00E51404">
        <w:rPr>
          <w:sz w:val="20"/>
        </w:rPr>
        <w:t xml:space="preserve"> og </w:t>
      </w:r>
      <w:r>
        <w:rPr>
          <w:sz w:val="20"/>
        </w:rPr>
        <w:t xml:space="preserve">budsjett.  Slik informasjon og materiale skal overleveres normalt før Oppdraget igangsettes, og dersom dette ikke er mulig, uten ugrunnet opphold. </w:t>
      </w:r>
    </w:p>
    <w:p w:rsidR="0082640A" w:rsidRDefault="0082640A" w:rsidP="0082640A">
      <w:pPr>
        <w:pStyle w:val="Brdtekstinnrykk2"/>
        <w:ind w:left="0"/>
        <w:rPr>
          <w:sz w:val="20"/>
        </w:rPr>
      </w:pPr>
    </w:p>
    <w:p w:rsidR="0082640A" w:rsidRPr="00680D9E" w:rsidRDefault="0082640A" w:rsidP="0082640A">
      <w:pPr>
        <w:pStyle w:val="Brdtekstinnrykk2"/>
        <w:ind w:left="0"/>
        <w:rPr>
          <w:sz w:val="20"/>
        </w:rPr>
      </w:pPr>
      <w:r>
        <w:rPr>
          <w:sz w:val="20"/>
        </w:rPr>
        <w:t xml:space="preserve">Oppdragsgiver skal påse at spesielle krav til teknisk plattform, bruk i digitale medier, programvare, programvareversjon eller liknende fremgår av oppdragsbekreftelsen. Det samme gjelder andre spesifikke krav som Oppdragsgiver har, slik som eksempelvis krav for å sikre at resultatet kan nyttiggjøres som forutsatt.   </w:t>
      </w:r>
    </w:p>
    <w:p w:rsidR="0082640A" w:rsidRPr="00BF2D44" w:rsidRDefault="0082640A" w:rsidP="0082640A">
      <w:pPr>
        <w:pStyle w:val="Overskrift1"/>
        <w:numPr>
          <w:ilvl w:val="0"/>
          <w:numId w:val="28"/>
        </w:numPr>
        <w:rPr>
          <w:sz w:val="20"/>
        </w:rPr>
      </w:pPr>
      <w:r w:rsidRPr="00BF2D44">
        <w:rPr>
          <w:sz w:val="20"/>
        </w:rPr>
        <w:t>Retten til endringer og avbestilling</w:t>
      </w:r>
    </w:p>
    <w:p w:rsidR="0082640A" w:rsidRPr="00BF2D44" w:rsidRDefault="0082640A" w:rsidP="0082640A">
      <w:pPr>
        <w:pStyle w:val="Overskrift2"/>
        <w:numPr>
          <w:ilvl w:val="1"/>
          <w:numId w:val="28"/>
        </w:numPr>
        <w:rPr>
          <w:sz w:val="20"/>
        </w:rPr>
      </w:pPr>
      <w:r w:rsidRPr="00BF2D44">
        <w:rPr>
          <w:sz w:val="20"/>
        </w:rPr>
        <w:t xml:space="preserve">Endringer i Oppdraget </w:t>
      </w:r>
    </w:p>
    <w:p w:rsidR="000B731C" w:rsidRDefault="000B731C" w:rsidP="000B731C">
      <w:pPr>
        <w:pStyle w:val="Brdtekstinnrykk2"/>
        <w:ind w:left="0"/>
        <w:rPr>
          <w:sz w:val="20"/>
        </w:rPr>
      </w:pPr>
      <w:r>
        <w:rPr>
          <w:sz w:val="20"/>
        </w:rPr>
        <w:t>Endringer i Oppdraget forutsetter at begge parter samtykker. Byrået har rett til tilleggs</w:t>
      </w:r>
      <w:r w:rsidR="00774127">
        <w:rPr>
          <w:sz w:val="20"/>
        </w:rPr>
        <w:softHyphen/>
      </w:r>
      <w:r>
        <w:rPr>
          <w:sz w:val="20"/>
        </w:rPr>
        <w:t>vederlag og justering av fremdriftsplan. Tilleggs</w:t>
      </w:r>
      <w:r w:rsidR="00774127">
        <w:rPr>
          <w:sz w:val="20"/>
        </w:rPr>
        <w:softHyphen/>
      </w:r>
      <w:r>
        <w:rPr>
          <w:sz w:val="20"/>
        </w:rPr>
        <w:t xml:space="preserve">vederlaget skal beregnes av Byrået på grunnlag av de avtalte timepriser.  </w:t>
      </w:r>
      <w:r w:rsidRPr="00E51404">
        <w:rPr>
          <w:sz w:val="20"/>
        </w:rPr>
        <w:t xml:space="preserve">Dersom endringene medfører </w:t>
      </w:r>
      <w:r>
        <w:rPr>
          <w:sz w:val="20"/>
        </w:rPr>
        <w:t>andre</w:t>
      </w:r>
      <w:r w:rsidRPr="00E51404">
        <w:rPr>
          <w:sz w:val="20"/>
        </w:rPr>
        <w:t xml:space="preserve"> </w:t>
      </w:r>
      <w:r>
        <w:rPr>
          <w:sz w:val="20"/>
        </w:rPr>
        <w:t>mer</w:t>
      </w:r>
      <w:r w:rsidRPr="00E51404">
        <w:rPr>
          <w:sz w:val="20"/>
        </w:rPr>
        <w:t xml:space="preserve">kostnader kan dette kreves dekket av </w:t>
      </w:r>
      <w:r>
        <w:rPr>
          <w:sz w:val="20"/>
        </w:rPr>
        <w:t>Oppdragsgiveren</w:t>
      </w:r>
      <w:r w:rsidRPr="00E51404">
        <w:rPr>
          <w:sz w:val="20"/>
        </w:rPr>
        <w:t xml:space="preserve">. </w:t>
      </w:r>
    </w:p>
    <w:p w:rsidR="000B731C" w:rsidRDefault="000B731C" w:rsidP="000B731C">
      <w:pPr>
        <w:pStyle w:val="Brdtekstinnrykk2"/>
        <w:ind w:left="0"/>
        <w:rPr>
          <w:sz w:val="20"/>
        </w:rPr>
      </w:pPr>
    </w:p>
    <w:p w:rsidR="000B731C" w:rsidRDefault="000B731C" w:rsidP="000B731C">
      <w:pPr>
        <w:pStyle w:val="Brdtekstinnrykk2"/>
        <w:ind w:left="0"/>
        <w:rPr>
          <w:sz w:val="20"/>
        </w:rPr>
      </w:pPr>
      <w:r>
        <w:rPr>
          <w:sz w:val="20"/>
        </w:rPr>
        <w:t xml:space="preserve">Dersom partene er enige om å gjøre endringer i Oppdraget, kan en eller begge parter kreve at oppdragsbekreftelse, fremdriftsplan og budsjett oppdateres i nødvendig utstrekning. </w:t>
      </w:r>
    </w:p>
    <w:p w:rsidR="0082640A" w:rsidRDefault="0082640A" w:rsidP="0082640A">
      <w:pPr>
        <w:pStyle w:val="Overskrift2"/>
        <w:numPr>
          <w:ilvl w:val="1"/>
          <w:numId w:val="28"/>
        </w:numPr>
        <w:rPr>
          <w:sz w:val="20"/>
        </w:rPr>
      </w:pPr>
      <w:r w:rsidRPr="00BF2D44">
        <w:rPr>
          <w:sz w:val="20"/>
        </w:rPr>
        <w:t xml:space="preserve">Endringer i fremdriftsplan og budsjett </w:t>
      </w:r>
    </w:p>
    <w:p w:rsidR="000B731C" w:rsidRDefault="000B731C" w:rsidP="000B731C">
      <w:pPr>
        <w:pStyle w:val="Brdtekstinnrykk2"/>
        <w:ind w:left="0"/>
        <w:rPr>
          <w:sz w:val="20"/>
        </w:rPr>
      </w:pPr>
      <w:r>
        <w:rPr>
          <w:sz w:val="20"/>
        </w:rPr>
        <w:t xml:space="preserve">Byrået har rett til å kreve fristforlengelse, inkl. endre fremdriftsplanen dersom: </w:t>
      </w:r>
    </w:p>
    <w:p w:rsidR="000B731C" w:rsidRDefault="000B731C" w:rsidP="000B731C">
      <w:pPr>
        <w:pStyle w:val="Brdtekstinnrykk2"/>
        <w:ind w:left="360"/>
        <w:rPr>
          <w:sz w:val="20"/>
        </w:rPr>
      </w:pPr>
    </w:p>
    <w:p w:rsidR="000B731C" w:rsidRDefault="000B731C" w:rsidP="000B731C">
      <w:pPr>
        <w:pStyle w:val="Brdtekstinnrykk2"/>
        <w:numPr>
          <w:ilvl w:val="0"/>
          <w:numId w:val="54"/>
        </w:numPr>
        <w:rPr>
          <w:sz w:val="20"/>
        </w:rPr>
      </w:pPr>
      <w:r>
        <w:rPr>
          <w:sz w:val="20"/>
        </w:rPr>
        <w:t xml:space="preserve"> arbeidsomfanget viser seg å være større enn hva partene forutsatte på avtaletidspunktet, og/eller</w:t>
      </w:r>
    </w:p>
    <w:p w:rsidR="000B731C" w:rsidRDefault="000B731C" w:rsidP="000B731C">
      <w:pPr>
        <w:pStyle w:val="Brdtekstinnrykk2"/>
        <w:ind w:left="360"/>
        <w:rPr>
          <w:sz w:val="20"/>
        </w:rPr>
      </w:pPr>
    </w:p>
    <w:p w:rsidR="000B731C" w:rsidRDefault="000B731C" w:rsidP="000B731C">
      <w:pPr>
        <w:pStyle w:val="Brdtekstinnrykk2"/>
        <w:numPr>
          <w:ilvl w:val="0"/>
          <w:numId w:val="54"/>
        </w:numPr>
        <w:rPr>
          <w:sz w:val="20"/>
        </w:rPr>
      </w:pPr>
      <w:r>
        <w:rPr>
          <w:sz w:val="20"/>
        </w:rPr>
        <w:t xml:space="preserve"> feil, ufullstendige eller mangelfulle opplysninger fra Oppdragsgiveren eller noen denne svarer for, og disse opplysningene har betydning for fremdriften, og/eller</w:t>
      </w:r>
    </w:p>
    <w:p w:rsidR="000B731C" w:rsidRDefault="000B731C" w:rsidP="000B731C">
      <w:pPr>
        <w:pStyle w:val="Brdtekstinnrykk2"/>
        <w:ind w:left="360"/>
        <w:rPr>
          <w:sz w:val="20"/>
        </w:rPr>
      </w:pPr>
    </w:p>
    <w:p w:rsidR="000B731C" w:rsidRDefault="000B731C" w:rsidP="000B731C">
      <w:pPr>
        <w:pStyle w:val="Brdtekstinnrykk2"/>
        <w:numPr>
          <w:ilvl w:val="0"/>
          <w:numId w:val="54"/>
        </w:numPr>
        <w:rPr>
          <w:sz w:val="20"/>
        </w:rPr>
      </w:pPr>
      <w:r>
        <w:rPr>
          <w:sz w:val="20"/>
        </w:rPr>
        <w:t>forsinkelser som skyldes Oppdragsgiveren eller noen denne svarer for.</w:t>
      </w:r>
    </w:p>
    <w:p w:rsidR="000B731C" w:rsidRDefault="000B731C" w:rsidP="000B731C">
      <w:pPr>
        <w:pStyle w:val="Brdtekstinnrykk2"/>
        <w:ind w:left="0"/>
        <w:rPr>
          <w:sz w:val="20"/>
        </w:rPr>
      </w:pPr>
    </w:p>
    <w:p w:rsidR="000B731C" w:rsidRDefault="000B731C" w:rsidP="000B731C">
      <w:pPr>
        <w:pStyle w:val="Brdtekstinnrykk2"/>
        <w:ind w:left="0"/>
        <w:rPr>
          <w:sz w:val="20"/>
        </w:rPr>
      </w:pPr>
      <w:r>
        <w:rPr>
          <w:sz w:val="20"/>
        </w:rPr>
        <w:t xml:space="preserve">Krav om fristforlengelse skal varsles skriftlig til Oppdragsgiver. Byrået kan kreve kostnader som relaterer seg til fristforlengelsen dekket av Oppdragsgiver. </w:t>
      </w:r>
    </w:p>
    <w:p w:rsidR="0082640A" w:rsidRDefault="0082640A" w:rsidP="0082640A">
      <w:pPr>
        <w:pStyle w:val="Brdtekstinnrykk2"/>
        <w:ind w:left="0"/>
        <w:rPr>
          <w:sz w:val="20"/>
        </w:rPr>
      </w:pPr>
    </w:p>
    <w:p w:rsidR="0082640A" w:rsidRPr="00E51404" w:rsidRDefault="0082640A" w:rsidP="0082640A">
      <w:pPr>
        <w:pStyle w:val="Overskrift2"/>
        <w:numPr>
          <w:ilvl w:val="1"/>
          <w:numId w:val="28"/>
        </w:numPr>
        <w:rPr>
          <w:sz w:val="20"/>
        </w:rPr>
      </w:pPr>
      <w:r w:rsidRPr="00E51404">
        <w:rPr>
          <w:sz w:val="20"/>
        </w:rPr>
        <w:lastRenderedPageBreak/>
        <w:t xml:space="preserve">Avbestilling av oppdrag </w:t>
      </w:r>
    </w:p>
    <w:p w:rsidR="0082640A" w:rsidRPr="00E51404" w:rsidRDefault="0082640A" w:rsidP="0082640A">
      <w:pPr>
        <w:pStyle w:val="Brdtekstinnrykk2"/>
        <w:ind w:left="0"/>
        <w:rPr>
          <w:sz w:val="20"/>
        </w:rPr>
      </w:pPr>
      <w:r>
        <w:rPr>
          <w:sz w:val="20"/>
        </w:rPr>
        <w:t>Oppdragsgiveren</w:t>
      </w:r>
      <w:r w:rsidRPr="00E51404">
        <w:rPr>
          <w:sz w:val="20"/>
        </w:rPr>
        <w:t xml:space="preserve"> kan avbestille Oppdraget ved </w:t>
      </w:r>
      <w:r>
        <w:rPr>
          <w:sz w:val="20"/>
        </w:rPr>
        <w:t xml:space="preserve">å sende </w:t>
      </w:r>
      <w:r w:rsidRPr="00E51404">
        <w:rPr>
          <w:sz w:val="20"/>
        </w:rPr>
        <w:t>skriftlig varsel til Byrået.</w:t>
      </w:r>
    </w:p>
    <w:p w:rsidR="0082640A" w:rsidRPr="00E51404" w:rsidRDefault="0082640A" w:rsidP="0082640A">
      <w:pPr>
        <w:pStyle w:val="Brdtekstinnrykk2"/>
        <w:ind w:left="0"/>
        <w:rPr>
          <w:sz w:val="20"/>
        </w:rPr>
      </w:pPr>
    </w:p>
    <w:p w:rsidR="0082640A" w:rsidRPr="00E51404" w:rsidRDefault="0082640A" w:rsidP="0082640A">
      <w:pPr>
        <w:pStyle w:val="Brdtekstinnrykk2"/>
        <w:ind w:left="0"/>
        <w:rPr>
          <w:sz w:val="20"/>
        </w:rPr>
      </w:pPr>
      <w:r w:rsidRPr="00E51404">
        <w:rPr>
          <w:sz w:val="20"/>
        </w:rPr>
        <w:t>Dersom ikke annet er s</w:t>
      </w:r>
      <w:r>
        <w:rPr>
          <w:sz w:val="20"/>
        </w:rPr>
        <w:t>kriftlig</w:t>
      </w:r>
      <w:r w:rsidRPr="00E51404">
        <w:rPr>
          <w:sz w:val="20"/>
        </w:rPr>
        <w:t xml:space="preserve"> avtalt, skal </w:t>
      </w:r>
      <w:r>
        <w:rPr>
          <w:sz w:val="20"/>
        </w:rPr>
        <w:t>Oppdragsgiveren</w:t>
      </w:r>
      <w:r w:rsidRPr="00E51404">
        <w:rPr>
          <w:sz w:val="20"/>
        </w:rPr>
        <w:t xml:space="preserve"> ved avbestilling dekke Byråets påløpte kostnader, </w:t>
      </w:r>
      <w:r>
        <w:rPr>
          <w:sz w:val="20"/>
        </w:rPr>
        <w:t xml:space="preserve">inklusive </w:t>
      </w:r>
      <w:r w:rsidRPr="00E51404">
        <w:rPr>
          <w:sz w:val="20"/>
        </w:rPr>
        <w:t>kostnader til underleverandører og eksterne rettighets</w:t>
      </w:r>
      <w:r w:rsidRPr="00E51404">
        <w:rPr>
          <w:sz w:val="20"/>
        </w:rPr>
        <w:softHyphen/>
        <w:t>havere, samt opptjent vederlag for utført arbeid</w:t>
      </w:r>
      <w:r>
        <w:rPr>
          <w:sz w:val="20"/>
        </w:rPr>
        <w:t xml:space="preserve">. </w:t>
      </w:r>
      <w:r w:rsidRPr="00F145AB">
        <w:rPr>
          <w:sz w:val="20"/>
        </w:rPr>
        <w:t xml:space="preserve">I tillegg belastes </w:t>
      </w:r>
      <w:r>
        <w:rPr>
          <w:sz w:val="20"/>
        </w:rPr>
        <w:t>Oppdragsgiveren</w:t>
      </w:r>
      <w:r w:rsidRPr="00F145AB">
        <w:rPr>
          <w:sz w:val="20"/>
        </w:rPr>
        <w:t xml:space="preserve"> et avbestillingsgebyr som er lik det minste av </w:t>
      </w:r>
      <w:r w:rsidRPr="00125403">
        <w:rPr>
          <w:sz w:val="20"/>
          <w:highlight w:val="lightGray"/>
        </w:rPr>
        <w:t>[6]</w:t>
      </w:r>
      <w:r w:rsidR="00066C3C">
        <w:rPr>
          <w:sz w:val="20"/>
        </w:rPr>
        <w:t> </w:t>
      </w:r>
      <w:r w:rsidRPr="00F145AB">
        <w:rPr>
          <w:sz w:val="20"/>
        </w:rPr>
        <w:t xml:space="preserve">% av budsjett for Oppdraget eller </w:t>
      </w:r>
      <w:r w:rsidRPr="00125403">
        <w:rPr>
          <w:sz w:val="20"/>
          <w:highlight w:val="lightGray"/>
        </w:rPr>
        <w:t>[8]</w:t>
      </w:r>
      <w:r w:rsidRPr="00F145AB">
        <w:rPr>
          <w:sz w:val="20"/>
        </w:rPr>
        <w:t xml:space="preserve"> % av budsjett for den del av Oppdraget som ikke er utført.</w:t>
      </w:r>
      <w:r w:rsidRPr="00E51404">
        <w:rPr>
          <w:sz w:val="20"/>
        </w:rPr>
        <w:t xml:space="preserve"> </w:t>
      </w:r>
    </w:p>
    <w:p w:rsidR="0082640A" w:rsidRPr="00E51404" w:rsidRDefault="0082640A" w:rsidP="0082640A">
      <w:pPr>
        <w:pStyle w:val="Brdtekstinnrykk2"/>
        <w:ind w:left="0"/>
        <w:rPr>
          <w:sz w:val="20"/>
        </w:rPr>
      </w:pPr>
    </w:p>
    <w:p w:rsidR="0082640A" w:rsidRDefault="0082640A" w:rsidP="0082640A">
      <w:pPr>
        <w:pStyle w:val="Brdtekstinnrykk2"/>
        <w:ind w:left="0"/>
        <w:rPr>
          <w:sz w:val="20"/>
        </w:rPr>
      </w:pPr>
      <w:r w:rsidRPr="00E51404">
        <w:rPr>
          <w:sz w:val="20"/>
        </w:rPr>
        <w:t>Ved avbestilling av Oppdrag</w:t>
      </w:r>
      <w:r>
        <w:rPr>
          <w:sz w:val="20"/>
        </w:rPr>
        <w:t>et</w:t>
      </w:r>
      <w:r w:rsidRPr="00E51404">
        <w:rPr>
          <w:sz w:val="20"/>
        </w:rPr>
        <w:t xml:space="preserve"> beholder Byrået alle rettigheter, herunder også eiendomsrett til utførte arbeider</w:t>
      </w:r>
      <w:r>
        <w:rPr>
          <w:sz w:val="20"/>
        </w:rPr>
        <w:t>, og Oppdragsgiveren skal tilbakelevere alt materiale Oppdragsgiveren har mottatt fra Byrået. Oppdragsgiveren har ikke rett til å utnytte resultatet av de utførte arbeidene.</w:t>
      </w:r>
    </w:p>
    <w:p w:rsidR="0082640A" w:rsidRDefault="0082640A" w:rsidP="0082640A">
      <w:pPr>
        <w:pStyle w:val="Brdtekstinnrykk2"/>
        <w:ind w:left="0"/>
        <w:rPr>
          <w:sz w:val="20"/>
        </w:rPr>
      </w:pPr>
    </w:p>
    <w:p w:rsidR="0082640A" w:rsidRPr="008143FD" w:rsidRDefault="00AD41DA" w:rsidP="0082640A">
      <w:pPr>
        <w:pStyle w:val="Brdtekstinnrykk2"/>
        <w:ind w:left="0"/>
        <w:rPr>
          <w:b/>
          <w:sz w:val="20"/>
        </w:rPr>
      </w:pPr>
      <w:r>
        <w:rPr>
          <w:b/>
          <w:sz w:val="20"/>
        </w:rPr>
        <w:t>3.4</w:t>
      </w:r>
      <w:r w:rsidR="0082640A" w:rsidRPr="00933A82">
        <w:rPr>
          <w:b/>
          <w:sz w:val="20"/>
        </w:rPr>
        <w:t xml:space="preserve">  Godkjennelse </w:t>
      </w:r>
      <w:r w:rsidR="0082640A">
        <w:rPr>
          <w:b/>
          <w:sz w:val="20"/>
        </w:rPr>
        <w:t>av milepæler og sluttresultat</w:t>
      </w:r>
    </w:p>
    <w:p w:rsidR="008A636D" w:rsidRDefault="008A636D" w:rsidP="0082640A">
      <w:pPr>
        <w:pStyle w:val="Brdtekstinnrykk2"/>
        <w:ind w:left="0"/>
        <w:rPr>
          <w:sz w:val="20"/>
        </w:rPr>
      </w:pPr>
    </w:p>
    <w:p w:rsidR="0082640A" w:rsidRDefault="0082640A" w:rsidP="0082640A">
      <w:pPr>
        <w:pStyle w:val="Brdtekstinnrykk2"/>
        <w:ind w:left="0"/>
        <w:rPr>
          <w:sz w:val="20"/>
        </w:rPr>
      </w:pPr>
      <w:r>
        <w:rPr>
          <w:sz w:val="20"/>
        </w:rPr>
        <w:t xml:space="preserve">Dersom det fremgår av oppdragsbekreftelsen at Oppdragsgiver skal </w:t>
      </w:r>
      <w:r w:rsidRPr="00E51404">
        <w:rPr>
          <w:sz w:val="20"/>
        </w:rPr>
        <w:t xml:space="preserve">godkjenne </w:t>
      </w:r>
      <w:r>
        <w:rPr>
          <w:sz w:val="20"/>
        </w:rPr>
        <w:t>utforming</w:t>
      </w:r>
      <w:r w:rsidRPr="00E51404">
        <w:rPr>
          <w:sz w:val="20"/>
        </w:rPr>
        <w:t xml:space="preserve"> og innhold av </w:t>
      </w:r>
      <w:r>
        <w:rPr>
          <w:sz w:val="20"/>
        </w:rPr>
        <w:t>By</w:t>
      </w:r>
      <w:r w:rsidR="00066C3C">
        <w:rPr>
          <w:sz w:val="20"/>
        </w:rPr>
        <w:t>r</w:t>
      </w:r>
      <w:r>
        <w:rPr>
          <w:sz w:val="20"/>
        </w:rPr>
        <w:t>åets arbeid ved nærmere definerte milepæler og/eller delleveringer, skal Byrået oversende eget arbeid for godkjenning av Oppdragsgiver til de frister som fremgår av fremdriftsplanen.  Dersom Oppdragsgiveren har bemerkninger til Byråets arbeid skal dette formidles skriftlig til Byrået innen 5 virkedager. Hvis det ikke gis slike bemerkninger innen fristen, anses arbeidet for godkjent av Oppdragsgiveren.</w:t>
      </w:r>
    </w:p>
    <w:p w:rsidR="0082640A" w:rsidRDefault="0082640A" w:rsidP="0082640A">
      <w:pPr>
        <w:pStyle w:val="Brdtekstinnrykk2"/>
        <w:ind w:left="0"/>
        <w:rPr>
          <w:sz w:val="20"/>
        </w:rPr>
      </w:pPr>
    </w:p>
    <w:p w:rsidR="0082640A" w:rsidRDefault="0082640A" w:rsidP="0082640A">
      <w:pPr>
        <w:pStyle w:val="Brdtekstinnrykk2"/>
        <w:ind w:left="0"/>
        <w:rPr>
          <w:sz w:val="20"/>
        </w:rPr>
      </w:pPr>
      <w:r>
        <w:rPr>
          <w:sz w:val="20"/>
        </w:rPr>
        <w:t>Oppdragsgiveren</w:t>
      </w:r>
      <w:r w:rsidRPr="00E51404">
        <w:rPr>
          <w:sz w:val="20"/>
        </w:rPr>
        <w:t xml:space="preserve"> </w:t>
      </w:r>
      <w:r>
        <w:rPr>
          <w:sz w:val="20"/>
        </w:rPr>
        <w:t xml:space="preserve">skal, hvis aktuelt, lese korrektur av endelig utkast. Oppdragsgiver </w:t>
      </w:r>
      <w:r w:rsidRPr="00E51404">
        <w:rPr>
          <w:sz w:val="20"/>
        </w:rPr>
        <w:t xml:space="preserve">er ansvarlig for feil i staving, innhold eller andre feil som </w:t>
      </w:r>
      <w:r>
        <w:rPr>
          <w:sz w:val="20"/>
        </w:rPr>
        <w:t>Oppdragsgiveren</w:t>
      </w:r>
      <w:r w:rsidRPr="00E51404">
        <w:rPr>
          <w:sz w:val="20"/>
        </w:rPr>
        <w:t xml:space="preserve"> burde ha oppdaget</w:t>
      </w:r>
      <w:r>
        <w:rPr>
          <w:sz w:val="20"/>
        </w:rPr>
        <w:t xml:space="preserve"> ved egen gjennomgang.</w:t>
      </w:r>
      <w:r w:rsidRPr="00E51404">
        <w:rPr>
          <w:sz w:val="20"/>
        </w:rPr>
        <w:t xml:space="preserve"> </w:t>
      </w:r>
      <w:r>
        <w:rPr>
          <w:sz w:val="20"/>
        </w:rPr>
        <w:t xml:space="preserve"> </w:t>
      </w:r>
    </w:p>
    <w:p w:rsidR="0082640A" w:rsidRDefault="0082640A" w:rsidP="0082640A">
      <w:pPr>
        <w:pStyle w:val="Brdtekstinnrykk2"/>
        <w:ind w:left="0"/>
        <w:rPr>
          <w:sz w:val="20"/>
        </w:rPr>
      </w:pPr>
    </w:p>
    <w:p w:rsidR="0082640A" w:rsidRPr="00E51404" w:rsidRDefault="0082640A" w:rsidP="0082640A">
      <w:pPr>
        <w:pStyle w:val="Brdtekstinnrykk2"/>
        <w:ind w:left="0"/>
        <w:rPr>
          <w:sz w:val="20"/>
        </w:rPr>
      </w:pPr>
      <w:r>
        <w:rPr>
          <w:sz w:val="20"/>
        </w:rPr>
        <w:t xml:space="preserve">Når Byrået anser Oppdraget for å være avsluttet, skal Oppdragsgiver varsles skriftlig. Oppdragsgiver plikter å undersøke Byråets arbeid.  Med mindre Byrået mottar skriftlig melding innen 5 virkedager, anses Oppdragsgiver for å ha godkjent Oppdraget. </w:t>
      </w:r>
    </w:p>
    <w:p w:rsidR="0082640A" w:rsidRPr="00E51404" w:rsidRDefault="0082640A" w:rsidP="0082640A">
      <w:pPr>
        <w:pStyle w:val="Overskrift1"/>
        <w:numPr>
          <w:ilvl w:val="0"/>
          <w:numId w:val="28"/>
        </w:numPr>
        <w:spacing w:after="0"/>
        <w:rPr>
          <w:sz w:val="20"/>
        </w:rPr>
      </w:pPr>
      <w:r w:rsidRPr="00E51404">
        <w:rPr>
          <w:sz w:val="20"/>
        </w:rPr>
        <w:t>ORGANISERING</w:t>
      </w:r>
    </w:p>
    <w:p w:rsidR="0082640A" w:rsidRPr="00E51404" w:rsidRDefault="0082640A" w:rsidP="0082640A">
      <w:pPr>
        <w:pStyle w:val="Overskrift2"/>
        <w:numPr>
          <w:ilvl w:val="1"/>
          <w:numId w:val="28"/>
        </w:numPr>
        <w:spacing w:before="120"/>
        <w:rPr>
          <w:sz w:val="20"/>
        </w:rPr>
      </w:pPr>
      <w:r w:rsidRPr="00E51404">
        <w:rPr>
          <w:sz w:val="20"/>
        </w:rPr>
        <w:t>Team hos Byrået</w:t>
      </w:r>
    </w:p>
    <w:p w:rsidR="0082640A" w:rsidRPr="00E51404" w:rsidRDefault="0082640A" w:rsidP="0082640A">
      <w:pPr>
        <w:pStyle w:val="Brdtekstinnrykk"/>
        <w:ind w:left="0"/>
        <w:rPr>
          <w:rFonts w:ascii="Arial" w:hAnsi="Arial" w:cs="Arial"/>
          <w:sz w:val="20"/>
        </w:rPr>
      </w:pPr>
      <w:r w:rsidRPr="00E51404">
        <w:rPr>
          <w:rFonts w:ascii="Arial" w:hAnsi="Arial" w:cs="Arial"/>
          <w:sz w:val="20"/>
        </w:rPr>
        <w:t xml:space="preserve">Byrået skal sette sammen et team som er tilpasset Oppdragets omfang og karakter, og </w:t>
      </w:r>
      <w:r w:rsidRPr="00E51404">
        <w:rPr>
          <w:rFonts w:ascii="Arial" w:hAnsi="Arial" w:cs="Arial"/>
          <w:sz w:val="20"/>
        </w:rPr>
        <w:lastRenderedPageBreak/>
        <w:t xml:space="preserve">som har den nødvendige kreative og administrative kompetanse. </w:t>
      </w:r>
    </w:p>
    <w:p w:rsidR="0082640A" w:rsidRPr="00E51404" w:rsidRDefault="0082640A" w:rsidP="0082640A">
      <w:pPr>
        <w:pStyle w:val="Overskrift2"/>
        <w:numPr>
          <w:ilvl w:val="1"/>
          <w:numId w:val="28"/>
        </w:numPr>
        <w:rPr>
          <w:sz w:val="20"/>
        </w:rPr>
      </w:pPr>
      <w:r w:rsidRPr="00E51404">
        <w:rPr>
          <w:sz w:val="20"/>
        </w:rPr>
        <w:t>Kontaktpersoner</w:t>
      </w:r>
    </w:p>
    <w:p w:rsidR="0082640A" w:rsidRDefault="0082640A" w:rsidP="0082640A">
      <w:pPr>
        <w:pStyle w:val="Brdtekstinnrykk2"/>
        <w:ind w:left="0"/>
        <w:rPr>
          <w:sz w:val="20"/>
        </w:rPr>
      </w:pPr>
      <w:r w:rsidRPr="00E51404">
        <w:rPr>
          <w:sz w:val="20"/>
        </w:rPr>
        <w:t xml:space="preserve">Hver av partene skal utnevne en prosjektansvarlig som kontaktperson vedrørende alle forhold i tilknytning til </w:t>
      </w:r>
      <w:r>
        <w:rPr>
          <w:sz w:val="20"/>
        </w:rPr>
        <w:t>Oppdraget</w:t>
      </w:r>
      <w:r w:rsidRPr="00E51404">
        <w:rPr>
          <w:sz w:val="20"/>
        </w:rPr>
        <w:t xml:space="preserve">. </w:t>
      </w:r>
    </w:p>
    <w:p w:rsidR="0082640A" w:rsidRDefault="0082640A" w:rsidP="0082640A">
      <w:pPr>
        <w:pStyle w:val="Brdtekstinnrykk2"/>
        <w:ind w:left="0"/>
        <w:rPr>
          <w:sz w:val="20"/>
        </w:rPr>
      </w:pPr>
    </w:p>
    <w:p w:rsidR="0082640A" w:rsidRDefault="0082640A" w:rsidP="0082640A">
      <w:pPr>
        <w:pStyle w:val="Brdtekstinnrykk2"/>
        <w:ind w:left="0"/>
        <w:rPr>
          <w:sz w:val="20"/>
        </w:rPr>
      </w:pPr>
      <w:r w:rsidRPr="00E51404">
        <w:rPr>
          <w:sz w:val="20"/>
        </w:rPr>
        <w:t xml:space="preserve">Kontaktpersonen skal ha de nødvendige fullmakter til å ta beslutninger vedrørende gjennomføring av </w:t>
      </w:r>
      <w:r>
        <w:rPr>
          <w:sz w:val="20"/>
        </w:rPr>
        <w:t>Oppdraget</w:t>
      </w:r>
      <w:r w:rsidRPr="00E51404">
        <w:rPr>
          <w:sz w:val="20"/>
        </w:rPr>
        <w:t>.</w:t>
      </w:r>
      <w:r>
        <w:rPr>
          <w:sz w:val="20"/>
        </w:rPr>
        <w:t xml:space="preserve"> Hver part kan skifte ut egen kontaktperson ved å sende skriftlig melding til den andre parten.  </w:t>
      </w:r>
    </w:p>
    <w:p w:rsidR="0082640A" w:rsidRPr="00E51404" w:rsidRDefault="0082640A" w:rsidP="0082640A">
      <w:pPr>
        <w:pStyle w:val="Brdtekstinnrykk2"/>
        <w:ind w:left="0"/>
        <w:rPr>
          <w:i/>
          <w:sz w:val="20"/>
        </w:rPr>
      </w:pPr>
    </w:p>
    <w:p w:rsidR="0082640A" w:rsidRPr="00E51404" w:rsidRDefault="0082640A" w:rsidP="0082640A">
      <w:pPr>
        <w:pStyle w:val="Overskrift1"/>
        <w:numPr>
          <w:ilvl w:val="0"/>
          <w:numId w:val="28"/>
        </w:numPr>
        <w:spacing w:after="0"/>
        <w:rPr>
          <w:sz w:val="20"/>
        </w:rPr>
      </w:pPr>
      <w:r>
        <w:rPr>
          <w:sz w:val="20"/>
        </w:rPr>
        <w:t>Betaling og BETALINGSBETINGELSER</w:t>
      </w:r>
    </w:p>
    <w:p w:rsidR="00B154D3" w:rsidRDefault="00B154D3" w:rsidP="0082640A">
      <w:pPr>
        <w:pStyle w:val="Brdtekstinnrykk2"/>
        <w:ind w:left="0"/>
        <w:rPr>
          <w:sz w:val="20"/>
        </w:rPr>
      </w:pPr>
    </w:p>
    <w:p w:rsidR="0082640A" w:rsidRPr="008C703E" w:rsidRDefault="0082640A" w:rsidP="0082640A">
      <w:pPr>
        <w:pStyle w:val="Brdtekstinnrykk2"/>
        <w:ind w:left="0"/>
        <w:rPr>
          <w:sz w:val="20"/>
        </w:rPr>
      </w:pPr>
      <w:r w:rsidRPr="00BF2D44">
        <w:rPr>
          <w:sz w:val="20"/>
        </w:rPr>
        <w:t xml:space="preserve">Oppdragsgiver dekker kostnadene til </w:t>
      </w:r>
      <w:r w:rsidRPr="00C81410">
        <w:rPr>
          <w:sz w:val="20"/>
        </w:rPr>
        <w:t xml:space="preserve">gjennomføring </w:t>
      </w:r>
      <w:r w:rsidR="00C81410" w:rsidRPr="00C81410">
        <w:rPr>
          <w:sz w:val="20"/>
        </w:rPr>
        <w:t xml:space="preserve">av </w:t>
      </w:r>
      <w:r w:rsidRPr="00C81410">
        <w:rPr>
          <w:sz w:val="20"/>
        </w:rPr>
        <w:t>Oppdraget i</w:t>
      </w:r>
      <w:r w:rsidR="00066C3C" w:rsidRPr="00C81410">
        <w:rPr>
          <w:sz w:val="20"/>
        </w:rPr>
        <w:t xml:space="preserve"> henhold til</w:t>
      </w:r>
      <w:r w:rsidRPr="00C81410">
        <w:rPr>
          <w:sz w:val="20"/>
        </w:rPr>
        <w:t xml:space="preserve"> de priser som fremgår av </w:t>
      </w:r>
      <w:r w:rsidR="0007075D" w:rsidRPr="00C81410">
        <w:rPr>
          <w:sz w:val="20"/>
        </w:rPr>
        <w:t>Rammeavtale</w:t>
      </w:r>
      <w:r w:rsidRPr="00C81410">
        <w:rPr>
          <w:sz w:val="20"/>
        </w:rPr>
        <w:t>n</w:t>
      </w:r>
      <w:r w:rsidRPr="00BF2D44">
        <w:rPr>
          <w:sz w:val="20"/>
        </w:rPr>
        <w:t xml:space="preserve"> og budsjett, inklusive kostnader til innkjøp av materialer og tjenester fra tredjemann, og godtgjørelser til underleverandører og eksterne rettighetshavere. Byrået har rett til et påslag på [x] % for slike kostnader. Byrået skal på forespørsel kunne fremlegge dokumentasjon </w:t>
      </w:r>
      <w:r w:rsidR="000B731C">
        <w:rPr>
          <w:sz w:val="20"/>
        </w:rPr>
        <w:t xml:space="preserve">for </w:t>
      </w:r>
      <w:r w:rsidRPr="00BF2D44">
        <w:rPr>
          <w:sz w:val="20"/>
        </w:rPr>
        <w:t xml:space="preserve">innkjøpte materialer og tjenester. </w:t>
      </w:r>
    </w:p>
    <w:p w:rsidR="0082640A" w:rsidRDefault="0082640A" w:rsidP="0082640A">
      <w:pPr>
        <w:pStyle w:val="Brdtekstinnrykk2"/>
        <w:ind w:left="0"/>
        <w:rPr>
          <w:sz w:val="20"/>
        </w:rPr>
      </w:pPr>
    </w:p>
    <w:p w:rsidR="0082640A" w:rsidRPr="00E51404" w:rsidRDefault="0082640A" w:rsidP="0082640A">
      <w:pPr>
        <w:pStyle w:val="Brdtekstinnrykk2"/>
        <w:ind w:left="0"/>
        <w:rPr>
          <w:sz w:val="20"/>
        </w:rPr>
      </w:pPr>
      <w:r w:rsidRPr="00E51404">
        <w:rPr>
          <w:sz w:val="20"/>
        </w:rPr>
        <w:t>Byrået fakturerer vederlag og kostnader for Oppdrag</w:t>
      </w:r>
      <w:r>
        <w:rPr>
          <w:sz w:val="20"/>
        </w:rPr>
        <w:t>et</w:t>
      </w:r>
      <w:r w:rsidRPr="00E51404">
        <w:rPr>
          <w:sz w:val="20"/>
        </w:rPr>
        <w:t xml:space="preserve"> </w:t>
      </w:r>
      <w:r>
        <w:rPr>
          <w:sz w:val="20"/>
        </w:rPr>
        <w:t xml:space="preserve">enten </w:t>
      </w:r>
      <w:r w:rsidRPr="00E51404">
        <w:rPr>
          <w:sz w:val="20"/>
        </w:rPr>
        <w:t>månedlig</w:t>
      </w:r>
      <w:r>
        <w:rPr>
          <w:sz w:val="20"/>
        </w:rPr>
        <w:t xml:space="preserve"> eller ved ferdigstillelse av delleveranser. Byrået</w:t>
      </w:r>
      <w:r w:rsidRPr="00E51404">
        <w:rPr>
          <w:sz w:val="20"/>
        </w:rPr>
        <w:t xml:space="preserve"> vil sende sluttfaktura ved Oppdrag</w:t>
      </w:r>
      <w:r>
        <w:rPr>
          <w:sz w:val="20"/>
        </w:rPr>
        <w:t>et</w:t>
      </w:r>
      <w:r w:rsidRPr="00E51404">
        <w:rPr>
          <w:sz w:val="20"/>
        </w:rPr>
        <w:t>s avslutning.</w:t>
      </w:r>
    </w:p>
    <w:p w:rsidR="0082640A" w:rsidRPr="00E51404" w:rsidRDefault="0082640A" w:rsidP="0082640A">
      <w:pPr>
        <w:pStyle w:val="Brdtekstinnrykk2"/>
        <w:ind w:left="0"/>
        <w:rPr>
          <w:sz w:val="20"/>
        </w:rPr>
      </w:pPr>
    </w:p>
    <w:p w:rsidR="0082640A" w:rsidRPr="00E51404" w:rsidRDefault="0082640A" w:rsidP="0082640A">
      <w:pPr>
        <w:pStyle w:val="Brdtekstinnrykk2"/>
        <w:ind w:left="0"/>
        <w:rPr>
          <w:sz w:val="20"/>
        </w:rPr>
      </w:pPr>
      <w:r w:rsidRPr="00E51404">
        <w:rPr>
          <w:sz w:val="20"/>
        </w:rPr>
        <w:t xml:space="preserve">Fakturaene forfaller til betaling </w:t>
      </w:r>
      <w:r w:rsidRPr="00125403">
        <w:rPr>
          <w:sz w:val="20"/>
          <w:highlight w:val="lightGray"/>
        </w:rPr>
        <w:t>[30]</w:t>
      </w:r>
      <w:r w:rsidRPr="00E51404">
        <w:rPr>
          <w:sz w:val="20"/>
        </w:rPr>
        <w:t xml:space="preserve"> dager etter at de er utstedt av Byrået.</w:t>
      </w:r>
    </w:p>
    <w:p w:rsidR="0082640A" w:rsidRPr="00E51404" w:rsidRDefault="0082640A" w:rsidP="0082640A">
      <w:pPr>
        <w:pStyle w:val="Brdtekstinnrykk2"/>
        <w:ind w:left="0"/>
        <w:rPr>
          <w:sz w:val="20"/>
        </w:rPr>
      </w:pPr>
    </w:p>
    <w:p w:rsidR="00F934EF" w:rsidRDefault="0082640A">
      <w:pPr>
        <w:pStyle w:val="Brdtekstinnrykk2"/>
        <w:ind w:left="0"/>
        <w:rPr>
          <w:sz w:val="20"/>
        </w:rPr>
      </w:pPr>
      <w:r w:rsidRPr="00E51404">
        <w:rPr>
          <w:sz w:val="20"/>
        </w:rPr>
        <w:t>Ved forsinket betaling har Byrået krav på forsinkelsesrenter etter lov om renter ved forsinket betaling.</w:t>
      </w:r>
      <w:r w:rsidR="005F6550">
        <w:rPr>
          <w:sz w:val="20"/>
        </w:rPr>
        <w:t xml:space="preserve"> </w:t>
      </w:r>
      <w:r w:rsidRPr="00BF2D44">
        <w:rPr>
          <w:sz w:val="20"/>
        </w:rPr>
        <w:t>Ved betaling i annen valuta enn norske kroner, har Byrået rett til å få dekket eventuelt tap som følge av endringer i valutakursen.</w:t>
      </w:r>
    </w:p>
    <w:p w:rsidR="0082640A" w:rsidRPr="00BF2D44" w:rsidRDefault="0082640A" w:rsidP="0082640A">
      <w:pPr>
        <w:pStyle w:val="Overskrift1"/>
        <w:numPr>
          <w:ilvl w:val="0"/>
          <w:numId w:val="28"/>
        </w:numPr>
        <w:rPr>
          <w:sz w:val="20"/>
        </w:rPr>
      </w:pPr>
      <w:r w:rsidRPr="00BF2D44">
        <w:rPr>
          <w:sz w:val="20"/>
        </w:rPr>
        <w:t>Underleverandører</w:t>
      </w:r>
    </w:p>
    <w:p w:rsidR="0082640A" w:rsidRPr="00BF2D44" w:rsidRDefault="0082640A" w:rsidP="0082640A">
      <w:pPr>
        <w:pStyle w:val="Overskrift2"/>
        <w:numPr>
          <w:ilvl w:val="1"/>
          <w:numId w:val="28"/>
        </w:numPr>
        <w:rPr>
          <w:sz w:val="20"/>
        </w:rPr>
      </w:pPr>
      <w:r w:rsidRPr="00BF2D44">
        <w:rPr>
          <w:sz w:val="20"/>
        </w:rPr>
        <w:t>Rett til å bruke underleverandører</w:t>
      </w:r>
    </w:p>
    <w:p w:rsidR="0082640A" w:rsidRPr="00E51404" w:rsidRDefault="0082640A" w:rsidP="0082640A">
      <w:pPr>
        <w:pStyle w:val="Brdtekstinnrykk2"/>
        <w:ind w:left="0"/>
        <w:rPr>
          <w:sz w:val="20"/>
        </w:rPr>
      </w:pPr>
      <w:r w:rsidRPr="008C703E">
        <w:rPr>
          <w:sz w:val="20"/>
        </w:rPr>
        <w:t>Med mindre annet er skriftlig avtalt, har Byrået</w:t>
      </w:r>
      <w:r w:rsidRPr="00E51404">
        <w:rPr>
          <w:sz w:val="20"/>
        </w:rPr>
        <w:t xml:space="preserve"> rett til å bruke underleverandører for utførelsen av Oppdraget. Byrået er ansvarlig overfor </w:t>
      </w:r>
      <w:r>
        <w:rPr>
          <w:sz w:val="20"/>
        </w:rPr>
        <w:t>Oppdragsgiveren</w:t>
      </w:r>
      <w:r w:rsidRPr="00E51404">
        <w:rPr>
          <w:sz w:val="20"/>
        </w:rPr>
        <w:t xml:space="preserve"> for </w:t>
      </w:r>
      <w:r>
        <w:rPr>
          <w:sz w:val="20"/>
        </w:rPr>
        <w:t xml:space="preserve">at </w:t>
      </w:r>
      <w:r w:rsidRPr="00E51404">
        <w:rPr>
          <w:sz w:val="20"/>
        </w:rPr>
        <w:t>arbeid som utføres av underleverandøren</w:t>
      </w:r>
      <w:r>
        <w:rPr>
          <w:sz w:val="20"/>
        </w:rPr>
        <w:t xml:space="preserve"> skjer i</w:t>
      </w:r>
      <w:r w:rsidR="00066C3C">
        <w:rPr>
          <w:sz w:val="20"/>
        </w:rPr>
        <w:t xml:space="preserve"> henhold til </w:t>
      </w:r>
      <w:r>
        <w:rPr>
          <w:sz w:val="20"/>
        </w:rPr>
        <w:t xml:space="preserve"> oppdragsbeskrivelsen.</w:t>
      </w:r>
    </w:p>
    <w:p w:rsidR="0082640A" w:rsidRPr="00E51404" w:rsidRDefault="0082640A" w:rsidP="0082640A">
      <w:pPr>
        <w:pStyle w:val="Brdtekstinnrykk2"/>
        <w:ind w:left="0"/>
        <w:rPr>
          <w:sz w:val="20"/>
        </w:rPr>
      </w:pPr>
    </w:p>
    <w:p w:rsidR="0082640A" w:rsidRPr="00BF2D44" w:rsidRDefault="0082640A" w:rsidP="0082640A">
      <w:pPr>
        <w:pStyle w:val="Overskrift2"/>
        <w:numPr>
          <w:ilvl w:val="1"/>
          <w:numId w:val="28"/>
        </w:numPr>
        <w:rPr>
          <w:sz w:val="20"/>
        </w:rPr>
      </w:pPr>
      <w:r w:rsidRPr="00BF2D44">
        <w:rPr>
          <w:sz w:val="20"/>
        </w:rPr>
        <w:lastRenderedPageBreak/>
        <w:t>Oppdragsgivers bruk av underleverandører</w:t>
      </w:r>
    </w:p>
    <w:p w:rsidR="000B731C" w:rsidRDefault="000B731C" w:rsidP="000B731C">
      <w:pPr>
        <w:pStyle w:val="Brdtekstinnrykk2"/>
        <w:ind w:left="0"/>
        <w:rPr>
          <w:sz w:val="20"/>
        </w:rPr>
      </w:pPr>
      <w:r w:rsidRPr="00E51404">
        <w:rPr>
          <w:sz w:val="20"/>
        </w:rPr>
        <w:t xml:space="preserve">Dersom </w:t>
      </w:r>
      <w:r>
        <w:rPr>
          <w:sz w:val="20"/>
        </w:rPr>
        <w:t>Oppdragsgiveren</w:t>
      </w:r>
      <w:r w:rsidRPr="00E51404">
        <w:rPr>
          <w:sz w:val="20"/>
        </w:rPr>
        <w:t xml:space="preserve"> selv inngår avtale med underleverandører har </w:t>
      </w:r>
      <w:r>
        <w:rPr>
          <w:sz w:val="20"/>
        </w:rPr>
        <w:t>Oppdragsgiveren</w:t>
      </w:r>
      <w:r w:rsidRPr="00E51404">
        <w:rPr>
          <w:sz w:val="20"/>
        </w:rPr>
        <w:t xml:space="preserve"> ansvar for</w:t>
      </w:r>
      <w:r>
        <w:rPr>
          <w:sz w:val="20"/>
        </w:rPr>
        <w:t>, og bærer alle kostnader uavhengig av det avtalte budsjett, for</w:t>
      </w:r>
      <w:r w:rsidRPr="00E51404">
        <w:rPr>
          <w:sz w:val="20"/>
        </w:rPr>
        <w:t xml:space="preserve"> det arbeid som utføres av underleverandøren.</w:t>
      </w:r>
      <w:r>
        <w:rPr>
          <w:sz w:val="20"/>
        </w:rPr>
        <w:t xml:space="preserve"> Oppdragsgiver skal påse at underleverandører, engasjert av Oppdragsgiver, leverer produkter og/eller tjenester til rett tid, på rett måte og med rett kvalitet.</w:t>
      </w:r>
    </w:p>
    <w:p w:rsidR="000B731C" w:rsidRDefault="000B731C" w:rsidP="000B731C">
      <w:pPr>
        <w:pStyle w:val="Brdtekstinnrykk2"/>
        <w:ind w:left="0"/>
        <w:rPr>
          <w:sz w:val="20"/>
        </w:rPr>
      </w:pPr>
    </w:p>
    <w:p w:rsidR="000B731C" w:rsidRDefault="000B731C" w:rsidP="000B731C">
      <w:pPr>
        <w:pStyle w:val="Brdtekstinnrykk2"/>
        <w:ind w:left="0"/>
        <w:rPr>
          <w:sz w:val="20"/>
        </w:rPr>
      </w:pPr>
      <w:r>
        <w:rPr>
          <w:sz w:val="20"/>
        </w:rPr>
        <w:t>Oppdragsgiveren skal varsle Byrået i forkant av at underleverandører engasjeres</w:t>
      </w:r>
      <w:r w:rsidR="008A636D">
        <w:rPr>
          <w:sz w:val="20"/>
        </w:rPr>
        <w:t xml:space="preserve"> </w:t>
      </w:r>
      <w:r w:rsidR="00125403">
        <w:rPr>
          <w:sz w:val="20"/>
        </w:rPr>
        <w:t>og</w:t>
      </w:r>
      <w:r>
        <w:rPr>
          <w:sz w:val="20"/>
        </w:rPr>
        <w:t xml:space="preserve"> plikter å ta tilbørlig hensyn til eventuelle kommentarer Byrået måtte ha.  </w:t>
      </w:r>
    </w:p>
    <w:p w:rsidR="0082640A" w:rsidRDefault="0082640A" w:rsidP="0082640A">
      <w:pPr>
        <w:pStyle w:val="Overskrift2"/>
        <w:numPr>
          <w:ilvl w:val="1"/>
          <w:numId w:val="28"/>
        </w:numPr>
        <w:rPr>
          <w:sz w:val="20"/>
        </w:rPr>
      </w:pPr>
      <w:r w:rsidRPr="00BF2D44">
        <w:rPr>
          <w:sz w:val="20"/>
        </w:rPr>
        <w:t>Reklamefilm</w:t>
      </w:r>
    </w:p>
    <w:p w:rsidR="000B731C" w:rsidRPr="00634BEB" w:rsidRDefault="000B731C" w:rsidP="000B731C">
      <w:pPr>
        <w:pStyle w:val="Brdtekstinnrykk2"/>
        <w:ind w:left="0"/>
        <w:rPr>
          <w:sz w:val="20"/>
        </w:rPr>
      </w:pPr>
      <w:r w:rsidRPr="00634BEB">
        <w:rPr>
          <w:sz w:val="20"/>
        </w:rPr>
        <w:t>Dersom et Oppdrag innebefatter produksj</w:t>
      </w:r>
      <w:r w:rsidR="00C81410" w:rsidRPr="00634BEB">
        <w:rPr>
          <w:sz w:val="20"/>
        </w:rPr>
        <w:t xml:space="preserve">on av reklamefilm, skal Byrået </w:t>
      </w:r>
      <w:r w:rsidRPr="00634BEB">
        <w:rPr>
          <w:sz w:val="20"/>
        </w:rPr>
        <w:t>inngå avtale med et produksjonsselskap om produksjon av reklamefilm for Oppdragsgiver. Byrået skal forelegge avtalen for Oppdragsgiver</w:t>
      </w:r>
      <w:r w:rsidR="00066C3C" w:rsidRPr="00634BEB">
        <w:rPr>
          <w:sz w:val="20"/>
        </w:rPr>
        <w:t>s</w:t>
      </w:r>
      <w:r w:rsidRPr="00634BEB">
        <w:rPr>
          <w:sz w:val="20"/>
        </w:rPr>
        <w:t xml:space="preserve"> godkjennelse før avtalen signeres. </w:t>
      </w:r>
    </w:p>
    <w:p w:rsidR="000B731C" w:rsidRPr="00634BEB" w:rsidRDefault="000B731C" w:rsidP="000B731C">
      <w:pPr>
        <w:pStyle w:val="Brdtekstinnrykk2"/>
        <w:ind w:left="0"/>
        <w:rPr>
          <w:sz w:val="20"/>
        </w:rPr>
      </w:pPr>
      <w:r w:rsidRPr="00634BEB">
        <w:rPr>
          <w:sz w:val="20"/>
        </w:rPr>
        <w:t xml:space="preserve"> </w:t>
      </w:r>
    </w:p>
    <w:p w:rsidR="000B731C" w:rsidRPr="00634BEB" w:rsidRDefault="000B731C" w:rsidP="000B731C">
      <w:pPr>
        <w:pStyle w:val="Brdtekstinnrykk2"/>
        <w:ind w:left="0"/>
        <w:rPr>
          <w:sz w:val="20"/>
        </w:rPr>
      </w:pPr>
      <w:r w:rsidRPr="00634BEB">
        <w:rPr>
          <w:sz w:val="20"/>
        </w:rPr>
        <w:t>Oppdragsgivers bruksrettigheter til reklame</w:t>
      </w:r>
      <w:r w:rsidR="00066C3C" w:rsidRPr="00634BEB">
        <w:rPr>
          <w:sz w:val="20"/>
        </w:rPr>
        <w:softHyphen/>
      </w:r>
      <w:r w:rsidRPr="00634BEB">
        <w:rPr>
          <w:sz w:val="20"/>
        </w:rPr>
        <w:t>filmen er identisk med de rettigheter som tildeles Byrået i medhold av produksjons</w:t>
      </w:r>
      <w:r w:rsidR="00066C3C" w:rsidRPr="00634BEB">
        <w:rPr>
          <w:sz w:val="20"/>
        </w:rPr>
        <w:softHyphen/>
      </w:r>
      <w:r w:rsidRPr="00634BEB">
        <w:rPr>
          <w:sz w:val="20"/>
        </w:rPr>
        <w:t>avtalen.</w:t>
      </w:r>
    </w:p>
    <w:p w:rsidR="000B731C" w:rsidRPr="00634BEB" w:rsidRDefault="000B731C" w:rsidP="000B731C">
      <w:pPr>
        <w:pStyle w:val="Brdtekstinnrykk2"/>
        <w:ind w:left="0"/>
        <w:rPr>
          <w:sz w:val="20"/>
        </w:rPr>
      </w:pPr>
      <w:r w:rsidRPr="00634BEB">
        <w:rPr>
          <w:sz w:val="20"/>
        </w:rPr>
        <w:t xml:space="preserve"> </w:t>
      </w:r>
    </w:p>
    <w:p w:rsidR="000B731C" w:rsidRPr="00634BEB" w:rsidRDefault="00C81410" w:rsidP="000B731C">
      <w:pPr>
        <w:pStyle w:val="Brdtekstinnrykk2"/>
        <w:ind w:left="0"/>
        <w:rPr>
          <w:sz w:val="20"/>
        </w:rPr>
      </w:pPr>
      <w:r w:rsidRPr="00634BEB">
        <w:rPr>
          <w:sz w:val="20"/>
        </w:rPr>
        <w:t>Byrået er</w:t>
      </w:r>
      <w:r w:rsidR="000B731C" w:rsidRPr="00634BEB">
        <w:rPr>
          <w:sz w:val="20"/>
        </w:rPr>
        <w:t xml:space="preserve"> kun ansvarlig for forhold som Byrået kan gjøre gjeldende overfor produksjons</w:t>
      </w:r>
      <w:r w:rsidR="00066C3C" w:rsidRPr="00634BEB">
        <w:rPr>
          <w:sz w:val="20"/>
        </w:rPr>
        <w:softHyphen/>
      </w:r>
      <w:r w:rsidR="000B731C" w:rsidRPr="00634BEB">
        <w:rPr>
          <w:sz w:val="20"/>
        </w:rPr>
        <w:t>selskapet i medhold av produksjons</w:t>
      </w:r>
      <w:r w:rsidR="00066C3C" w:rsidRPr="00634BEB">
        <w:rPr>
          <w:sz w:val="20"/>
        </w:rPr>
        <w:softHyphen/>
      </w:r>
      <w:r w:rsidR="000B731C" w:rsidRPr="00634BEB">
        <w:rPr>
          <w:sz w:val="20"/>
        </w:rPr>
        <w:t xml:space="preserve">avtalen.  </w:t>
      </w:r>
    </w:p>
    <w:p w:rsidR="000B731C" w:rsidRPr="00634BEB" w:rsidRDefault="000B731C" w:rsidP="000B731C">
      <w:pPr>
        <w:pStyle w:val="Brdtekstinnrykk2"/>
        <w:ind w:left="340"/>
        <w:rPr>
          <w:sz w:val="20"/>
        </w:rPr>
      </w:pPr>
    </w:p>
    <w:p w:rsidR="000B731C" w:rsidRPr="00634BEB" w:rsidRDefault="000B731C" w:rsidP="000B731C">
      <w:pPr>
        <w:pStyle w:val="Brdtekstinnrykk2"/>
        <w:ind w:left="0"/>
        <w:rPr>
          <w:sz w:val="20"/>
        </w:rPr>
      </w:pPr>
      <w:r w:rsidRPr="00634BEB">
        <w:rPr>
          <w:sz w:val="20"/>
        </w:rPr>
        <w:t xml:space="preserve">Dersom produksjonsselskapet ikke opptrer i henhold til produksjonsavtalen, skal Oppdragsgiver og Byrået møtes uten ugrunnet opphold for å diskutere den situasjon som har inntruffet og for å diskutere hva som bør iverksettes av tiltak for å begrense eventuelle skadevirkninger. </w:t>
      </w:r>
    </w:p>
    <w:p w:rsidR="000B731C" w:rsidRPr="00634BEB" w:rsidRDefault="000B731C" w:rsidP="000B731C">
      <w:pPr>
        <w:pStyle w:val="Brdtekstinnrykk2"/>
        <w:ind w:left="0"/>
        <w:rPr>
          <w:sz w:val="20"/>
        </w:rPr>
      </w:pPr>
    </w:p>
    <w:p w:rsidR="000B731C" w:rsidRPr="000B731C" w:rsidRDefault="000B731C" w:rsidP="000B731C">
      <w:pPr>
        <w:pStyle w:val="Brdtekstinnrykk2"/>
        <w:ind w:left="0"/>
        <w:rPr>
          <w:sz w:val="20"/>
        </w:rPr>
      </w:pPr>
      <w:r w:rsidRPr="00634BEB">
        <w:rPr>
          <w:sz w:val="20"/>
        </w:rPr>
        <w:t>Dersom Oppdragsgiver ønsker å benytte reklamefilmen utover den bruk som er avtalt med produksjonsselskapet, skal Byrået forsøke å fremforhandle tilleggsavtale for slik utvidet bruk (re-klarering).  Byrået har rett til et vederlag for den tidsbruk som er nødvendig i forbindelse med slik re-klarering.  Byrået har i tillegg rett til royalties fastsatt til (x) % av den totale produksjonskostnaden pr. land/</w:t>
      </w:r>
      <w:proofErr w:type="spellStart"/>
      <w:r w:rsidRPr="00634BEB">
        <w:rPr>
          <w:sz w:val="20"/>
        </w:rPr>
        <w:t>medie</w:t>
      </w:r>
      <w:proofErr w:type="spellEnd"/>
      <w:r w:rsidRPr="00634BEB">
        <w:rPr>
          <w:sz w:val="20"/>
        </w:rPr>
        <w:t>/år, begrenset oppad til (x) % pr. land/</w:t>
      </w:r>
      <w:proofErr w:type="spellStart"/>
      <w:r w:rsidRPr="00634BEB">
        <w:rPr>
          <w:sz w:val="20"/>
        </w:rPr>
        <w:t>medie</w:t>
      </w:r>
      <w:proofErr w:type="spellEnd"/>
      <w:r w:rsidRPr="00634BEB">
        <w:rPr>
          <w:sz w:val="20"/>
        </w:rPr>
        <w:t>/år.</w:t>
      </w:r>
      <w:r w:rsidRPr="005624FD">
        <w:rPr>
          <w:sz w:val="20"/>
        </w:rPr>
        <w:t xml:space="preserve">  </w:t>
      </w:r>
    </w:p>
    <w:p w:rsidR="0082640A" w:rsidRPr="00E51404" w:rsidRDefault="0082640A" w:rsidP="0082640A">
      <w:pPr>
        <w:pStyle w:val="Overskrift1"/>
        <w:numPr>
          <w:ilvl w:val="0"/>
          <w:numId w:val="28"/>
        </w:numPr>
        <w:rPr>
          <w:sz w:val="20"/>
        </w:rPr>
      </w:pPr>
      <w:r w:rsidRPr="00E51404">
        <w:rPr>
          <w:sz w:val="20"/>
        </w:rPr>
        <w:lastRenderedPageBreak/>
        <w:t xml:space="preserve">RETTIGHETER </w:t>
      </w:r>
    </w:p>
    <w:p w:rsidR="0082640A" w:rsidRDefault="0082640A" w:rsidP="0082640A">
      <w:pPr>
        <w:pStyle w:val="Overskrift2"/>
        <w:numPr>
          <w:ilvl w:val="1"/>
          <w:numId w:val="28"/>
        </w:numPr>
        <w:rPr>
          <w:sz w:val="20"/>
        </w:rPr>
      </w:pPr>
      <w:r>
        <w:rPr>
          <w:sz w:val="20"/>
        </w:rPr>
        <w:t>Oppdragsgiveren</w:t>
      </w:r>
      <w:r w:rsidRPr="00E51404">
        <w:rPr>
          <w:sz w:val="20"/>
        </w:rPr>
        <w:t>s rett til utnyttelse av utførte arbeider</w:t>
      </w:r>
    </w:p>
    <w:p w:rsidR="000B731C" w:rsidRDefault="000B731C" w:rsidP="000B731C">
      <w:pPr>
        <w:pStyle w:val="Brdtekstinnrykk2"/>
        <w:ind w:left="0"/>
        <w:rPr>
          <w:sz w:val="20"/>
        </w:rPr>
      </w:pPr>
      <w:r w:rsidRPr="00E31294">
        <w:rPr>
          <w:sz w:val="20"/>
        </w:rPr>
        <w:t xml:space="preserve">Oppdragsgiver har rett til å utnytte </w:t>
      </w:r>
      <w:r>
        <w:rPr>
          <w:sz w:val="20"/>
        </w:rPr>
        <w:t xml:space="preserve">sluttleveransen </w:t>
      </w:r>
      <w:r w:rsidRPr="00E31294">
        <w:rPr>
          <w:sz w:val="20"/>
        </w:rPr>
        <w:t xml:space="preserve">som er godkjent i medhold av pkt </w:t>
      </w:r>
      <w:r>
        <w:rPr>
          <w:sz w:val="20"/>
        </w:rPr>
        <w:t xml:space="preserve">3.4 </w:t>
      </w:r>
      <w:r w:rsidRPr="00E31294">
        <w:rPr>
          <w:sz w:val="20"/>
        </w:rPr>
        <w:t>i Norge for en periode på 2 år fra ferdigstillelse. Oppdragsgivers rettigheter gjelder bruk i de medier og på de måter som Byråets arbeid er ment brukt på</w:t>
      </w:r>
      <w:r w:rsidRPr="00AD254A">
        <w:rPr>
          <w:sz w:val="20"/>
        </w:rPr>
        <w:t xml:space="preserve"> i</w:t>
      </w:r>
      <w:r w:rsidR="00066C3C">
        <w:rPr>
          <w:sz w:val="20"/>
        </w:rPr>
        <w:t xml:space="preserve"> henhold til </w:t>
      </w:r>
      <w:r w:rsidRPr="00AD254A">
        <w:rPr>
          <w:sz w:val="20"/>
        </w:rPr>
        <w:t>oppdragsbekreftelsen.</w:t>
      </w:r>
      <w:r>
        <w:rPr>
          <w:sz w:val="20"/>
        </w:rPr>
        <w:t xml:space="preserve"> </w:t>
      </w:r>
    </w:p>
    <w:p w:rsidR="000B731C" w:rsidRDefault="000B731C" w:rsidP="000B731C">
      <w:pPr>
        <w:pStyle w:val="Overskrift3"/>
        <w:numPr>
          <w:ilvl w:val="0"/>
          <w:numId w:val="0"/>
        </w:numPr>
        <w:rPr>
          <w:sz w:val="20"/>
        </w:rPr>
      </w:pPr>
      <w:r w:rsidRPr="009D0CD5">
        <w:rPr>
          <w:sz w:val="20"/>
        </w:rPr>
        <w:t xml:space="preserve">Rett til utnyttelse av utførte arbeider inkluderer ikke digitale maler, </w:t>
      </w:r>
      <w:r>
        <w:rPr>
          <w:sz w:val="20"/>
        </w:rPr>
        <w:t>K</w:t>
      </w:r>
      <w:r w:rsidRPr="009D0CD5">
        <w:rPr>
          <w:sz w:val="20"/>
        </w:rPr>
        <w:t>ildekode eller database</w:t>
      </w:r>
      <w:r>
        <w:rPr>
          <w:sz w:val="20"/>
        </w:rPr>
        <w:t>r</w:t>
      </w:r>
      <w:r w:rsidR="00066C3C">
        <w:rPr>
          <w:sz w:val="20"/>
        </w:rPr>
        <w:t>,</w:t>
      </w:r>
      <w:r w:rsidRPr="009D0CD5">
        <w:rPr>
          <w:sz w:val="20"/>
        </w:rPr>
        <w:t xml:space="preserve"> eller rett til å bearbeide eller videreutvikle </w:t>
      </w:r>
      <w:r>
        <w:rPr>
          <w:sz w:val="20"/>
        </w:rPr>
        <w:t>digitale maler</w:t>
      </w:r>
      <w:r w:rsidRPr="009D0CD5">
        <w:rPr>
          <w:sz w:val="20"/>
        </w:rPr>
        <w:t xml:space="preserve">, </w:t>
      </w:r>
      <w:r>
        <w:rPr>
          <w:sz w:val="20"/>
        </w:rPr>
        <w:t>Kildekode</w:t>
      </w:r>
      <w:r w:rsidRPr="009D0CD5">
        <w:rPr>
          <w:sz w:val="20"/>
        </w:rPr>
        <w:t xml:space="preserve"> eller database</w:t>
      </w:r>
      <w:r>
        <w:rPr>
          <w:sz w:val="20"/>
        </w:rPr>
        <w:t xml:space="preserve">r. ”Kildekode” skal i Avtalen med vedlegg bety tekst skrevet i et programmeringsspråk. </w:t>
      </w:r>
    </w:p>
    <w:p w:rsidR="000B731C" w:rsidRDefault="000B731C" w:rsidP="000B731C">
      <w:pPr>
        <w:pStyle w:val="Overskrift3"/>
        <w:numPr>
          <w:ilvl w:val="0"/>
          <w:numId w:val="0"/>
        </w:numPr>
        <w:rPr>
          <w:sz w:val="20"/>
        </w:rPr>
      </w:pPr>
      <w:r>
        <w:rPr>
          <w:sz w:val="20"/>
        </w:rPr>
        <w:t xml:space="preserve">Rettigheter til digitale maler, Kildekode og databaser forblir hos Byrået, </w:t>
      </w:r>
      <w:r w:rsidRPr="009D0CD5">
        <w:rPr>
          <w:sz w:val="20"/>
        </w:rPr>
        <w:t xml:space="preserve">med mindre </w:t>
      </w:r>
      <w:r>
        <w:rPr>
          <w:sz w:val="20"/>
        </w:rPr>
        <w:t>annet er særskilt</w:t>
      </w:r>
      <w:r w:rsidRPr="009D0CD5">
        <w:rPr>
          <w:sz w:val="20"/>
        </w:rPr>
        <w:t xml:space="preserve"> avtalt i </w:t>
      </w:r>
      <w:r w:rsidR="0007075D">
        <w:rPr>
          <w:sz w:val="20"/>
        </w:rPr>
        <w:t>Rammeavtale</w:t>
      </w:r>
      <w:r w:rsidRPr="009D0CD5">
        <w:rPr>
          <w:sz w:val="20"/>
        </w:rPr>
        <w:t>n.</w:t>
      </w:r>
      <w:r>
        <w:rPr>
          <w:sz w:val="20"/>
        </w:rPr>
        <w:t xml:space="preserve"> Det samme gjelder generelle konseptideer.  </w:t>
      </w:r>
      <w:r w:rsidRPr="00E31294">
        <w:rPr>
          <w:sz w:val="20"/>
        </w:rPr>
        <w:t xml:space="preserve">Oppdragsgiver overdrar derimot alle rettigheter til varemerker </w:t>
      </w:r>
      <w:r>
        <w:rPr>
          <w:sz w:val="20"/>
        </w:rPr>
        <w:t xml:space="preserve">og design som Oppdragsgiver har klargjort på forhånd at skal registreres som varemerke og/eller design. Oppdragsgiver er ansvarlig for slik registrering. </w:t>
      </w:r>
    </w:p>
    <w:p w:rsidR="000B731C" w:rsidRDefault="000B731C" w:rsidP="000B731C">
      <w:pPr>
        <w:pStyle w:val="Overskrift3"/>
        <w:numPr>
          <w:ilvl w:val="0"/>
          <w:numId w:val="0"/>
        </w:numPr>
        <w:rPr>
          <w:sz w:val="20"/>
        </w:rPr>
      </w:pPr>
      <w:r>
        <w:rPr>
          <w:sz w:val="20"/>
        </w:rPr>
        <w:t xml:space="preserve">Oppdragsgiveren har </w:t>
      </w:r>
      <w:r w:rsidRPr="00E51404">
        <w:rPr>
          <w:sz w:val="20"/>
        </w:rPr>
        <w:t>ikke rett til å gjøre endringer i arbeidene eller overdra arbeidene eller rettighetene til arbeidene</w:t>
      </w:r>
      <w:r>
        <w:rPr>
          <w:sz w:val="20"/>
        </w:rPr>
        <w:t>.</w:t>
      </w:r>
    </w:p>
    <w:p w:rsidR="000B731C" w:rsidRDefault="000B731C" w:rsidP="000B731C">
      <w:pPr>
        <w:pStyle w:val="Brdtekstinnrykk3"/>
        <w:ind w:left="0"/>
        <w:rPr>
          <w:sz w:val="20"/>
        </w:rPr>
      </w:pPr>
      <w:r>
        <w:rPr>
          <w:sz w:val="20"/>
        </w:rPr>
        <w:t>Oppdragsgiverens rettigheter</w:t>
      </w:r>
      <w:r w:rsidRPr="00E51404">
        <w:rPr>
          <w:sz w:val="20"/>
        </w:rPr>
        <w:t xml:space="preserve"> foruts</w:t>
      </w:r>
      <w:r>
        <w:rPr>
          <w:sz w:val="20"/>
        </w:rPr>
        <w:t>e</w:t>
      </w:r>
      <w:r w:rsidRPr="00E51404">
        <w:rPr>
          <w:sz w:val="20"/>
        </w:rPr>
        <w:t>tt</w:t>
      </w:r>
      <w:r>
        <w:rPr>
          <w:sz w:val="20"/>
        </w:rPr>
        <w:t>er</w:t>
      </w:r>
      <w:r w:rsidRPr="00E51404">
        <w:rPr>
          <w:sz w:val="20"/>
        </w:rPr>
        <w:t xml:space="preserve"> at vederlaget er fullt ut betalt</w:t>
      </w:r>
      <w:r>
        <w:rPr>
          <w:sz w:val="20"/>
        </w:rPr>
        <w:t>.</w:t>
      </w:r>
      <w:r w:rsidRPr="005624FD">
        <w:rPr>
          <w:sz w:val="20"/>
        </w:rPr>
        <w:t xml:space="preserve"> </w:t>
      </w:r>
      <w:r w:rsidRPr="00E51404">
        <w:rPr>
          <w:sz w:val="20"/>
        </w:rPr>
        <w:t>Bruk utover det</w:t>
      </w:r>
      <w:r>
        <w:rPr>
          <w:sz w:val="20"/>
        </w:rPr>
        <w:t xml:space="preserve"> som er </w:t>
      </w:r>
      <w:r w:rsidRPr="00E51404">
        <w:rPr>
          <w:sz w:val="20"/>
        </w:rPr>
        <w:t xml:space="preserve">avtalt skal kun skje etter avtale med Byrået. Byrået har krav på tilleggsvederlag. </w:t>
      </w:r>
    </w:p>
    <w:p w:rsidR="000B731C" w:rsidRPr="00E51404" w:rsidRDefault="000B731C" w:rsidP="000B731C">
      <w:pPr>
        <w:pStyle w:val="Brdtekstinnrykk3"/>
        <w:ind w:left="0"/>
        <w:rPr>
          <w:i/>
          <w:sz w:val="20"/>
        </w:rPr>
      </w:pPr>
    </w:p>
    <w:p w:rsidR="000B731C" w:rsidRDefault="000B731C" w:rsidP="000B731C">
      <w:pPr>
        <w:pStyle w:val="Brdtekstinnrykk2"/>
        <w:ind w:left="0"/>
        <w:rPr>
          <w:sz w:val="20"/>
        </w:rPr>
      </w:pPr>
      <w:r>
        <w:rPr>
          <w:sz w:val="20"/>
        </w:rPr>
        <w:t xml:space="preserve">I forhold til Byråets underleverandører gjelder </w:t>
      </w:r>
      <w:r w:rsidRPr="001B5FAE">
        <w:rPr>
          <w:sz w:val="20"/>
        </w:rPr>
        <w:t>punkt 7.</w:t>
      </w:r>
      <w:r>
        <w:rPr>
          <w:sz w:val="20"/>
        </w:rPr>
        <w:t xml:space="preserve">3 nedenfor. Oppdragsgiverens rettigheter i forhold til Byråets underleverandører kan avvike fra de rettigheter Oppdragsgiveren har ervervet fra Byrået. </w:t>
      </w:r>
    </w:p>
    <w:p w:rsidR="000B731C" w:rsidRPr="000B731C" w:rsidRDefault="000B731C" w:rsidP="000B731C">
      <w:pPr>
        <w:pStyle w:val="Brdtekstinnrykk2"/>
        <w:ind w:left="0"/>
      </w:pPr>
    </w:p>
    <w:p w:rsidR="0082640A" w:rsidRPr="00BF2D44" w:rsidRDefault="0082640A" w:rsidP="0082640A">
      <w:pPr>
        <w:pStyle w:val="Overskrift2"/>
        <w:numPr>
          <w:ilvl w:val="1"/>
          <w:numId w:val="28"/>
        </w:numPr>
        <w:rPr>
          <w:sz w:val="20"/>
        </w:rPr>
      </w:pPr>
      <w:r w:rsidRPr="00BF2D44">
        <w:rPr>
          <w:sz w:val="20"/>
        </w:rPr>
        <w:t>Byråets rettigheter til utførte arbeider</w:t>
      </w:r>
    </w:p>
    <w:p w:rsidR="000B731C" w:rsidRDefault="000B731C" w:rsidP="000B731C">
      <w:pPr>
        <w:pStyle w:val="Brdtekstinnrykk2"/>
        <w:ind w:left="0"/>
        <w:rPr>
          <w:sz w:val="20"/>
        </w:rPr>
      </w:pPr>
      <w:bookmarkStart w:id="3" w:name="_Toc124906251"/>
      <w:bookmarkStart w:id="4" w:name="_Ref125370602"/>
      <w:bookmarkStart w:id="5" w:name="_Ref222033975"/>
      <w:r>
        <w:rPr>
          <w:sz w:val="20"/>
        </w:rPr>
        <w:t xml:space="preserve">Byrået beholder alle </w:t>
      </w:r>
      <w:r w:rsidRPr="00E51404">
        <w:rPr>
          <w:sz w:val="20"/>
        </w:rPr>
        <w:t xml:space="preserve">opphavsrettighetene og andre rettigheter til </w:t>
      </w:r>
      <w:r>
        <w:rPr>
          <w:sz w:val="20"/>
        </w:rPr>
        <w:t>egne arbeider</w:t>
      </w:r>
      <w:r w:rsidRPr="00E51404">
        <w:rPr>
          <w:sz w:val="20"/>
        </w:rPr>
        <w:t xml:space="preserve">. </w:t>
      </w:r>
    </w:p>
    <w:p w:rsidR="000B731C" w:rsidRDefault="000B731C" w:rsidP="000B731C">
      <w:pPr>
        <w:pStyle w:val="Brdtekstinnrykk2"/>
        <w:ind w:left="0"/>
        <w:rPr>
          <w:sz w:val="20"/>
        </w:rPr>
      </w:pPr>
    </w:p>
    <w:p w:rsidR="000B731C" w:rsidRDefault="000B731C" w:rsidP="000B731C">
      <w:pPr>
        <w:pStyle w:val="Brdtekstinnrykk2"/>
        <w:ind w:left="0"/>
        <w:rPr>
          <w:sz w:val="20"/>
        </w:rPr>
      </w:pPr>
      <w:r w:rsidRPr="00A97FB2">
        <w:rPr>
          <w:sz w:val="20"/>
        </w:rPr>
        <w:t xml:space="preserve">Byrået forplikter seg til ikke å bruke resultater av utført arbeide og materiale på en måte som er klart i strid med </w:t>
      </w:r>
      <w:r>
        <w:rPr>
          <w:sz w:val="20"/>
        </w:rPr>
        <w:t>Oppdragsgiveren</w:t>
      </w:r>
      <w:r w:rsidRPr="00A97FB2">
        <w:rPr>
          <w:sz w:val="20"/>
        </w:rPr>
        <w:t>s interesser</w:t>
      </w:r>
      <w:r>
        <w:rPr>
          <w:sz w:val="20"/>
        </w:rPr>
        <w:t xml:space="preserve">, dog skal generelle konseptideer og skisser kunne brukes fritt. </w:t>
      </w:r>
    </w:p>
    <w:p w:rsidR="000B731C" w:rsidRPr="00E51404" w:rsidRDefault="000B731C" w:rsidP="000B731C">
      <w:pPr>
        <w:pStyle w:val="Brdtekstinnrykk2"/>
        <w:ind w:left="0"/>
        <w:rPr>
          <w:sz w:val="20"/>
        </w:rPr>
      </w:pPr>
    </w:p>
    <w:bookmarkEnd w:id="3"/>
    <w:bookmarkEnd w:id="4"/>
    <w:bookmarkEnd w:id="5"/>
    <w:p w:rsidR="000B731C" w:rsidRPr="00E51404" w:rsidRDefault="000B731C" w:rsidP="000B731C">
      <w:pPr>
        <w:pStyle w:val="Brdtekstinnrykk2"/>
        <w:ind w:left="0"/>
        <w:rPr>
          <w:sz w:val="20"/>
        </w:rPr>
      </w:pPr>
      <w:r w:rsidRPr="00E51404">
        <w:rPr>
          <w:sz w:val="20"/>
        </w:rPr>
        <w:t xml:space="preserve">Byrået har </w:t>
      </w:r>
      <w:r>
        <w:rPr>
          <w:sz w:val="20"/>
        </w:rPr>
        <w:t xml:space="preserve">alltid </w:t>
      </w:r>
      <w:r w:rsidRPr="00E51404">
        <w:rPr>
          <w:sz w:val="20"/>
        </w:rPr>
        <w:t xml:space="preserve">rett til å vise resultatene av Oppdraget i egen markedsføring, herunder på </w:t>
      </w:r>
      <w:r w:rsidRPr="00E51404">
        <w:rPr>
          <w:sz w:val="20"/>
        </w:rPr>
        <w:lastRenderedPageBreak/>
        <w:t xml:space="preserve">Byråets egne nettsider. Dette gjelder også etter at Oppdraget </w:t>
      </w:r>
      <w:r>
        <w:rPr>
          <w:sz w:val="20"/>
        </w:rPr>
        <w:t>er avsluttet</w:t>
      </w:r>
      <w:r w:rsidRPr="00E51404">
        <w:rPr>
          <w:sz w:val="20"/>
        </w:rPr>
        <w:t>.</w:t>
      </w:r>
    </w:p>
    <w:p w:rsidR="000B731C" w:rsidRPr="00E51404" w:rsidRDefault="000B731C" w:rsidP="000B731C">
      <w:pPr>
        <w:pStyle w:val="Brdtekstinnrykk2"/>
        <w:ind w:left="0"/>
        <w:rPr>
          <w:sz w:val="20"/>
        </w:rPr>
      </w:pPr>
    </w:p>
    <w:p w:rsidR="0082640A" w:rsidRPr="00E51404" w:rsidRDefault="000B731C" w:rsidP="000B731C">
      <w:pPr>
        <w:pStyle w:val="Brdtekstinnrykk2"/>
        <w:ind w:left="0"/>
        <w:rPr>
          <w:sz w:val="20"/>
        </w:rPr>
      </w:pPr>
      <w:r w:rsidRPr="00E51404">
        <w:rPr>
          <w:sz w:val="20"/>
        </w:rPr>
        <w:t>Byrået har rett til å sette sitt navn</w:t>
      </w:r>
      <w:r>
        <w:rPr>
          <w:sz w:val="20"/>
        </w:rPr>
        <w:t xml:space="preserve"> </w:t>
      </w:r>
      <w:r w:rsidRPr="00E51404">
        <w:rPr>
          <w:sz w:val="20"/>
        </w:rPr>
        <w:t xml:space="preserve">på diskret plass på det materiale som utarbeides for </w:t>
      </w:r>
      <w:r>
        <w:rPr>
          <w:sz w:val="20"/>
        </w:rPr>
        <w:t>Oppdragsgiveren</w:t>
      </w:r>
      <w:r w:rsidRPr="00E51404">
        <w:rPr>
          <w:sz w:val="20"/>
        </w:rPr>
        <w:t>.</w:t>
      </w:r>
    </w:p>
    <w:p w:rsidR="0082640A" w:rsidRPr="00E51404" w:rsidRDefault="0082640A" w:rsidP="0082640A">
      <w:pPr>
        <w:pStyle w:val="Overskrift2"/>
        <w:numPr>
          <w:ilvl w:val="1"/>
          <w:numId w:val="28"/>
        </w:numPr>
        <w:rPr>
          <w:sz w:val="20"/>
        </w:rPr>
      </w:pPr>
      <w:r>
        <w:rPr>
          <w:sz w:val="20"/>
        </w:rPr>
        <w:t>F</w:t>
      </w:r>
      <w:r w:rsidRPr="00E51404">
        <w:rPr>
          <w:sz w:val="20"/>
        </w:rPr>
        <w:t>orhold til underleverandører og eksterne rettighetshavere</w:t>
      </w:r>
    </w:p>
    <w:p w:rsidR="0082640A" w:rsidRDefault="0082640A" w:rsidP="0082640A">
      <w:pPr>
        <w:pStyle w:val="Brdtekstinnrykk2"/>
        <w:ind w:left="0"/>
        <w:rPr>
          <w:sz w:val="20"/>
        </w:rPr>
      </w:pPr>
      <w:r>
        <w:rPr>
          <w:sz w:val="20"/>
        </w:rPr>
        <w:t xml:space="preserve">Dersom Byrået benytter underleverandører, eller det er nødvendig å innhente samtykke eller klarere bruk av tredjeparts rettigheter, </w:t>
      </w:r>
    </w:p>
    <w:p w:rsidR="00815F01" w:rsidRDefault="0082640A" w:rsidP="0082640A">
      <w:pPr>
        <w:pStyle w:val="Brdtekstinnrykk2"/>
        <w:ind w:left="0"/>
        <w:rPr>
          <w:sz w:val="20"/>
        </w:rPr>
      </w:pPr>
      <w:r>
        <w:rPr>
          <w:sz w:val="20"/>
        </w:rPr>
        <w:t xml:space="preserve">skal Byrået søke å avtale utnyttelsesrett og/eller overdragelse som gir Oppdragsgiver </w:t>
      </w:r>
      <w:r w:rsidRPr="00B22E9F">
        <w:rPr>
          <w:sz w:val="20"/>
        </w:rPr>
        <w:t xml:space="preserve">rettigheter som angitt i </w:t>
      </w:r>
      <w:r w:rsidR="0007075D">
        <w:rPr>
          <w:sz w:val="20"/>
        </w:rPr>
        <w:t>Rammeavtale</w:t>
      </w:r>
      <w:r w:rsidRPr="00B22E9F">
        <w:rPr>
          <w:sz w:val="20"/>
        </w:rPr>
        <w:t>ns pkt</w:t>
      </w:r>
      <w:r w:rsidR="00066C3C">
        <w:rPr>
          <w:sz w:val="20"/>
        </w:rPr>
        <w:t>.</w:t>
      </w:r>
      <w:r w:rsidRPr="00B22E9F">
        <w:rPr>
          <w:sz w:val="20"/>
        </w:rPr>
        <w:t xml:space="preserve"> </w:t>
      </w:r>
      <w:r w:rsidR="00745F2A" w:rsidRPr="00745F2A">
        <w:rPr>
          <w:sz w:val="20"/>
        </w:rPr>
        <w:t>5.</w:t>
      </w:r>
      <w:r w:rsidRPr="00B22E9F">
        <w:rPr>
          <w:sz w:val="20"/>
        </w:rPr>
        <w:t xml:space="preserve">  </w:t>
      </w:r>
    </w:p>
    <w:p w:rsidR="0082640A" w:rsidRPr="00E51404" w:rsidRDefault="0082640A" w:rsidP="0082640A">
      <w:pPr>
        <w:pStyle w:val="Brdtekstinnrykk2"/>
        <w:ind w:left="0"/>
        <w:rPr>
          <w:sz w:val="20"/>
        </w:rPr>
      </w:pPr>
      <w:r w:rsidRPr="00B22E9F">
        <w:rPr>
          <w:sz w:val="20"/>
        </w:rPr>
        <w:t>Dersom dette ikke er mulig, skal Byrået</w:t>
      </w:r>
      <w:r w:rsidRPr="00E51404">
        <w:rPr>
          <w:sz w:val="20"/>
        </w:rPr>
        <w:t xml:space="preserve"> meddele </w:t>
      </w:r>
      <w:r w:rsidR="00171C95">
        <w:rPr>
          <w:sz w:val="20"/>
        </w:rPr>
        <w:t xml:space="preserve">dette til </w:t>
      </w:r>
      <w:r>
        <w:rPr>
          <w:sz w:val="20"/>
        </w:rPr>
        <w:t>Oppdragsgiveren</w:t>
      </w:r>
      <w:r w:rsidRPr="00E51404">
        <w:rPr>
          <w:sz w:val="20"/>
        </w:rPr>
        <w:t xml:space="preserve"> </w:t>
      </w:r>
      <w:r>
        <w:rPr>
          <w:sz w:val="20"/>
        </w:rPr>
        <w:t>skriftlig innen rimelig tid.  Oppdragsgiver forplikter seg til ikke å benytte slike tredjeparts</w:t>
      </w:r>
      <w:r w:rsidR="00066C3C">
        <w:rPr>
          <w:sz w:val="20"/>
        </w:rPr>
        <w:softHyphen/>
      </w:r>
      <w:r>
        <w:rPr>
          <w:sz w:val="20"/>
        </w:rPr>
        <w:t>rettigheter i annen utstrekning enn det som er avtalt mell</w:t>
      </w:r>
      <w:r w:rsidR="005F6550">
        <w:rPr>
          <w:sz w:val="20"/>
        </w:rPr>
        <w:t xml:space="preserve">om byrået og rettighetshaver. </w:t>
      </w:r>
    </w:p>
    <w:p w:rsidR="0082640A" w:rsidRPr="00E51404" w:rsidRDefault="0082640A" w:rsidP="0082640A">
      <w:pPr>
        <w:pStyle w:val="Brdtekstinnrykk2"/>
        <w:ind w:left="0"/>
        <w:rPr>
          <w:sz w:val="20"/>
        </w:rPr>
      </w:pPr>
    </w:p>
    <w:p w:rsidR="0082640A" w:rsidRPr="00E51404" w:rsidRDefault="0082640A" w:rsidP="0082640A">
      <w:pPr>
        <w:pStyle w:val="Brdtekstinnrykk2"/>
        <w:ind w:left="0"/>
        <w:rPr>
          <w:sz w:val="20"/>
        </w:rPr>
      </w:pPr>
      <w:r w:rsidRPr="00E51404">
        <w:rPr>
          <w:sz w:val="20"/>
        </w:rPr>
        <w:t xml:space="preserve">Ved bruk av materiale som </w:t>
      </w:r>
      <w:r>
        <w:rPr>
          <w:sz w:val="20"/>
        </w:rPr>
        <w:t>Oppdragsgiveren</w:t>
      </w:r>
      <w:r w:rsidRPr="00E51404">
        <w:rPr>
          <w:sz w:val="20"/>
        </w:rPr>
        <w:t xml:space="preserve"> har utarbeidet eller fremskaffet er </w:t>
      </w:r>
      <w:r>
        <w:rPr>
          <w:sz w:val="20"/>
        </w:rPr>
        <w:t>Oppdrags</w:t>
      </w:r>
      <w:r w:rsidR="00815F01">
        <w:rPr>
          <w:sz w:val="20"/>
        </w:rPr>
        <w:softHyphen/>
      </w:r>
      <w:r>
        <w:rPr>
          <w:sz w:val="20"/>
        </w:rPr>
        <w:t>giveren</w:t>
      </w:r>
      <w:r w:rsidRPr="00E51404">
        <w:rPr>
          <w:sz w:val="20"/>
        </w:rPr>
        <w:t xml:space="preserve"> ansvarlig for at bruken ikke inn</w:t>
      </w:r>
      <w:r>
        <w:rPr>
          <w:sz w:val="20"/>
        </w:rPr>
        <w:t>e</w:t>
      </w:r>
      <w:r w:rsidRPr="00E51404">
        <w:rPr>
          <w:sz w:val="20"/>
        </w:rPr>
        <w:t>bærer krenkelse av rettigheter som besittes av tredjepart.</w:t>
      </w:r>
    </w:p>
    <w:p w:rsidR="0082640A" w:rsidRDefault="0082640A" w:rsidP="0082640A">
      <w:pPr>
        <w:pStyle w:val="Overskrift2"/>
        <w:numPr>
          <w:ilvl w:val="1"/>
          <w:numId w:val="28"/>
        </w:numPr>
        <w:rPr>
          <w:sz w:val="20"/>
        </w:rPr>
      </w:pPr>
      <w:r w:rsidRPr="00E51404">
        <w:rPr>
          <w:sz w:val="20"/>
        </w:rPr>
        <w:t xml:space="preserve">Eiendomsrett til </w:t>
      </w:r>
      <w:r w:rsidR="00903132">
        <w:rPr>
          <w:sz w:val="20"/>
        </w:rPr>
        <w:t xml:space="preserve">fysisk </w:t>
      </w:r>
      <w:r w:rsidRPr="00E51404">
        <w:rPr>
          <w:sz w:val="20"/>
        </w:rPr>
        <w:t>materiale</w:t>
      </w:r>
      <w:r w:rsidR="00903132">
        <w:rPr>
          <w:sz w:val="20"/>
        </w:rPr>
        <w:t xml:space="preserve">. Oppbevaringsplikt. </w:t>
      </w:r>
    </w:p>
    <w:p w:rsidR="000B731C" w:rsidRPr="00E51404" w:rsidRDefault="000B731C" w:rsidP="000B731C">
      <w:pPr>
        <w:pStyle w:val="Brdtekstinnrykk2"/>
        <w:ind w:left="0"/>
        <w:rPr>
          <w:sz w:val="20"/>
        </w:rPr>
      </w:pPr>
      <w:r>
        <w:rPr>
          <w:sz w:val="20"/>
        </w:rPr>
        <w:t>Oppdragsgiveren</w:t>
      </w:r>
      <w:r w:rsidRPr="00E51404">
        <w:rPr>
          <w:sz w:val="20"/>
        </w:rPr>
        <w:t xml:space="preserve"> har eiendomsretten til eventuelt fysisk materiale fra kampanjer e.l. som Byrået eller Byråets underleverandører har utarbeidet for</w:t>
      </w:r>
      <w:r w:rsidR="00815F01">
        <w:rPr>
          <w:sz w:val="20"/>
        </w:rPr>
        <w:t>,</w:t>
      </w:r>
      <w:r w:rsidRPr="00E51404">
        <w:rPr>
          <w:sz w:val="20"/>
        </w:rPr>
        <w:t xml:space="preserve"> og som er fullt ut betalt av </w:t>
      </w:r>
      <w:r>
        <w:rPr>
          <w:sz w:val="20"/>
        </w:rPr>
        <w:t>Oppdragsgiveren</w:t>
      </w:r>
      <w:r w:rsidRPr="00E51404">
        <w:rPr>
          <w:sz w:val="20"/>
        </w:rPr>
        <w:t xml:space="preserve">. </w:t>
      </w:r>
    </w:p>
    <w:p w:rsidR="000B731C" w:rsidRPr="00E51404" w:rsidRDefault="000B731C" w:rsidP="000B731C">
      <w:pPr>
        <w:pStyle w:val="Brdtekstinnrykk2"/>
        <w:ind w:left="0"/>
        <w:rPr>
          <w:sz w:val="20"/>
        </w:rPr>
      </w:pPr>
    </w:p>
    <w:p w:rsidR="000B731C" w:rsidRPr="00E51404" w:rsidRDefault="000B731C" w:rsidP="000B731C">
      <w:pPr>
        <w:pStyle w:val="Brdtekstinnrykk2"/>
        <w:ind w:left="0"/>
        <w:rPr>
          <w:sz w:val="20"/>
        </w:rPr>
      </w:pPr>
      <w:r w:rsidRPr="00E51404">
        <w:rPr>
          <w:sz w:val="20"/>
        </w:rPr>
        <w:t xml:space="preserve">Ved Oppdragets avslutning har </w:t>
      </w:r>
      <w:r>
        <w:rPr>
          <w:sz w:val="20"/>
        </w:rPr>
        <w:t>Oppdrags</w:t>
      </w:r>
      <w:r w:rsidR="00815F01">
        <w:rPr>
          <w:sz w:val="20"/>
        </w:rPr>
        <w:softHyphen/>
      </w:r>
      <w:r>
        <w:rPr>
          <w:sz w:val="20"/>
        </w:rPr>
        <w:t>giveren</w:t>
      </w:r>
      <w:r w:rsidRPr="00E51404">
        <w:rPr>
          <w:sz w:val="20"/>
        </w:rPr>
        <w:t xml:space="preserve"> rett til å kreve slikt materiale overlevert fra Byrået. Byrået har likevel rett til å beholde eksemplar av materiale til bruk i egen markedsføring. </w:t>
      </w:r>
    </w:p>
    <w:p w:rsidR="000B731C" w:rsidRPr="00E51404" w:rsidRDefault="000B731C" w:rsidP="000B731C">
      <w:pPr>
        <w:pStyle w:val="Brdtekstinnrykk2"/>
        <w:ind w:left="0"/>
        <w:rPr>
          <w:sz w:val="20"/>
        </w:rPr>
      </w:pPr>
    </w:p>
    <w:p w:rsidR="000B731C" w:rsidRDefault="000B731C" w:rsidP="000B731C">
      <w:pPr>
        <w:pStyle w:val="Brdtekstinnrykk2"/>
        <w:ind w:left="0"/>
        <w:rPr>
          <w:sz w:val="20"/>
        </w:rPr>
      </w:pPr>
      <w:r w:rsidRPr="00E51404">
        <w:rPr>
          <w:sz w:val="20"/>
        </w:rPr>
        <w:t xml:space="preserve">Dersom materialet ikke overleveres, har Byrået plikt til å oppbevare materialet i 2 år regnet fra Oppdragets avslutning. </w:t>
      </w:r>
      <w:r>
        <w:rPr>
          <w:sz w:val="20"/>
        </w:rPr>
        <w:t>Oppdragsgiveren</w:t>
      </w:r>
      <w:r w:rsidRPr="00F145AB">
        <w:rPr>
          <w:sz w:val="20"/>
        </w:rPr>
        <w:t xml:space="preserve"> dekker eventuelle kostnader ved overlevering og oppbevaring.</w:t>
      </w:r>
    </w:p>
    <w:p w:rsidR="000B731C" w:rsidRDefault="000B731C" w:rsidP="000B731C">
      <w:pPr>
        <w:pStyle w:val="Brdtekstinnrykk2"/>
        <w:ind w:left="0"/>
        <w:rPr>
          <w:sz w:val="20"/>
        </w:rPr>
      </w:pPr>
    </w:p>
    <w:p w:rsidR="000B731C" w:rsidRPr="003C35CC" w:rsidRDefault="000B731C" w:rsidP="000B731C">
      <w:pPr>
        <w:pStyle w:val="Brdtekstinnrykk2"/>
        <w:ind w:left="0"/>
        <w:rPr>
          <w:sz w:val="20"/>
        </w:rPr>
      </w:pPr>
      <w:r w:rsidRPr="004D79FE">
        <w:rPr>
          <w:sz w:val="20"/>
        </w:rPr>
        <w:t>Byrået har ikke plikt til å oppbevare originaler, maler eller annet materiale</w:t>
      </w:r>
      <w:r>
        <w:rPr>
          <w:sz w:val="20"/>
        </w:rPr>
        <w:t>, inkl. digitale filer</w:t>
      </w:r>
      <w:r w:rsidRPr="004D79FE">
        <w:rPr>
          <w:sz w:val="20"/>
        </w:rPr>
        <w:t xml:space="preserve"> som er utarbeidet i forbindelse med Oppdraget</w:t>
      </w:r>
      <w:r>
        <w:rPr>
          <w:sz w:val="20"/>
        </w:rPr>
        <w:t xml:space="preserve"> regnet fra Oppdragets avslutning. </w:t>
      </w:r>
      <w:r w:rsidRPr="004D79FE">
        <w:rPr>
          <w:sz w:val="20"/>
        </w:rPr>
        <w:t>Byrået</w:t>
      </w:r>
      <w:r>
        <w:rPr>
          <w:sz w:val="20"/>
        </w:rPr>
        <w:t xml:space="preserve"> har heller ingen plikt til å over</w:t>
      </w:r>
      <w:r w:rsidRPr="004D79FE">
        <w:rPr>
          <w:sz w:val="20"/>
        </w:rPr>
        <w:t xml:space="preserve">levere </w:t>
      </w:r>
      <w:r>
        <w:rPr>
          <w:sz w:val="20"/>
        </w:rPr>
        <w:t xml:space="preserve">maler eller </w:t>
      </w:r>
      <w:r w:rsidRPr="004D79FE">
        <w:rPr>
          <w:sz w:val="20"/>
        </w:rPr>
        <w:t>originaler til Oppdragsgiveren med mindre dette er særskilt avtalt.</w:t>
      </w:r>
    </w:p>
    <w:p w:rsidR="000B731C" w:rsidRPr="00ED5C1D" w:rsidRDefault="000B731C" w:rsidP="000B731C">
      <w:pPr>
        <w:pStyle w:val="Brdtekstinnrykk2"/>
        <w:ind w:left="0"/>
        <w:rPr>
          <w:sz w:val="20"/>
          <w:highlight w:val="yellow"/>
        </w:rPr>
      </w:pPr>
    </w:p>
    <w:p w:rsidR="000B731C" w:rsidRPr="001065BA" w:rsidRDefault="000B731C" w:rsidP="000B731C">
      <w:pPr>
        <w:pStyle w:val="Brdtekstinnrykk2"/>
        <w:ind w:left="0"/>
        <w:rPr>
          <w:sz w:val="20"/>
        </w:rPr>
      </w:pPr>
      <w:r w:rsidRPr="001065BA">
        <w:rPr>
          <w:sz w:val="20"/>
        </w:rPr>
        <w:t xml:space="preserve">Dersom resultatet av Oppdraget kun foreligger elektronisk, skal resultatet overleveres på et </w:t>
      </w:r>
      <w:r w:rsidRPr="001065BA">
        <w:rPr>
          <w:sz w:val="20"/>
        </w:rPr>
        <w:lastRenderedPageBreak/>
        <w:t xml:space="preserve">digitalt medium som avtales mellom partene og som markeres som original. </w:t>
      </w:r>
    </w:p>
    <w:p w:rsidR="000B731C" w:rsidRPr="000B731C" w:rsidRDefault="000B731C" w:rsidP="000B731C">
      <w:pPr>
        <w:pStyle w:val="Brdtekstinnrykk2"/>
        <w:ind w:left="0"/>
      </w:pPr>
    </w:p>
    <w:p w:rsidR="0082640A" w:rsidRPr="00E51404" w:rsidRDefault="0082640A" w:rsidP="0082640A">
      <w:pPr>
        <w:pStyle w:val="Overskrift1"/>
        <w:numPr>
          <w:ilvl w:val="0"/>
          <w:numId w:val="28"/>
        </w:numPr>
        <w:rPr>
          <w:sz w:val="20"/>
        </w:rPr>
      </w:pPr>
      <w:r w:rsidRPr="00E51404">
        <w:rPr>
          <w:sz w:val="20"/>
        </w:rPr>
        <w:t xml:space="preserve">REGISTRERING AV VAREMERKER, DESIGN OG DOMENenavn </w:t>
      </w:r>
    </w:p>
    <w:p w:rsidR="000B731C" w:rsidRPr="0085105F" w:rsidRDefault="000B731C" w:rsidP="000B731C">
      <w:pPr>
        <w:pStyle w:val="Brdtekstinnrykk2"/>
        <w:ind w:left="0"/>
        <w:rPr>
          <w:sz w:val="20"/>
        </w:rPr>
      </w:pPr>
      <w:r>
        <w:rPr>
          <w:sz w:val="20"/>
        </w:rPr>
        <w:t>D</w:t>
      </w:r>
      <w:r w:rsidRPr="0085105F">
        <w:rPr>
          <w:sz w:val="20"/>
        </w:rPr>
        <w:t>ersom Oppdragsgiver ønsker å design</w:t>
      </w:r>
      <w:r w:rsidR="00815F01">
        <w:rPr>
          <w:sz w:val="20"/>
        </w:rPr>
        <w:softHyphen/>
      </w:r>
      <w:r>
        <w:rPr>
          <w:sz w:val="20"/>
        </w:rPr>
        <w:t>registrere</w:t>
      </w:r>
      <w:r w:rsidRPr="0085105F">
        <w:rPr>
          <w:sz w:val="20"/>
        </w:rPr>
        <w:t xml:space="preserve"> eller varemerkeregistr</w:t>
      </w:r>
      <w:r>
        <w:rPr>
          <w:sz w:val="20"/>
        </w:rPr>
        <w:t xml:space="preserve">ere </w:t>
      </w:r>
      <w:r w:rsidRPr="0085105F">
        <w:rPr>
          <w:sz w:val="20"/>
        </w:rPr>
        <w:t>hele eller deler av det materialet som Byrået har utviklet, skal det inngås egen avtale mellom partene</w:t>
      </w:r>
      <w:r>
        <w:rPr>
          <w:sz w:val="20"/>
        </w:rPr>
        <w:t xml:space="preserve">, med mindre Oppdragsgiver har ervervet fulle rettigheter i medhold av </w:t>
      </w:r>
      <w:r w:rsidR="0007075D">
        <w:rPr>
          <w:sz w:val="20"/>
        </w:rPr>
        <w:t>Rammeavtale</w:t>
      </w:r>
      <w:r>
        <w:rPr>
          <w:sz w:val="20"/>
        </w:rPr>
        <w:t>n og pkt.</w:t>
      </w:r>
      <w:r w:rsidR="00815F01">
        <w:rPr>
          <w:sz w:val="20"/>
        </w:rPr>
        <w:t> </w:t>
      </w:r>
      <w:r>
        <w:rPr>
          <w:sz w:val="20"/>
        </w:rPr>
        <w:t>7 over.</w:t>
      </w:r>
      <w:r w:rsidRPr="0085105F">
        <w:rPr>
          <w:sz w:val="20"/>
        </w:rPr>
        <w:t xml:space="preserve"> Oppdragsgiver skal </w:t>
      </w:r>
      <w:r>
        <w:rPr>
          <w:sz w:val="20"/>
        </w:rPr>
        <w:t xml:space="preserve">utføre slike registreringer på egenhånd og </w:t>
      </w:r>
      <w:r w:rsidRPr="0085105F">
        <w:rPr>
          <w:sz w:val="20"/>
        </w:rPr>
        <w:t xml:space="preserve">bære alle kostnader og risiko knyttet til eventuelle registreringer.  </w:t>
      </w:r>
    </w:p>
    <w:p w:rsidR="000B731C" w:rsidRPr="00E51404" w:rsidRDefault="000B731C" w:rsidP="000B731C">
      <w:pPr>
        <w:pStyle w:val="Brdtekstinnrykk2"/>
        <w:ind w:left="0"/>
        <w:rPr>
          <w:sz w:val="20"/>
        </w:rPr>
      </w:pPr>
    </w:p>
    <w:p w:rsidR="000B731C" w:rsidRPr="00E51404" w:rsidRDefault="000B731C" w:rsidP="000B731C">
      <w:pPr>
        <w:pStyle w:val="Brdtekstinnrykk2"/>
        <w:ind w:left="0"/>
        <w:rPr>
          <w:sz w:val="20"/>
        </w:rPr>
      </w:pPr>
      <w:r>
        <w:rPr>
          <w:sz w:val="20"/>
        </w:rPr>
        <w:t>Oppdragsgiveren</w:t>
      </w:r>
      <w:r w:rsidRPr="00E51404">
        <w:rPr>
          <w:sz w:val="20"/>
        </w:rPr>
        <w:t xml:space="preserve"> har også ansvar for registrering av domenenavn, med mindre annet er særskilt avtalt.</w:t>
      </w:r>
    </w:p>
    <w:p w:rsidR="009E0569" w:rsidRPr="00E51404" w:rsidRDefault="009E0569" w:rsidP="0082640A">
      <w:pPr>
        <w:pStyle w:val="Brdtekstinnrykk2"/>
        <w:ind w:left="0"/>
        <w:rPr>
          <w:sz w:val="20"/>
        </w:rPr>
      </w:pPr>
    </w:p>
    <w:p w:rsidR="0082640A" w:rsidRDefault="0082640A" w:rsidP="0082640A">
      <w:pPr>
        <w:pStyle w:val="Overskrift1"/>
        <w:numPr>
          <w:ilvl w:val="0"/>
          <w:numId w:val="28"/>
        </w:numPr>
        <w:rPr>
          <w:sz w:val="20"/>
        </w:rPr>
      </w:pPr>
      <w:r w:rsidRPr="00E51404">
        <w:rPr>
          <w:sz w:val="20"/>
        </w:rPr>
        <w:t>ANSVAR FOR overholdelse av lover og bransjekutymer</w:t>
      </w:r>
      <w:r w:rsidR="00BD484E">
        <w:rPr>
          <w:sz w:val="20"/>
        </w:rPr>
        <w:t>. Etikk</w:t>
      </w:r>
    </w:p>
    <w:p w:rsidR="000B731C" w:rsidRPr="00DF3A8C" w:rsidRDefault="000B731C" w:rsidP="000B731C">
      <w:pPr>
        <w:pStyle w:val="Brdtekstinnrykk2"/>
        <w:ind w:left="0"/>
        <w:rPr>
          <w:sz w:val="20"/>
        </w:rPr>
      </w:pPr>
      <w:r w:rsidRPr="00DF3A8C">
        <w:rPr>
          <w:sz w:val="20"/>
        </w:rPr>
        <w:t xml:space="preserve">Oppdragsgiveren er ansvarlig for Oppdraget og bruk av arbeidene ikke er i strid med bestemmelser i lov eller særlige bransjekutymer som er spesielle for Oppdragsgiverens bransje, som f eks legemiddel-, alkohol-, og næringsmiddellovgivning. </w:t>
      </w:r>
    </w:p>
    <w:p w:rsidR="000B731C" w:rsidRPr="00DF3A8C" w:rsidRDefault="000B731C" w:rsidP="000B731C">
      <w:pPr>
        <w:pStyle w:val="Brdtekstinnrykk2"/>
        <w:ind w:left="0"/>
        <w:rPr>
          <w:sz w:val="20"/>
        </w:rPr>
      </w:pPr>
    </w:p>
    <w:p w:rsidR="000B731C" w:rsidRPr="000B731C" w:rsidRDefault="000B731C" w:rsidP="000B731C">
      <w:pPr>
        <w:pStyle w:val="Brdtekstinnrykk2"/>
        <w:ind w:left="0"/>
        <w:rPr>
          <w:sz w:val="20"/>
        </w:rPr>
      </w:pPr>
      <w:r w:rsidRPr="00DF3A8C">
        <w:rPr>
          <w:sz w:val="20"/>
        </w:rPr>
        <w:t xml:space="preserve">Byrået har anledning til å si fra seg </w:t>
      </w:r>
      <w:r>
        <w:rPr>
          <w:sz w:val="20"/>
        </w:rPr>
        <w:t xml:space="preserve">oppdrag </w:t>
      </w:r>
      <w:r w:rsidR="00815F01">
        <w:rPr>
          <w:sz w:val="20"/>
        </w:rPr>
        <w:t xml:space="preserve">som </w:t>
      </w:r>
      <w:r>
        <w:rPr>
          <w:sz w:val="20"/>
        </w:rPr>
        <w:t>er i strid</w:t>
      </w:r>
      <w:r w:rsidRPr="00DF3A8C">
        <w:rPr>
          <w:sz w:val="20"/>
        </w:rPr>
        <w:t xml:space="preserve"> med Byråets etiske </w:t>
      </w:r>
      <w:r>
        <w:rPr>
          <w:sz w:val="20"/>
        </w:rPr>
        <w:t>retningslinjer.</w:t>
      </w:r>
    </w:p>
    <w:p w:rsidR="0082640A" w:rsidRPr="008C703E" w:rsidRDefault="0082640A" w:rsidP="0082640A">
      <w:pPr>
        <w:pStyle w:val="Overskrift1"/>
        <w:numPr>
          <w:ilvl w:val="0"/>
          <w:numId w:val="28"/>
        </w:numPr>
        <w:rPr>
          <w:sz w:val="20"/>
        </w:rPr>
      </w:pPr>
      <w:r w:rsidRPr="00BF2D44">
        <w:rPr>
          <w:sz w:val="20"/>
        </w:rPr>
        <w:t>MEDIAPLASSERING OG DISTRIBUSJON</w:t>
      </w:r>
    </w:p>
    <w:p w:rsidR="0082640A" w:rsidRDefault="0082640A" w:rsidP="0082640A">
      <w:pPr>
        <w:pStyle w:val="Brdtekstinnrykk2"/>
        <w:ind w:left="0"/>
        <w:rPr>
          <w:sz w:val="20"/>
        </w:rPr>
      </w:pPr>
      <w:r>
        <w:rPr>
          <w:sz w:val="20"/>
        </w:rPr>
        <w:t xml:space="preserve">Oppdragsgiver </w:t>
      </w:r>
      <w:r w:rsidRPr="00BF2D44">
        <w:rPr>
          <w:sz w:val="20"/>
        </w:rPr>
        <w:t xml:space="preserve">har ansvar for medieplassering og distribusjon, med mindre annet er skriftlig avtalt. Kostnadene ved medieplassering og distribusjon dekkes av </w:t>
      </w:r>
      <w:r>
        <w:rPr>
          <w:sz w:val="20"/>
        </w:rPr>
        <w:t>Oppdragsgiver</w:t>
      </w:r>
      <w:r w:rsidRPr="00BF2D44">
        <w:rPr>
          <w:sz w:val="20"/>
        </w:rPr>
        <w:t xml:space="preserve"> dersom annet ikke er avtalt eller kostnadene er omfattet av det budsjett</w:t>
      </w:r>
      <w:r>
        <w:rPr>
          <w:sz w:val="20"/>
        </w:rPr>
        <w:t xml:space="preserve">et som gjelder for Oppdraget. </w:t>
      </w:r>
    </w:p>
    <w:p w:rsidR="0082640A" w:rsidRPr="00BF2D44" w:rsidRDefault="0082640A" w:rsidP="0082640A">
      <w:pPr>
        <w:pStyle w:val="Brdtekstinnrykk2"/>
      </w:pPr>
    </w:p>
    <w:p w:rsidR="0082640A" w:rsidRPr="00E51404" w:rsidRDefault="0082640A" w:rsidP="0082640A">
      <w:pPr>
        <w:pStyle w:val="Overskrift1"/>
        <w:numPr>
          <w:ilvl w:val="0"/>
          <w:numId w:val="28"/>
        </w:numPr>
        <w:rPr>
          <w:sz w:val="20"/>
        </w:rPr>
      </w:pPr>
      <w:r w:rsidRPr="00E51404">
        <w:rPr>
          <w:sz w:val="20"/>
        </w:rPr>
        <w:t xml:space="preserve">MISLIGHOLD </w:t>
      </w:r>
      <w:r>
        <w:rPr>
          <w:sz w:val="20"/>
        </w:rPr>
        <w:t>og forsinkelse</w:t>
      </w:r>
    </w:p>
    <w:p w:rsidR="0082640A" w:rsidRPr="00E51404" w:rsidRDefault="0082640A" w:rsidP="0082640A">
      <w:pPr>
        <w:pStyle w:val="Overskrift2"/>
        <w:numPr>
          <w:ilvl w:val="1"/>
          <w:numId w:val="28"/>
        </w:numPr>
        <w:spacing w:before="0"/>
        <w:rPr>
          <w:sz w:val="20"/>
        </w:rPr>
      </w:pPr>
      <w:r>
        <w:rPr>
          <w:sz w:val="20"/>
        </w:rPr>
        <w:t>Forsinkelse</w:t>
      </w:r>
    </w:p>
    <w:p w:rsidR="0082640A" w:rsidRDefault="0082640A" w:rsidP="0082640A">
      <w:pPr>
        <w:pStyle w:val="Brdtekstinnrykk2"/>
        <w:ind w:left="0"/>
        <w:rPr>
          <w:sz w:val="20"/>
        </w:rPr>
      </w:pPr>
      <w:r>
        <w:rPr>
          <w:sz w:val="20"/>
        </w:rPr>
        <w:t xml:space="preserve">Byrået er ikke ansvarlig for forsinkelser, feil eller mangler som er et resultat av spesifikasjoner, informasjon og materiale levert av Oppdragsgiveren, eller for mangelfull spesifikasjon eller informasjon gitt av Oppdragsgiveren. </w:t>
      </w:r>
    </w:p>
    <w:p w:rsidR="0082640A" w:rsidRDefault="0082640A" w:rsidP="0082640A">
      <w:pPr>
        <w:pStyle w:val="Brdtekstinnrykk2"/>
        <w:ind w:left="0"/>
        <w:rPr>
          <w:sz w:val="20"/>
        </w:rPr>
      </w:pPr>
    </w:p>
    <w:p w:rsidR="0082640A" w:rsidRDefault="0082640A" w:rsidP="0082640A">
      <w:pPr>
        <w:pStyle w:val="Brdtekstinnrykk2"/>
        <w:ind w:left="0"/>
        <w:rPr>
          <w:sz w:val="20"/>
        </w:rPr>
      </w:pPr>
      <w:r w:rsidRPr="00E51404">
        <w:rPr>
          <w:sz w:val="20"/>
        </w:rPr>
        <w:t xml:space="preserve">Ved forsinkelse av Oppdraget skal Byrået varsle </w:t>
      </w:r>
      <w:r>
        <w:rPr>
          <w:sz w:val="20"/>
        </w:rPr>
        <w:t>Oppdragsgiveren</w:t>
      </w:r>
      <w:r w:rsidRPr="00E51404">
        <w:rPr>
          <w:sz w:val="20"/>
        </w:rPr>
        <w:t xml:space="preserve"> uten ugrunnet opphold. Varselet skal angi årsak til forsinkelsen og så vidt mulig angi når </w:t>
      </w:r>
      <w:r>
        <w:rPr>
          <w:sz w:val="20"/>
        </w:rPr>
        <w:t xml:space="preserve">Oppdraget kan ferdigstilles, </w:t>
      </w:r>
    </w:p>
    <w:p w:rsidR="0082640A" w:rsidRDefault="0082640A" w:rsidP="0082640A">
      <w:pPr>
        <w:pStyle w:val="Brdtekstinnrykk2"/>
        <w:ind w:left="0"/>
        <w:rPr>
          <w:sz w:val="20"/>
        </w:rPr>
      </w:pPr>
    </w:p>
    <w:p w:rsidR="0082640A" w:rsidRDefault="0082640A" w:rsidP="0082640A">
      <w:pPr>
        <w:pStyle w:val="Brdtekstinnrykk2"/>
        <w:ind w:left="0"/>
        <w:rPr>
          <w:sz w:val="20"/>
        </w:rPr>
      </w:pPr>
      <w:r>
        <w:rPr>
          <w:sz w:val="20"/>
        </w:rPr>
        <w:t>Byråets</w:t>
      </w:r>
      <w:r w:rsidRPr="00E51404">
        <w:rPr>
          <w:sz w:val="20"/>
        </w:rPr>
        <w:t xml:space="preserve"> samlede ansvar </w:t>
      </w:r>
      <w:r>
        <w:rPr>
          <w:sz w:val="20"/>
        </w:rPr>
        <w:t xml:space="preserve">ved forsinkelse </w:t>
      </w:r>
      <w:r w:rsidRPr="00E51404">
        <w:rPr>
          <w:sz w:val="20"/>
        </w:rPr>
        <w:t xml:space="preserve">er </w:t>
      </w:r>
      <w:r>
        <w:rPr>
          <w:sz w:val="20"/>
        </w:rPr>
        <w:t xml:space="preserve">under enhver omstendighet </w:t>
      </w:r>
      <w:r w:rsidRPr="00E51404">
        <w:rPr>
          <w:sz w:val="20"/>
        </w:rPr>
        <w:t>begrenset oppad til det vederlag, uten merverdiavgift, som er avtalt for Oppdraget.</w:t>
      </w:r>
    </w:p>
    <w:p w:rsidR="0082640A" w:rsidRPr="00223A06" w:rsidRDefault="0082640A" w:rsidP="0082640A">
      <w:pPr>
        <w:pStyle w:val="Overskrift2"/>
        <w:numPr>
          <w:ilvl w:val="1"/>
          <w:numId w:val="28"/>
        </w:numPr>
        <w:rPr>
          <w:sz w:val="20"/>
        </w:rPr>
      </w:pPr>
      <w:r w:rsidRPr="00223A06">
        <w:rPr>
          <w:sz w:val="20"/>
        </w:rPr>
        <w:t>Reklamasjon</w:t>
      </w:r>
    </w:p>
    <w:p w:rsidR="0082640A" w:rsidRPr="00E61443" w:rsidRDefault="0082640A" w:rsidP="0082640A">
      <w:pPr>
        <w:pStyle w:val="Brdtekstinnrykk2"/>
        <w:ind w:left="0"/>
        <w:rPr>
          <w:sz w:val="20"/>
        </w:rPr>
      </w:pPr>
      <w:r>
        <w:rPr>
          <w:sz w:val="20"/>
        </w:rPr>
        <w:t xml:space="preserve">Hvis Oppdragsgiveren ønsker å gjøre gjeldende at det foreligger mangler eller forsinkelse ved arbeidene, må det reklameres skriftlig til Byrået senest innen 14 dager etter at Oppdragsgiveren ble klar over forholdet. </w:t>
      </w:r>
    </w:p>
    <w:p w:rsidR="0082640A" w:rsidRPr="00E61443" w:rsidRDefault="0082640A" w:rsidP="0082640A">
      <w:pPr>
        <w:pStyle w:val="Brdtekstinnrykk2"/>
        <w:ind w:left="0"/>
        <w:rPr>
          <w:sz w:val="20"/>
        </w:rPr>
      </w:pPr>
    </w:p>
    <w:p w:rsidR="0082640A" w:rsidRPr="006A5133" w:rsidRDefault="0082640A" w:rsidP="0082640A">
      <w:pPr>
        <w:pStyle w:val="Brdtekstinnrykk2"/>
        <w:ind w:left="0"/>
        <w:rPr>
          <w:sz w:val="20"/>
        </w:rPr>
      </w:pPr>
      <w:r>
        <w:rPr>
          <w:sz w:val="20"/>
        </w:rPr>
        <w:t>Byrået er likevel ikke ansvarlig for forhold som ikke er reklamert over innen 2 måneder etter avslutning av Oppdraget. D</w:t>
      </w:r>
      <w:r w:rsidRPr="00BF2D44">
        <w:rPr>
          <w:sz w:val="20"/>
        </w:rPr>
        <w:t xml:space="preserve">ersom Oppdraget </w:t>
      </w:r>
      <w:r>
        <w:rPr>
          <w:sz w:val="20"/>
        </w:rPr>
        <w:t xml:space="preserve">er blitt </w:t>
      </w:r>
      <w:r w:rsidRPr="00BF2D44">
        <w:rPr>
          <w:sz w:val="20"/>
        </w:rPr>
        <w:t>godkjent i</w:t>
      </w:r>
      <w:r w:rsidR="00815F01">
        <w:rPr>
          <w:sz w:val="20"/>
        </w:rPr>
        <w:t xml:space="preserve"> henhold til </w:t>
      </w:r>
      <w:r w:rsidRPr="00BF2D44">
        <w:rPr>
          <w:sz w:val="20"/>
        </w:rPr>
        <w:t xml:space="preserve">pkt. </w:t>
      </w:r>
      <w:r w:rsidR="00AD41DA">
        <w:rPr>
          <w:sz w:val="20"/>
        </w:rPr>
        <w:t>3.4</w:t>
      </w:r>
      <w:r>
        <w:rPr>
          <w:sz w:val="20"/>
        </w:rPr>
        <w:t xml:space="preserve"> </w:t>
      </w:r>
      <w:r w:rsidRPr="00BF2D44">
        <w:rPr>
          <w:sz w:val="20"/>
        </w:rPr>
        <w:t xml:space="preserve">over, kan det </w:t>
      </w:r>
      <w:r>
        <w:rPr>
          <w:sz w:val="20"/>
        </w:rPr>
        <w:t xml:space="preserve">heller </w:t>
      </w:r>
      <w:r w:rsidRPr="00BF2D44">
        <w:rPr>
          <w:sz w:val="20"/>
        </w:rPr>
        <w:t>ikke reklameres over forhold som ble eller burde ha blitt avdekket un</w:t>
      </w:r>
      <w:r>
        <w:rPr>
          <w:sz w:val="20"/>
        </w:rPr>
        <w:t xml:space="preserve">der Oppdragsgivers undersøkelser. </w:t>
      </w:r>
    </w:p>
    <w:p w:rsidR="0082640A" w:rsidRPr="00BF2D44" w:rsidRDefault="000B731C" w:rsidP="0082640A">
      <w:pPr>
        <w:pStyle w:val="Overskrift2"/>
        <w:numPr>
          <w:ilvl w:val="1"/>
          <w:numId w:val="28"/>
        </w:numPr>
        <w:rPr>
          <w:sz w:val="20"/>
        </w:rPr>
      </w:pPr>
      <w:r>
        <w:rPr>
          <w:sz w:val="20"/>
        </w:rPr>
        <w:t>Mangler</w:t>
      </w:r>
    </w:p>
    <w:p w:rsidR="000B731C" w:rsidRDefault="000B731C" w:rsidP="000B731C">
      <w:pPr>
        <w:pStyle w:val="Brdtekstinnrykk2"/>
        <w:ind w:left="0"/>
        <w:rPr>
          <w:sz w:val="20"/>
        </w:rPr>
      </w:pPr>
      <w:r w:rsidRPr="00E51404">
        <w:rPr>
          <w:sz w:val="20"/>
        </w:rPr>
        <w:t xml:space="preserve">Byrået </w:t>
      </w:r>
      <w:r>
        <w:rPr>
          <w:sz w:val="20"/>
        </w:rPr>
        <w:t>har rett til å rette mangler eller foreta omlevering innen rimelig tid</w:t>
      </w:r>
      <w:r w:rsidRPr="00E51404">
        <w:rPr>
          <w:sz w:val="20"/>
        </w:rPr>
        <w:t xml:space="preserve">. </w:t>
      </w:r>
    </w:p>
    <w:p w:rsidR="000B731C" w:rsidRPr="00E51404" w:rsidRDefault="000B731C" w:rsidP="000B731C">
      <w:pPr>
        <w:pStyle w:val="Brdtekstinnrykk2"/>
        <w:ind w:left="0"/>
        <w:rPr>
          <w:sz w:val="20"/>
        </w:rPr>
      </w:pPr>
      <w:r>
        <w:rPr>
          <w:sz w:val="20"/>
        </w:rPr>
        <w:t xml:space="preserve"> </w:t>
      </w:r>
    </w:p>
    <w:p w:rsidR="000B731C" w:rsidRDefault="000B731C" w:rsidP="000B731C">
      <w:pPr>
        <w:pStyle w:val="Brdtekstinnrykk2"/>
        <w:ind w:left="0"/>
        <w:rPr>
          <w:sz w:val="20"/>
        </w:rPr>
      </w:pPr>
      <w:r w:rsidRPr="00E51404">
        <w:rPr>
          <w:sz w:val="20"/>
        </w:rPr>
        <w:t xml:space="preserve">Dersom </w:t>
      </w:r>
      <w:r>
        <w:rPr>
          <w:sz w:val="20"/>
        </w:rPr>
        <w:t>Byrået ikke ønsker å rette eller omlevere</w:t>
      </w:r>
      <w:r w:rsidRPr="00E51404">
        <w:rPr>
          <w:sz w:val="20"/>
        </w:rPr>
        <w:t xml:space="preserve">, kan </w:t>
      </w:r>
      <w:r>
        <w:rPr>
          <w:sz w:val="20"/>
        </w:rPr>
        <w:t>Oppdragsgiveren</w:t>
      </w:r>
      <w:r w:rsidRPr="00E51404">
        <w:rPr>
          <w:sz w:val="20"/>
        </w:rPr>
        <w:t xml:space="preserve"> kreve prisavslag</w:t>
      </w:r>
      <w:r>
        <w:rPr>
          <w:sz w:val="20"/>
        </w:rPr>
        <w:t xml:space="preserve"> eller erstatning</w:t>
      </w:r>
      <w:r w:rsidRPr="00E51404">
        <w:rPr>
          <w:sz w:val="20"/>
        </w:rPr>
        <w:t xml:space="preserve">. Prisavslaget skal svare til forholdet mellom Oppdragets verdi i mangelfull og kontraktsmessig stand på leveringstiden. </w:t>
      </w:r>
    </w:p>
    <w:p w:rsidR="000B731C" w:rsidRDefault="000B731C" w:rsidP="000B731C">
      <w:pPr>
        <w:pStyle w:val="Brdtekstinnrykk2"/>
        <w:ind w:left="0"/>
        <w:rPr>
          <w:sz w:val="20"/>
        </w:rPr>
      </w:pPr>
    </w:p>
    <w:p w:rsidR="000B731C" w:rsidRPr="00E51404" w:rsidRDefault="000B731C" w:rsidP="000B731C">
      <w:pPr>
        <w:pStyle w:val="Brdtekstinnrykk2"/>
        <w:ind w:left="0"/>
        <w:rPr>
          <w:sz w:val="20"/>
        </w:rPr>
      </w:pPr>
      <w:r>
        <w:rPr>
          <w:sz w:val="20"/>
        </w:rPr>
        <w:t>Oppdragsgiveren</w:t>
      </w:r>
      <w:r w:rsidRPr="00E51404">
        <w:rPr>
          <w:sz w:val="20"/>
        </w:rPr>
        <w:t xml:space="preserve"> kan kreve erstatning for dokumentert </w:t>
      </w:r>
      <w:r w:rsidRPr="00F145AB">
        <w:rPr>
          <w:sz w:val="20"/>
        </w:rPr>
        <w:t>direkte</w:t>
      </w:r>
      <w:r>
        <w:rPr>
          <w:sz w:val="20"/>
        </w:rPr>
        <w:t xml:space="preserve"> </w:t>
      </w:r>
      <w:r w:rsidRPr="00E51404">
        <w:rPr>
          <w:sz w:val="20"/>
        </w:rPr>
        <w:t xml:space="preserve">økonomisk tap han har lidt som direkte følge av misligholdet. Byrået er under ingen omstendighet ansvarlig for indirekte tap, herunder tapt omsetning, </w:t>
      </w:r>
      <w:r>
        <w:rPr>
          <w:sz w:val="20"/>
        </w:rPr>
        <w:t xml:space="preserve">tapt </w:t>
      </w:r>
      <w:r w:rsidRPr="00E51404">
        <w:rPr>
          <w:sz w:val="20"/>
        </w:rPr>
        <w:t>fortjeneste</w:t>
      </w:r>
      <w:r>
        <w:rPr>
          <w:sz w:val="20"/>
        </w:rPr>
        <w:t xml:space="preserve">, </w:t>
      </w:r>
      <w:r w:rsidRPr="00F145AB">
        <w:rPr>
          <w:sz w:val="20"/>
        </w:rPr>
        <w:t>tap av data</w:t>
      </w:r>
      <w:r>
        <w:rPr>
          <w:sz w:val="20"/>
        </w:rPr>
        <w:t>, krav fra tredjepart</w:t>
      </w:r>
      <w:r w:rsidRPr="00E51404">
        <w:rPr>
          <w:sz w:val="20"/>
        </w:rPr>
        <w:t xml:space="preserve"> eller annet følgetap. </w:t>
      </w:r>
    </w:p>
    <w:p w:rsidR="000B731C" w:rsidRPr="00E51404" w:rsidRDefault="000B731C" w:rsidP="000B731C">
      <w:pPr>
        <w:pStyle w:val="Brdtekstinnrykk2"/>
        <w:ind w:left="0"/>
        <w:rPr>
          <w:sz w:val="20"/>
        </w:rPr>
      </w:pPr>
    </w:p>
    <w:p w:rsidR="000B731C" w:rsidRDefault="000B731C" w:rsidP="000B731C">
      <w:pPr>
        <w:pStyle w:val="Brdtekstinnrykk2"/>
        <w:ind w:left="0"/>
        <w:rPr>
          <w:sz w:val="20"/>
        </w:rPr>
      </w:pPr>
      <w:r>
        <w:rPr>
          <w:sz w:val="20"/>
        </w:rPr>
        <w:t>Byråets</w:t>
      </w:r>
      <w:r w:rsidRPr="00E51404">
        <w:rPr>
          <w:sz w:val="20"/>
        </w:rPr>
        <w:t xml:space="preserve"> samlede ansvar er </w:t>
      </w:r>
      <w:r>
        <w:rPr>
          <w:sz w:val="20"/>
        </w:rPr>
        <w:t xml:space="preserve">under enhver omstendighet </w:t>
      </w:r>
      <w:r w:rsidRPr="00E51404">
        <w:rPr>
          <w:sz w:val="20"/>
        </w:rPr>
        <w:t>begrenset oppad til det vederlag, uten merverdiavgift, som er avtalt for Oppdraget.</w:t>
      </w:r>
    </w:p>
    <w:p w:rsidR="0082640A" w:rsidRPr="00F7161C" w:rsidRDefault="0082640A" w:rsidP="0082640A">
      <w:pPr>
        <w:pStyle w:val="Overskrift2"/>
        <w:numPr>
          <w:ilvl w:val="1"/>
          <w:numId w:val="28"/>
        </w:numPr>
        <w:rPr>
          <w:sz w:val="20"/>
        </w:rPr>
      </w:pPr>
      <w:r w:rsidRPr="00F7161C">
        <w:rPr>
          <w:sz w:val="20"/>
        </w:rPr>
        <w:t>Heving</w:t>
      </w:r>
    </w:p>
    <w:p w:rsidR="0082640A" w:rsidRDefault="0082640A" w:rsidP="0082640A">
      <w:pPr>
        <w:pStyle w:val="Brdtekstinnrykk2"/>
        <w:ind w:left="0"/>
        <w:rPr>
          <w:sz w:val="20"/>
        </w:rPr>
      </w:pPr>
      <w:r>
        <w:rPr>
          <w:sz w:val="20"/>
        </w:rPr>
        <w:t xml:space="preserve">Begge parter kan etter forutgående skriftlig varsel til den annen part heve </w:t>
      </w:r>
      <w:r w:rsidR="0007075D">
        <w:rPr>
          <w:sz w:val="20"/>
        </w:rPr>
        <w:t>Rammeavtale</w:t>
      </w:r>
      <w:r>
        <w:rPr>
          <w:sz w:val="20"/>
        </w:rPr>
        <w:t>n dersom den annen part</w:t>
      </w:r>
    </w:p>
    <w:p w:rsidR="0082640A" w:rsidRDefault="0082640A" w:rsidP="0082640A">
      <w:pPr>
        <w:pStyle w:val="Brdtekstinnrykk2"/>
        <w:ind w:left="0"/>
        <w:rPr>
          <w:sz w:val="20"/>
        </w:rPr>
      </w:pPr>
    </w:p>
    <w:p w:rsidR="0082640A" w:rsidRDefault="0082640A" w:rsidP="0082640A">
      <w:pPr>
        <w:pStyle w:val="Brdtekstinnrykk2"/>
        <w:numPr>
          <w:ilvl w:val="0"/>
          <w:numId w:val="52"/>
        </w:numPr>
        <w:rPr>
          <w:sz w:val="20"/>
        </w:rPr>
      </w:pPr>
      <w:r>
        <w:rPr>
          <w:sz w:val="20"/>
        </w:rPr>
        <w:lastRenderedPageBreak/>
        <w:t xml:space="preserve">vesentlig misligholder </w:t>
      </w:r>
      <w:r w:rsidR="0007075D">
        <w:rPr>
          <w:sz w:val="20"/>
        </w:rPr>
        <w:t>Rammeavtale</w:t>
      </w:r>
      <w:r>
        <w:rPr>
          <w:sz w:val="20"/>
        </w:rPr>
        <w:t xml:space="preserve">n, og misligholdet ikke er rettet opp innen 30 dager etter avsendt skriftlig varsel om misligholdet, eller  </w:t>
      </w:r>
    </w:p>
    <w:p w:rsidR="0082640A" w:rsidRDefault="0082640A" w:rsidP="0082640A">
      <w:pPr>
        <w:pStyle w:val="Brdtekstinnrykk2"/>
        <w:ind w:left="0"/>
        <w:rPr>
          <w:sz w:val="20"/>
        </w:rPr>
      </w:pPr>
    </w:p>
    <w:p w:rsidR="0082640A" w:rsidRDefault="0082640A" w:rsidP="0082640A">
      <w:pPr>
        <w:pStyle w:val="Brdtekstinnrykk2"/>
        <w:numPr>
          <w:ilvl w:val="0"/>
          <w:numId w:val="52"/>
        </w:numPr>
        <w:rPr>
          <w:sz w:val="20"/>
        </w:rPr>
      </w:pPr>
      <w:r>
        <w:rPr>
          <w:sz w:val="20"/>
        </w:rPr>
        <w:t>går konkurs, åpner gjeldsforhandlinger, innstiller sine betalinger, blir insolvent eller på annen måte kommer under kreditor</w:t>
      </w:r>
      <w:r w:rsidR="00815F01">
        <w:rPr>
          <w:sz w:val="20"/>
        </w:rPr>
        <w:softHyphen/>
      </w:r>
      <w:r>
        <w:rPr>
          <w:sz w:val="20"/>
        </w:rPr>
        <w:t>administrasjon.</w:t>
      </w:r>
    </w:p>
    <w:p w:rsidR="0082640A" w:rsidRDefault="0082640A" w:rsidP="0082640A">
      <w:pPr>
        <w:pStyle w:val="Brdtekstinnrykk2"/>
        <w:ind w:left="720"/>
        <w:rPr>
          <w:sz w:val="20"/>
        </w:rPr>
      </w:pPr>
    </w:p>
    <w:p w:rsidR="0082640A" w:rsidRPr="00E51404" w:rsidRDefault="0082640A" w:rsidP="0082640A">
      <w:pPr>
        <w:pStyle w:val="Brdtekstinnrykk2"/>
        <w:ind w:left="0"/>
        <w:rPr>
          <w:sz w:val="20"/>
        </w:rPr>
      </w:pPr>
      <w:r>
        <w:rPr>
          <w:sz w:val="20"/>
        </w:rPr>
        <w:t xml:space="preserve">Dersom </w:t>
      </w:r>
      <w:r w:rsidR="0007075D">
        <w:rPr>
          <w:sz w:val="20"/>
        </w:rPr>
        <w:t>Rammeavtale</w:t>
      </w:r>
      <w:r>
        <w:rPr>
          <w:sz w:val="20"/>
        </w:rPr>
        <w:t>n heves tilfaller ingen rettigheter til det utførte arbeidet Oppdragsgiveren, uansett hevingsgrunn, og Oppdragsgiveren skal tilbakelevere alt materiale Oppdragsgiveren har mottatt fra Byrået.</w:t>
      </w:r>
    </w:p>
    <w:p w:rsidR="0082640A" w:rsidRPr="00E51404" w:rsidRDefault="0082640A" w:rsidP="0082640A">
      <w:pPr>
        <w:pStyle w:val="Overskrift1"/>
        <w:numPr>
          <w:ilvl w:val="0"/>
          <w:numId w:val="28"/>
        </w:numPr>
        <w:rPr>
          <w:i/>
          <w:sz w:val="20"/>
        </w:rPr>
      </w:pPr>
      <w:r w:rsidRPr="00E51404">
        <w:rPr>
          <w:sz w:val="20"/>
        </w:rPr>
        <w:t xml:space="preserve">FORCE MAJEURE </w:t>
      </w:r>
    </w:p>
    <w:p w:rsidR="0082640A" w:rsidRPr="00E51404" w:rsidRDefault="0082640A" w:rsidP="0082640A">
      <w:pPr>
        <w:pStyle w:val="Brdtekstinnrykk2"/>
        <w:ind w:left="0"/>
        <w:rPr>
          <w:sz w:val="20"/>
        </w:rPr>
      </w:pPr>
      <w:r w:rsidRPr="00E51404">
        <w:rPr>
          <w:sz w:val="20"/>
        </w:rPr>
        <w:t xml:space="preserve">Dersom det oppstår en ekstraordinær situasjon som ligger utenfor partenes kontroll og som umuliggjør oppfyllelse av plikter etter denne </w:t>
      </w:r>
      <w:r w:rsidR="0007075D">
        <w:rPr>
          <w:sz w:val="20"/>
        </w:rPr>
        <w:t>Rammeavtale</w:t>
      </w:r>
      <w:r w:rsidRPr="00E51404">
        <w:rPr>
          <w:sz w:val="20"/>
        </w:rPr>
        <w:t>n, som for eksempel værforhold, streik, råvaremangel</w:t>
      </w:r>
      <w:r>
        <w:rPr>
          <w:sz w:val="20"/>
        </w:rPr>
        <w:t>, konkurs hos underleverandører,</w:t>
      </w:r>
      <w:r w:rsidRPr="00E51404">
        <w:rPr>
          <w:sz w:val="20"/>
        </w:rPr>
        <w:t xml:space="preserve"> eller lignende force majeure tilfeller, skal </w:t>
      </w:r>
      <w:r w:rsidR="001C11A1">
        <w:rPr>
          <w:sz w:val="20"/>
        </w:rPr>
        <w:t>den andre parten</w:t>
      </w:r>
      <w:r w:rsidRPr="00E51404">
        <w:rPr>
          <w:sz w:val="20"/>
        </w:rPr>
        <w:t xml:space="preserve"> varsles om dette uten ugrunnet opphold. Partenes forpliktelser suspenderes så lenge den ekstraordinære situasjonen varer. </w:t>
      </w:r>
      <w:r w:rsidRPr="00F145AB">
        <w:rPr>
          <w:sz w:val="20"/>
        </w:rPr>
        <w:t xml:space="preserve">Dersom en slik force majeure situasjon varer lenger enn seks måneder kan en part si opp avtalen </w:t>
      </w:r>
      <w:r>
        <w:rPr>
          <w:sz w:val="20"/>
        </w:rPr>
        <w:t>med to</w:t>
      </w:r>
      <w:r w:rsidR="00815F01">
        <w:rPr>
          <w:sz w:val="20"/>
        </w:rPr>
        <w:t xml:space="preserve"> </w:t>
      </w:r>
      <w:r>
        <w:rPr>
          <w:sz w:val="20"/>
        </w:rPr>
        <w:t xml:space="preserve">ukers varsel ved å sende skiftlig melding til den </w:t>
      </w:r>
      <w:r w:rsidRPr="00F145AB">
        <w:rPr>
          <w:sz w:val="20"/>
        </w:rPr>
        <w:t>annen part.</w:t>
      </w:r>
    </w:p>
    <w:p w:rsidR="0082640A" w:rsidRPr="00E51404" w:rsidRDefault="0082640A" w:rsidP="0082640A">
      <w:pPr>
        <w:pStyle w:val="Brdtekstinnrykk2"/>
        <w:ind w:left="0"/>
        <w:rPr>
          <w:sz w:val="20"/>
        </w:rPr>
      </w:pPr>
    </w:p>
    <w:p w:rsidR="0082640A" w:rsidRPr="00E51404" w:rsidRDefault="0082640A" w:rsidP="0082640A">
      <w:pPr>
        <w:pStyle w:val="Brdtekstinnrykk2"/>
        <w:ind w:left="0"/>
        <w:rPr>
          <w:sz w:val="20"/>
        </w:rPr>
      </w:pPr>
      <w:r w:rsidRPr="00E51404">
        <w:rPr>
          <w:sz w:val="20"/>
        </w:rPr>
        <w:t>På tilsvarende måte skal partenes forpliktelser suspenderes dersom forsinkelsen beror på tredjeperson som en av partene har gitt i oppdrag helt eller delvis å oppfylle, og denne tredjeperson rammes av en slik ekstraordinær situasjon som fremgår av første ledd.</w:t>
      </w:r>
    </w:p>
    <w:p w:rsidR="0082640A" w:rsidRDefault="0082640A" w:rsidP="0082640A">
      <w:pPr>
        <w:pStyle w:val="Overskrift1"/>
        <w:numPr>
          <w:ilvl w:val="0"/>
          <w:numId w:val="28"/>
        </w:numPr>
        <w:rPr>
          <w:sz w:val="20"/>
        </w:rPr>
      </w:pPr>
      <w:r w:rsidRPr="00E51404">
        <w:rPr>
          <w:sz w:val="20"/>
        </w:rPr>
        <w:t>KONFIDENSIALITET</w:t>
      </w:r>
    </w:p>
    <w:p w:rsidR="000B731C" w:rsidRDefault="000B731C" w:rsidP="000B731C">
      <w:pPr>
        <w:pStyle w:val="Brdtekstinnrykk2"/>
        <w:ind w:left="0"/>
        <w:rPr>
          <w:sz w:val="20"/>
        </w:rPr>
      </w:pPr>
      <w:r w:rsidRPr="00E51404">
        <w:rPr>
          <w:sz w:val="20"/>
        </w:rPr>
        <w:t xml:space="preserve">Partene forplikter seg til å bevare full </w:t>
      </w:r>
      <w:r w:rsidRPr="00F145AB">
        <w:rPr>
          <w:sz w:val="20"/>
        </w:rPr>
        <w:t>konfidensialitet</w:t>
      </w:r>
      <w:r w:rsidRPr="00E51404">
        <w:rPr>
          <w:sz w:val="20"/>
        </w:rPr>
        <w:t xml:space="preserve"> om </w:t>
      </w:r>
      <w:r>
        <w:rPr>
          <w:sz w:val="20"/>
        </w:rPr>
        <w:t xml:space="preserve">sensitive </w:t>
      </w:r>
      <w:r w:rsidRPr="00E51404">
        <w:rPr>
          <w:sz w:val="20"/>
        </w:rPr>
        <w:t xml:space="preserve">opplysninger tilknyttet den annen parts virksomhet som man har blitt kjent med i forbindelse med </w:t>
      </w:r>
      <w:r w:rsidR="0007075D">
        <w:rPr>
          <w:sz w:val="20"/>
        </w:rPr>
        <w:t>Rammeavtale</w:t>
      </w:r>
      <w:r>
        <w:rPr>
          <w:sz w:val="20"/>
        </w:rPr>
        <w:t xml:space="preserve">n, herunder tekniske beskrivelser, konseptideer, forretningshemmeligheter, metoder, forretningsmessige vurderinger og analyser, med mindre annet fremgår av </w:t>
      </w:r>
      <w:r w:rsidR="0007075D">
        <w:rPr>
          <w:sz w:val="20"/>
        </w:rPr>
        <w:t>Rammeavtale</w:t>
      </w:r>
      <w:r>
        <w:rPr>
          <w:sz w:val="20"/>
        </w:rPr>
        <w:t>n eller opplysningene</w:t>
      </w:r>
    </w:p>
    <w:p w:rsidR="000B731C" w:rsidRDefault="000B731C" w:rsidP="000B731C">
      <w:pPr>
        <w:pStyle w:val="Brdtekstinnrykk2"/>
        <w:ind w:left="0"/>
        <w:rPr>
          <w:sz w:val="20"/>
        </w:rPr>
      </w:pPr>
    </w:p>
    <w:p w:rsidR="000B731C" w:rsidRDefault="000B731C" w:rsidP="000B731C">
      <w:pPr>
        <w:pStyle w:val="Brdtekstinnrykk2"/>
        <w:numPr>
          <w:ilvl w:val="0"/>
          <w:numId w:val="53"/>
        </w:numPr>
        <w:rPr>
          <w:sz w:val="20"/>
        </w:rPr>
      </w:pPr>
      <w:r>
        <w:rPr>
          <w:sz w:val="20"/>
        </w:rPr>
        <w:t>må overføres til tredjemann for utførelse og/eller kontroll av Oppdraget; og/eller</w:t>
      </w:r>
    </w:p>
    <w:p w:rsidR="000B731C" w:rsidRDefault="000B731C" w:rsidP="000B731C">
      <w:pPr>
        <w:pStyle w:val="Brdtekstinnrykk2"/>
        <w:ind w:left="360"/>
        <w:rPr>
          <w:sz w:val="20"/>
        </w:rPr>
      </w:pPr>
    </w:p>
    <w:p w:rsidR="000B731C" w:rsidRDefault="000B731C" w:rsidP="000B731C">
      <w:pPr>
        <w:pStyle w:val="Brdtekstinnrykk2"/>
        <w:numPr>
          <w:ilvl w:val="0"/>
          <w:numId w:val="53"/>
        </w:numPr>
        <w:rPr>
          <w:sz w:val="20"/>
        </w:rPr>
      </w:pPr>
      <w:r>
        <w:rPr>
          <w:sz w:val="20"/>
        </w:rPr>
        <w:lastRenderedPageBreak/>
        <w:t xml:space="preserve">må overføres til offentlig myndighet i samsvar med gjeldende rett, og/eller </w:t>
      </w:r>
    </w:p>
    <w:p w:rsidR="000B731C" w:rsidRDefault="000B731C" w:rsidP="000B731C">
      <w:pPr>
        <w:pStyle w:val="Brdtekstinnrykk2"/>
        <w:ind w:left="360"/>
        <w:rPr>
          <w:sz w:val="20"/>
        </w:rPr>
      </w:pPr>
    </w:p>
    <w:p w:rsidR="000B731C" w:rsidRDefault="000B731C" w:rsidP="000B731C">
      <w:pPr>
        <w:pStyle w:val="Brdtekstinnrykk2"/>
        <w:numPr>
          <w:ilvl w:val="0"/>
          <w:numId w:val="53"/>
        </w:numPr>
        <w:rPr>
          <w:sz w:val="20"/>
        </w:rPr>
      </w:pPr>
      <w:r>
        <w:rPr>
          <w:sz w:val="20"/>
        </w:rPr>
        <w:t>lovlig kan innhentes fra annen kilde uten plikt til hemmeligholdelse, og/eller</w:t>
      </w:r>
    </w:p>
    <w:p w:rsidR="000B731C" w:rsidRDefault="000B731C" w:rsidP="000B731C">
      <w:pPr>
        <w:pStyle w:val="Brdtekstinnrykk2"/>
        <w:ind w:left="360"/>
        <w:rPr>
          <w:sz w:val="20"/>
        </w:rPr>
      </w:pPr>
    </w:p>
    <w:p w:rsidR="000B731C" w:rsidRDefault="000B731C" w:rsidP="000B731C">
      <w:pPr>
        <w:pStyle w:val="Brdtekstinnrykk2"/>
        <w:numPr>
          <w:ilvl w:val="0"/>
          <w:numId w:val="53"/>
        </w:numPr>
        <w:rPr>
          <w:sz w:val="20"/>
        </w:rPr>
      </w:pPr>
      <w:r>
        <w:rPr>
          <w:sz w:val="20"/>
        </w:rPr>
        <w:t>er eller blir alminnelig kjent på annen måte enn ved feil begått av en av partene.</w:t>
      </w:r>
    </w:p>
    <w:p w:rsidR="000B731C" w:rsidRDefault="000B731C" w:rsidP="000B731C">
      <w:pPr>
        <w:pStyle w:val="Listeavsnitt"/>
        <w:rPr>
          <w:sz w:val="20"/>
        </w:rPr>
      </w:pPr>
    </w:p>
    <w:p w:rsidR="000B731C" w:rsidRPr="009F45E7" w:rsidRDefault="000B731C" w:rsidP="000B731C">
      <w:pPr>
        <w:pStyle w:val="Brdtekstinnrykk2"/>
        <w:numPr>
          <w:ilvl w:val="0"/>
          <w:numId w:val="53"/>
        </w:numPr>
        <w:rPr>
          <w:sz w:val="20"/>
        </w:rPr>
      </w:pPr>
      <w:r w:rsidRPr="009F45E7">
        <w:rPr>
          <w:sz w:val="20"/>
        </w:rPr>
        <w:t>var kjent for parten allerede</w:t>
      </w:r>
      <w:r w:rsidR="001C3247" w:rsidRPr="001C3247">
        <w:rPr>
          <w:sz w:val="20"/>
        </w:rPr>
        <w:t xml:space="preserve"> </w:t>
      </w:r>
      <w:r w:rsidR="001C3247">
        <w:rPr>
          <w:sz w:val="20"/>
        </w:rPr>
        <w:t>uten plikt til hemmeligholdelse</w:t>
      </w:r>
      <w:r w:rsidRPr="009F45E7">
        <w:rPr>
          <w:sz w:val="20"/>
        </w:rPr>
        <w:t>.</w:t>
      </w:r>
    </w:p>
    <w:p w:rsidR="000B731C" w:rsidRDefault="000B731C" w:rsidP="000B731C">
      <w:pPr>
        <w:pStyle w:val="Listeavsnitt"/>
        <w:rPr>
          <w:sz w:val="20"/>
        </w:rPr>
      </w:pPr>
    </w:p>
    <w:p w:rsidR="000B731C" w:rsidRPr="009F45E7" w:rsidRDefault="000B731C" w:rsidP="000B731C">
      <w:pPr>
        <w:pStyle w:val="Brdtekstinnrykk2"/>
        <w:ind w:left="0"/>
        <w:rPr>
          <w:sz w:val="20"/>
        </w:rPr>
      </w:pPr>
    </w:p>
    <w:p w:rsidR="000B731C" w:rsidRPr="00E51404" w:rsidRDefault="000B731C" w:rsidP="000B731C">
      <w:pPr>
        <w:pStyle w:val="Brdtekstinnrykk2"/>
        <w:ind w:left="0"/>
        <w:rPr>
          <w:sz w:val="20"/>
        </w:rPr>
      </w:pPr>
      <w:r w:rsidRPr="00F145AB">
        <w:rPr>
          <w:sz w:val="20"/>
        </w:rPr>
        <w:t>Konfidensialitetsplikten</w:t>
      </w:r>
      <w:r w:rsidRPr="00E51404">
        <w:rPr>
          <w:sz w:val="20"/>
        </w:rPr>
        <w:t xml:space="preserve"> gjelder også etter opphør av </w:t>
      </w:r>
      <w:r>
        <w:rPr>
          <w:sz w:val="20"/>
        </w:rPr>
        <w:t>Oppdraget</w:t>
      </w:r>
      <w:r w:rsidRPr="00E51404">
        <w:rPr>
          <w:sz w:val="20"/>
        </w:rPr>
        <w:t xml:space="preserve"> og omfatter også </w:t>
      </w:r>
      <w:r w:rsidR="0007075D">
        <w:rPr>
          <w:sz w:val="20"/>
        </w:rPr>
        <w:t>Rammeavtale</w:t>
      </w:r>
      <w:r>
        <w:rPr>
          <w:sz w:val="20"/>
        </w:rPr>
        <w:t xml:space="preserve">ns </w:t>
      </w:r>
      <w:r w:rsidRPr="00E51404">
        <w:rPr>
          <w:sz w:val="20"/>
        </w:rPr>
        <w:t>innhold.</w:t>
      </w:r>
    </w:p>
    <w:p w:rsidR="000B731C" w:rsidRPr="00E51404" w:rsidRDefault="000B731C" w:rsidP="000B731C">
      <w:pPr>
        <w:pStyle w:val="Brdtekstinnrykk2"/>
        <w:ind w:left="0"/>
        <w:rPr>
          <w:sz w:val="20"/>
        </w:rPr>
      </w:pPr>
    </w:p>
    <w:p w:rsidR="000B731C" w:rsidRPr="000B731C" w:rsidRDefault="000B731C" w:rsidP="000B731C">
      <w:pPr>
        <w:pStyle w:val="Brdtekstinnrykk2"/>
        <w:ind w:left="0"/>
        <w:rPr>
          <w:sz w:val="20"/>
        </w:rPr>
      </w:pPr>
      <w:r w:rsidRPr="00E51404">
        <w:rPr>
          <w:sz w:val="20"/>
        </w:rPr>
        <w:lastRenderedPageBreak/>
        <w:t>Partene skal sørge for at tilsvarende bestemmelser om konfidensialitet skal gjelde for alle ansatte</w:t>
      </w:r>
      <w:r>
        <w:rPr>
          <w:sz w:val="20"/>
        </w:rPr>
        <w:t xml:space="preserve"> </w:t>
      </w:r>
      <w:r w:rsidRPr="00F145AB">
        <w:rPr>
          <w:sz w:val="20"/>
        </w:rPr>
        <w:t xml:space="preserve">og </w:t>
      </w:r>
      <w:r>
        <w:rPr>
          <w:sz w:val="20"/>
        </w:rPr>
        <w:t>underleverandører</w:t>
      </w:r>
      <w:r w:rsidRPr="00E51404">
        <w:rPr>
          <w:sz w:val="20"/>
        </w:rPr>
        <w:t xml:space="preserve"> som utfører arbeid i forbindelse med Oppdraget. </w:t>
      </w:r>
    </w:p>
    <w:p w:rsidR="0082640A" w:rsidRPr="005347D1" w:rsidRDefault="0082640A" w:rsidP="0082640A">
      <w:pPr>
        <w:pStyle w:val="Overskrift1"/>
        <w:numPr>
          <w:ilvl w:val="0"/>
          <w:numId w:val="28"/>
        </w:numPr>
        <w:rPr>
          <w:sz w:val="20"/>
        </w:rPr>
      </w:pPr>
      <w:r w:rsidRPr="005347D1">
        <w:rPr>
          <w:sz w:val="20"/>
        </w:rPr>
        <w:t>TVISTELØSNING og lovvalg</w:t>
      </w:r>
    </w:p>
    <w:p w:rsidR="0082640A" w:rsidRPr="005347D1" w:rsidRDefault="0082640A" w:rsidP="0082640A">
      <w:pPr>
        <w:pStyle w:val="Brdtekstinnrykk2"/>
        <w:ind w:left="0"/>
        <w:rPr>
          <w:sz w:val="20"/>
        </w:rPr>
      </w:pPr>
      <w:r w:rsidRPr="005347D1">
        <w:rPr>
          <w:sz w:val="20"/>
        </w:rPr>
        <w:t>Uenighet mellom partene skal søkes løst gjennom forhandlinger. Dersom partene ikke klarer å løse tvister ved forhandlinger kan tvisten bringes inn for domstolene i Norge med verneting ved den domstol hvor By</w:t>
      </w:r>
      <w:r>
        <w:rPr>
          <w:sz w:val="20"/>
        </w:rPr>
        <w:t xml:space="preserve">rået har sin registrerte forretningsadresse i Norge. </w:t>
      </w:r>
    </w:p>
    <w:p w:rsidR="0082640A" w:rsidRPr="005347D1" w:rsidRDefault="0082640A" w:rsidP="0082640A">
      <w:pPr>
        <w:pStyle w:val="Brdtekstinnrykk2"/>
        <w:ind w:left="0"/>
        <w:rPr>
          <w:sz w:val="20"/>
        </w:rPr>
      </w:pPr>
    </w:p>
    <w:p w:rsidR="0082640A" w:rsidRPr="00E51404" w:rsidRDefault="0082640A" w:rsidP="0082640A">
      <w:pPr>
        <w:pStyle w:val="Brdtekstinnrykk2"/>
        <w:ind w:left="0"/>
        <w:rPr>
          <w:sz w:val="20"/>
        </w:rPr>
      </w:pPr>
      <w:r>
        <w:rPr>
          <w:sz w:val="20"/>
        </w:rPr>
        <w:t>Avtalen reguleres av norsk rett.</w:t>
      </w:r>
    </w:p>
    <w:p w:rsidR="0082640A" w:rsidRPr="00E51404" w:rsidRDefault="0082640A" w:rsidP="0082640A">
      <w:pPr>
        <w:pStyle w:val="Brdtekstinnrykk2"/>
        <w:ind w:left="0"/>
      </w:pPr>
    </w:p>
    <w:p w:rsidR="0082640A" w:rsidRPr="00E51404" w:rsidRDefault="0082640A" w:rsidP="0082640A">
      <w:pPr>
        <w:jc w:val="center"/>
        <w:rPr>
          <w:sz w:val="20"/>
        </w:rPr>
        <w:sectPr w:rsidR="0082640A" w:rsidRPr="00E51404" w:rsidSect="0082640A">
          <w:type w:val="continuous"/>
          <w:pgSz w:w="11906" w:h="16838"/>
          <w:pgMar w:top="1417" w:right="1417" w:bottom="1417" w:left="1417" w:header="708" w:footer="708" w:gutter="0"/>
          <w:paperSrc w:first="257" w:other="257"/>
          <w:pgNumType w:start="1"/>
          <w:cols w:num="2" w:sep="1" w:space="709"/>
          <w:titlePg/>
          <w:docGrid w:linePitch="299"/>
        </w:sectPr>
      </w:pPr>
      <w:r w:rsidRPr="00E51404">
        <w:rPr>
          <w:sz w:val="20"/>
        </w:rPr>
        <w:t>-o0o-</w:t>
      </w:r>
    </w:p>
    <w:p w:rsidR="0082640A" w:rsidRPr="00E51404" w:rsidRDefault="0082640A" w:rsidP="0082640A">
      <w:pPr>
        <w:rPr>
          <w:sz w:val="20"/>
        </w:rPr>
      </w:pPr>
    </w:p>
    <w:p w:rsidR="00F934EF" w:rsidRDefault="00F934EF">
      <w:pPr>
        <w:pStyle w:val="Brdtekstinnrykk2"/>
        <w:ind w:left="340"/>
      </w:pPr>
    </w:p>
    <w:p w:rsidR="000E328D" w:rsidRDefault="000E328D">
      <w:pPr>
        <w:pStyle w:val="Brdtekstinnrykk2"/>
        <w:ind w:left="0"/>
        <w:rPr>
          <w:sz w:val="20"/>
        </w:rPr>
      </w:pPr>
    </w:p>
    <w:p w:rsidR="000E328D" w:rsidRDefault="000E328D">
      <w:pPr>
        <w:pStyle w:val="Brdtekstinnrykk2"/>
        <w:ind w:left="0"/>
        <w:rPr>
          <w:sz w:val="20"/>
        </w:rPr>
      </w:pPr>
    </w:p>
    <w:p w:rsidR="000E328D" w:rsidRDefault="000E328D">
      <w:pPr>
        <w:pStyle w:val="Brdtekstinnrykk2"/>
        <w:ind w:left="0"/>
        <w:rPr>
          <w:sz w:val="20"/>
        </w:rPr>
      </w:pPr>
    </w:p>
    <w:p w:rsidR="000E328D" w:rsidRDefault="000E328D">
      <w:pPr>
        <w:pStyle w:val="Brdtekstinnrykk2"/>
        <w:ind w:left="0"/>
        <w:rPr>
          <w:sz w:val="20"/>
        </w:rPr>
      </w:pPr>
      <w:bookmarkStart w:id="6" w:name="_Toc94495103"/>
      <w:bookmarkStart w:id="7" w:name="_Toc94502434"/>
      <w:bookmarkStart w:id="8" w:name="_Toc94502616"/>
      <w:bookmarkStart w:id="9" w:name="_Toc94502738"/>
      <w:bookmarkStart w:id="10" w:name="_Toc94580913"/>
      <w:bookmarkStart w:id="11" w:name="_Toc94580954"/>
      <w:bookmarkEnd w:id="6"/>
      <w:bookmarkEnd w:id="7"/>
      <w:bookmarkEnd w:id="8"/>
      <w:bookmarkEnd w:id="9"/>
      <w:bookmarkEnd w:id="10"/>
      <w:bookmarkEnd w:id="11"/>
    </w:p>
    <w:p w:rsidR="000E328D" w:rsidRDefault="000E328D">
      <w:pPr>
        <w:pStyle w:val="Brdtekstinnrykk2"/>
        <w:ind w:left="0"/>
        <w:rPr>
          <w:sz w:val="20"/>
        </w:rPr>
      </w:pPr>
    </w:p>
    <w:p w:rsidR="000E328D" w:rsidRDefault="000E328D">
      <w:pPr>
        <w:pStyle w:val="Brdtekstinnrykk2"/>
        <w:ind w:left="0"/>
        <w:rPr>
          <w:sz w:val="20"/>
        </w:rPr>
      </w:pPr>
      <w:bookmarkStart w:id="12" w:name="_Toc94502437"/>
      <w:bookmarkStart w:id="13" w:name="_Toc94502619"/>
      <w:bookmarkStart w:id="14" w:name="_Toc94502741"/>
      <w:bookmarkStart w:id="15" w:name="_Toc94580916"/>
      <w:bookmarkStart w:id="16" w:name="_Toc94580957"/>
      <w:bookmarkEnd w:id="12"/>
      <w:bookmarkEnd w:id="13"/>
      <w:bookmarkEnd w:id="14"/>
      <w:bookmarkEnd w:id="15"/>
      <w:bookmarkEnd w:id="16"/>
    </w:p>
    <w:p w:rsidR="000E328D" w:rsidRDefault="000E328D">
      <w:pPr>
        <w:pStyle w:val="Brdtekst"/>
        <w:rPr>
          <w:sz w:val="20"/>
        </w:rPr>
      </w:pPr>
      <w:bookmarkStart w:id="17" w:name="_Toc94502440"/>
      <w:bookmarkStart w:id="18" w:name="_Toc94502622"/>
      <w:bookmarkStart w:id="19" w:name="_Toc94502744"/>
      <w:bookmarkStart w:id="20" w:name="_Toc94580919"/>
      <w:bookmarkStart w:id="21" w:name="_Toc94580960"/>
      <w:bookmarkEnd w:id="17"/>
      <w:bookmarkEnd w:id="18"/>
      <w:bookmarkEnd w:id="19"/>
      <w:bookmarkEnd w:id="20"/>
      <w:bookmarkEnd w:id="21"/>
    </w:p>
    <w:p w:rsidR="000E328D" w:rsidRDefault="000E328D">
      <w:pPr>
        <w:tabs>
          <w:tab w:val="left" w:pos="1306"/>
        </w:tabs>
        <w:rPr>
          <w:sz w:val="20"/>
        </w:rPr>
        <w:sectPr w:rsidR="000E328D">
          <w:headerReference w:type="default" r:id="rId10"/>
          <w:type w:val="continuous"/>
          <w:pgSz w:w="11906" w:h="16838"/>
          <w:pgMar w:top="1417" w:right="1417" w:bottom="1417" w:left="1417" w:header="708" w:footer="708" w:gutter="0"/>
          <w:paperSrc w:first="2" w:other="2"/>
          <w:pgNumType w:start="1"/>
          <w:cols w:num="2" w:sep="1" w:space="709"/>
          <w:titlePg/>
          <w:docGrid w:linePitch="299"/>
        </w:sectPr>
      </w:pPr>
    </w:p>
    <w:p w:rsidR="000E328D" w:rsidRDefault="000E328D">
      <w:pPr>
        <w:rPr>
          <w:sz w:val="20"/>
        </w:rPr>
      </w:pPr>
    </w:p>
    <w:sectPr w:rsidR="000E328D" w:rsidSect="00745F2A">
      <w:type w:val="continuous"/>
      <w:pgSz w:w="11906" w:h="16838"/>
      <w:pgMar w:top="1417" w:right="1417" w:bottom="1417" w:left="1417" w:header="708" w:footer="708" w:gutter="0"/>
      <w:paperSrc w:first="2" w:other="2"/>
      <w:pgNumType w:start="1"/>
      <w:cols w:space="708"/>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403" w:rsidRDefault="00125403">
      <w:r>
        <w:separator/>
      </w:r>
    </w:p>
  </w:endnote>
  <w:endnote w:type="continuationSeparator" w:id="0">
    <w:p w:rsidR="00125403" w:rsidRDefault="0012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403" w:rsidRDefault="00125403">
      <w:r>
        <w:separator/>
      </w:r>
    </w:p>
  </w:footnote>
  <w:footnote w:type="continuationSeparator" w:id="0">
    <w:p w:rsidR="00125403" w:rsidRDefault="0012540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403" w:rsidRDefault="00C47922">
    <w:pPr>
      <w:pStyle w:val="Topptekst"/>
      <w:framePr w:wrap="around" w:vAnchor="text" w:hAnchor="margin" w:xAlign="right" w:y="1"/>
      <w:rPr>
        <w:rStyle w:val="Sidetall"/>
      </w:rPr>
    </w:pPr>
    <w:r>
      <w:rPr>
        <w:rStyle w:val="Sidetall"/>
        <w:sz w:val="20"/>
      </w:rPr>
      <w:fldChar w:fldCharType="begin"/>
    </w:r>
    <w:r w:rsidR="00125403">
      <w:rPr>
        <w:rStyle w:val="Sidetall"/>
        <w:sz w:val="20"/>
      </w:rPr>
      <w:instrText xml:space="preserve">PAGE  </w:instrText>
    </w:r>
    <w:r>
      <w:rPr>
        <w:rStyle w:val="Sidetall"/>
        <w:sz w:val="20"/>
      </w:rPr>
      <w:fldChar w:fldCharType="separate"/>
    </w:r>
    <w:r w:rsidR="00420D70">
      <w:rPr>
        <w:rStyle w:val="Sidetall"/>
        <w:noProof/>
        <w:sz w:val="20"/>
      </w:rPr>
      <w:t>2</w:t>
    </w:r>
    <w:r>
      <w:rPr>
        <w:rStyle w:val="Sidetall"/>
        <w:sz w:val="20"/>
      </w:rPr>
      <w:fldChar w:fldCharType="end"/>
    </w:r>
  </w:p>
  <w:p w:rsidR="00125403" w:rsidRDefault="00420D70">
    <w:pPr>
      <w:pStyle w:val="Topptekst"/>
      <w:ind w:right="360"/>
      <w:jc w:val="right"/>
    </w:pPr>
    <w:hyperlink r:id="rId1" w:history="1">
      <w:r>
        <w:rPr>
          <w:color w:val="0000FF"/>
        </w:rPr>
        <w:fldChar w:fldCharType="begin"/>
      </w:r>
      <w:r>
        <w:rPr>
          <w:color w:val="0000FF"/>
        </w:rPr>
        <w:instrText xml:space="preserve"> </w:instrText>
      </w:r>
      <w:r>
        <w:rPr>
          <w:color w:val="0000FF"/>
        </w:rPr>
        <w:instrText>INCLUDEPICTURE  "http://www.kreativtforum.no/gfx/kf_logo_top_text.png" \* MERGEFORMATINET</w:instrText>
      </w:r>
      <w:r>
        <w:rPr>
          <w:color w:val="0000FF"/>
        </w:rPr>
        <w:instrText xml:space="preserve"> </w:instrText>
      </w:r>
      <w:r>
        <w:rPr>
          <w:color w:val="0000FF"/>
        </w:rPr>
        <w:fldChar w:fldCharType="separate"/>
      </w:r>
      <w:r>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il forsiden" href="http://www.kreativtforum.no/?ID=FrontPage" style="width:53pt;height:34pt" o:button="t">
            <v:imagedata r:id="rId2" r:href="rId3"/>
          </v:shape>
        </w:pict>
      </w:r>
      <w:r>
        <w:rPr>
          <w:color w:val="0000FF"/>
        </w:rPr>
        <w:fldChar w:fldCharType="end"/>
      </w:r>
    </w:hyperlink>
  </w:p>
  <w:p w:rsidR="00125403" w:rsidRDefault="00125403"/>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403" w:rsidRDefault="00420D70" w:rsidP="0082640A">
    <w:pPr>
      <w:pStyle w:val="Topptekst"/>
      <w:jc w:val="right"/>
    </w:pPr>
    <w:hyperlink r:id="rId1" w:history="1">
      <w:r>
        <w:rPr>
          <w:color w:val="0000FF"/>
        </w:rPr>
        <w:fldChar w:fldCharType="begin"/>
      </w:r>
      <w:r>
        <w:rPr>
          <w:color w:val="0000FF"/>
        </w:rPr>
        <w:instrText xml:space="preserve"> </w:instrText>
      </w:r>
      <w:r>
        <w:rPr>
          <w:color w:val="0000FF"/>
        </w:rPr>
        <w:instrText>INCLUDEPICTURE  "http://www.kreativtforum.no/gfx/kf_logo_top_text.png" \* MERGEFORMATINET</w:instrText>
      </w:r>
      <w:r>
        <w:rPr>
          <w:color w:val="0000FF"/>
        </w:rPr>
        <w:instrText xml:space="preserve"> </w:instrText>
      </w:r>
      <w:r>
        <w:rPr>
          <w:color w:val="0000FF"/>
        </w:rPr>
        <w:fldChar w:fldCharType="separate"/>
      </w:r>
      <w:r>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Til forsiden" href="http://www.kreativtforum.no/?ID=FrontPage" style="width:53pt;height:34pt" o:button="t">
            <v:imagedata r:id="rId2" r:href="rId3"/>
          </v:shape>
        </w:pict>
      </w:r>
      <w:r>
        <w:rPr>
          <w:color w:val="0000FF"/>
        </w:rPr>
        <w:fldChar w:fldCharType="end"/>
      </w:r>
    </w:hyperlink>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403" w:rsidRDefault="00C47922">
    <w:pPr>
      <w:pStyle w:val="Topptekst"/>
      <w:framePr w:wrap="around" w:vAnchor="text" w:hAnchor="margin" w:xAlign="right" w:y="1"/>
      <w:rPr>
        <w:rStyle w:val="Sidetall"/>
      </w:rPr>
    </w:pPr>
    <w:r>
      <w:rPr>
        <w:rStyle w:val="Sidetall"/>
        <w:sz w:val="20"/>
      </w:rPr>
      <w:fldChar w:fldCharType="begin"/>
    </w:r>
    <w:r w:rsidR="00125403">
      <w:rPr>
        <w:rStyle w:val="Sidetall"/>
        <w:sz w:val="20"/>
      </w:rPr>
      <w:instrText xml:space="preserve">PAGE  </w:instrText>
    </w:r>
    <w:r>
      <w:rPr>
        <w:rStyle w:val="Sidetall"/>
        <w:sz w:val="20"/>
      </w:rPr>
      <w:fldChar w:fldCharType="separate"/>
    </w:r>
    <w:r w:rsidR="00125403">
      <w:rPr>
        <w:rStyle w:val="Sidetall"/>
        <w:noProof/>
        <w:sz w:val="20"/>
      </w:rPr>
      <w:t>5</w:t>
    </w:r>
    <w:r>
      <w:rPr>
        <w:rStyle w:val="Sidetall"/>
        <w:sz w:val="20"/>
      </w:rPr>
      <w:fldChar w:fldCharType="end"/>
    </w:r>
  </w:p>
  <w:p w:rsidR="00125403" w:rsidRDefault="00125403">
    <w:pPr>
      <w:pStyle w:val="Topptekst"/>
      <w:ind w:right="360"/>
      <w:jc w:val="right"/>
    </w:pPr>
  </w:p>
  <w:p w:rsidR="00125403" w:rsidRDefault="00125403"/>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11E28FE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36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720"/>
        </w:tabs>
        <w:ind w:left="0" w:firstLine="0"/>
      </w:pPr>
      <w:rPr>
        <w:rFonts w:hint="default"/>
        <w:b/>
        <w:i w:val="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nsid w:val="006003B1"/>
    <w:multiLevelType w:val="singleLevel"/>
    <w:tmpl w:val="B452624A"/>
    <w:lvl w:ilvl="0">
      <w:start w:val="1"/>
      <w:numFmt w:val="lowerRoman"/>
      <w:lvlText w:val="(%1)"/>
      <w:legacy w:legacy="1" w:legacySpace="0" w:legacyIndent="397"/>
      <w:lvlJc w:val="left"/>
      <w:pPr>
        <w:ind w:left="397" w:hanging="397"/>
      </w:pPr>
    </w:lvl>
  </w:abstractNum>
  <w:abstractNum w:abstractNumId="2">
    <w:nsid w:val="054965D3"/>
    <w:multiLevelType w:val="multilevel"/>
    <w:tmpl w:val="D6563F26"/>
    <w:lvl w:ilvl="0">
      <w:start w:val="1"/>
      <w:numFmt w:val="decimal"/>
      <w:lvlText w:val="%1."/>
      <w:lvlJc w:val="left"/>
      <w:pPr>
        <w:tabs>
          <w:tab w:val="num" w:pos="709"/>
        </w:tabs>
        <w:ind w:left="340" w:hanging="340"/>
      </w:pPr>
      <w:rPr>
        <w:rFonts w:hint="default"/>
        <w:i w:val="0"/>
        <w:color w:val="auto"/>
      </w:rPr>
    </w:lvl>
    <w:lvl w:ilvl="1">
      <w:start w:val="1"/>
      <w:numFmt w:val="decimal"/>
      <w:lvlText w:val="%1.%2"/>
      <w:lvlJc w:val="left"/>
      <w:pPr>
        <w:tabs>
          <w:tab w:val="num" w:pos="709"/>
        </w:tabs>
        <w:ind w:left="709" w:hanging="709"/>
      </w:pPr>
      <w:rPr>
        <w:rFonts w:hint="default"/>
        <w:b/>
        <w:i w:val="0"/>
      </w:rPr>
    </w:lvl>
    <w:lvl w:ilvl="2">
      <w:start w:val="1"/>
      <w:numFmt w:val="lowerLetter"/>
      <w:lvlText w:val="(%3)"/>
      <w:lvlJc w:val="left"/>
      <w:pPr>
        <w:tabs>
          <w:tab w:val="num" w:pos="1280"/>
        </w:tabs>
        <w:ind w:left="1280" w:hanging="425"/>
      </w:pPr>
      <w:rPr>
        <w:rFonts w:hint="default"/>
        <w:b w:val="0"/>
        <w:i w:val="0"/>
      </w:rPr>
    </w:lvl>
    <w:lvl w:ilvl="3">
      <w:start w:val="1"/>
      <w:numFmt w:val="lowerRoman"/>
      <w:lvlText w:val="(%4)"/>
      <w:lvlJc w:val="left"/>
      <w:pPr>
        <w:tabs>
          <w:tab w:val="num" w:pos="1854"/>
        </w:tabs>
        <w:ind w:left="1559" w:hanging="425"/>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nsid w:val="08E01840"/>
    <w:multiLevelType w:val="multilevel"/>
    <w:tmpl w:val="E0ACB1D8"/>
    <w:lvl w:ilvl="0">
      <w:start w:val="1"/>
      <w:numFmt w:val="decimal"/>
      <w:lvlText w:val="%1."/>
      <w:lvlJc w:val="left"/>
      <w:pPr>
        <w:tabs>
          <w:tab w:val="num" w:pos="340"/>
        </w:tabs>
        <w:ind w:left="340" w:hanging="340"/>
      </w:pPr>
      <w:rPr>
        <w:rFonts w:hint="default"/>
        <w:i w:val="0"/>
        <w:color w:val="auto"/>
      </w:rPr>
    </w:lvl>
    <w:lvl w:ilvl="1">
      <w:start w:val="1"/>
      <w:numFmt w:val="decimal"/>
      <w:lvlText w:val="%1.%2"/>
      <w:lvlJc w:val="left"/>
      <w:pPr>
        <w:tabs>
          <w:tab w:val="num" w:pos="567"/>
        </w:tabs>
        <w:ind w:left="709" w:hanging="709"/>
      </w:pPr>
      <w:rPr>
        <w:rFonts w:hint="default"/>
        <w:b/>
        <w:i w:val="0"/>
      </w:rPr>
    </w:lvl>
    <w:lvl w:ilvl="2">
      <w:start w:val="1"/>
      <w:numFmt w:val="lowerLetter"/>
      <w:lvlText w:val="(%3)"/>
      <w:lvlJc w:val="left"/>
      <w:pPr>
        <w:tabs>
          <w:tab w:val="num" w:pos="1280"/>
        </w:tabs>
        <w:ind w:left="1280" w:hanging="425"/>
      </w:pPr>
      <w:rPr>
        <w:rFonts w:hint="default"/>
        <w:b w:val="0"/>
        <w:i w:val="0"/>
      </w:rPr>
    </w:lvl>
    <w:lvl w:ilvl="3">
      <w:start w:val="1"/>
      <w:numFmt w:val="lowerRoman"/>
      <w:lvlText w:val="(%4)"/>
      <w:lvlJc w:val="left"/>
      <w:pPr>
        <w:tabs>
          <w:tab w:val="num" w:pos="1854"/>
        </w:tabs>
        <w:ind w:left="1559" w:hanging="425"/>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
    <w:nsid w:val="09BA58D5"/>
    <w:multiLevelType w:val="hybridMultilevel"/>
    <w:tmpl w:val="54804416"/>
    <w:lvl w:ilvl="0" w:tplc="04140017">
      <w:start w:val="1"/>
      <w:numFmt w:val="lowerLetter"/>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5">
    <w:nsid w:val="0A4066D1"/>
    <w:multiLevelType w:val="hybridMultilevel"/>
    <w:tmpl w:val="3878A594"/>
    <w:lvl w:ilvl="0" w:tplc="CEB48236">
      <w:numFmt w:val="bullet"/>
      <w:lvlText w:val="-"/>
      <w:lvlJc w:val="left"/>
      <w:pPr>
        <w:tabs>
          <w:tab w:val="num" w:pos="1069"/>
        </w:tabs>
        <w:ind w:left="1069" w:hanging="360"/>
      </w:pPr>
      <w:rPr>
        <w:rFonts w:ascii="Arial" w:eastAsia="Times New Roman" w:hAnsi="Arial" w:cs="Arial" w:hint="default"/>
      </w:rPr>
    </w:lvl>
    <w:lvl w:ilvl="1" w:tplc="CE82F8F2" w:tentative="1">
      <w:start w:val="1"/>
      <w:numFmt w:val="bullet"/>
      <w:lvlText w:val="o"/>
      <w:lvlJc w:val="left"/>
      <w:pPr>
        <w:tabs>
          <w:tab w:val="num" w:pos="1440"/>
        </w:tabs>
        <w:ind w:left="1440" w:hanging="360"/>
      </w:pPr>
      <w:rPr>
        <w:rFonts w:ascii="Courier New" w:hAnsi="Courier New" w:cs="Courier New" w:hint="default"/>
      </w:rPr>
    </w:lvl>
    <w:lvl w:ilvl="2" w:tplc="138AF55E" w:tentative="1">
      <w:start w:val="1"/>
      <w:numFmt w:val="bullet"/>
      <w:lvlText w:val=""/>
      <w:lvlJc w:val="left"/>
      <w:pPr>
        <w:tabs>
          <w:tab w:val="num" w:pos="2160"/>
        </w:tabs>
        <w:ind w:left="2160" w:hanging="360"/>
      </w:pPr>
      <w:rPr>
        <w:rFonts w:ascii="Wingdings" w:hAnsi="Wingdings" w:hint="default"/>
      </w:rPr>
    </w:lvl>
    <w:lvl w:ilvl="3" w:tplc="9B0EF040" w:tentative="1">
      <w:start w:val="1"/>
      <w:numFmt w:val="bullet"/>
      <w:lvlText w:val=""/>
      <w:lvlJc w:val="left"/>
      <w:pPr>
        <w:tabs>
          <w:tab w:val="num" w:pos="2880"/>
        </w:tabs>
        <w:ind w:left="2880" w:hanging="360"/>
      </w:pPr>
      <w:rPr>
        <w:rFonts w:ascii="Symbol" w:hAnsi="Symbol" w:hint="default"/>
      </w:rPr>
    </w:lvl>
    <w:lvl w:ilvl="4" w:tplc="8026A67A" w:tentative="1">
      <w:start w:val="1"/>
      <w:numFmt w:val="bullet"/>
      <w:lvlText w:val="o"/>
      <w:lvlJc w:val="left"/>
      <w:pPr>
        <w:tabs>
          <w:tab w:val="num" w:pos="3600"/>
        </w:tabs>
        <w:ind w:left="3600" w:hanging="360"/>
      </w:pPr>
      <w:rPr>
        <w:rFonts w:ascii="Courier New" w:hAnsi="Courier New" w:cs="Courier New" w:hint="default"/>
      </w:rPr>
    </w:lvl>
    <w:lvl w:ilvl="5" w:tplc="29CE217E" w:tentative="1">
      <w:start w:val="1"/>
      <w:numFmt w:val="bullet"/>
      <w:lvlText w:val=""/>
      <w:lvlJc w:val="left"/>
      <w:pPr>
        <w:tabs>
          <w:tab w:val="num" w:pos="4320"/>
        </w:tabs>
        <w:ind w:left="4320" w:hanging="360"/>
      </w:pPr>
      <w:rPr>
        <w:rFonts w:ascii="Wingdings" w:hAnsi="Wingdings" w:hint="default"/>
      </w:rPr>
    </w:lvl>
    <w:lvl w:ilvl="6" w:tplc="6394C494" w:tentative="1">
      <w:start w:val="1"/>
      <w:numFmt w:val="bullet"/>
      <w:lvlText w:val=""/>
      <w:lvlJc w:val="left"/>
      <w:pPr>
        <w:tabs>
          <w:tab w:val="num" w:pos="5040"/>
        </w:tabs>
        <w:ind w:left="5040" w:hanging="360"/>
      </w:pPr>
      <w:rPr>
        <w:rFonts w:ascii="Symbol" w:hAnsi="Symbol" w:hint="default"/>
      </w:rPr>
    </w:lvl>
    <w:lvl w:ilvl="7" w:tplc="05CCCEB2" w:tentative="1">
      <w:start w:val="1"/>
      <w:numFmt w:val="bullet"/>
      <w:lvlText w:val="o"/>
      <w:lvlJc w:val="left"/>
      <w:pPr>
        <w:tabs>
          <w:tab w:val="num" w:pos="5760"/>
        </w:tabs>
        <w:ind w:left="5760" w:hanging="360"/>
      </w:pPr>
      <w:rPr>
        <w:rFonts w:ascii="Courier New" w:hAnsi="Courier New" w:cs="Courier New" w:hint="default"/>
      </w:rPr>
    </w:lvl>
    <w:lvl w:ilvl="8" w:tplc="3006B3E0" w:tentative="1">
      <w:start w:val="1"/>
      <w:numFmt w:val="bullet"/>
      <w:lvlText w:val=""/>
      <w:lvlJc w:val="left"/>
      <w:pPr>
        <w:tabs>
          <w:tab w:val="num" w:pos="6480"/>
        </w:tabs>
        <w:ind w:left="6480" w:hanging="360"/>
      </w:pPr>
      <w:rPr>
        <w:rFonts w:ascii="Wingdings" w:hAnsi="Wingdings" w:hint="default"/>
      </w:rPr>
    </w:lvl>
  </w:abstractNum>
  <w:abstractNum w:abstractNumId="6">
    <w:nsid w:val="102B6A2B"/>
    <w:multiLevelType w:val="hybridMultilevel"/>
    <w:tmpl w:val="7704634C"/>
    <w:lvl w:ilvl="0" w:tplc="04140017">
      <w:start w:val="1"/>
      <w:numFmt w:val="lowerLetter"/>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7">
    <w:nsid w:val="162B31E1"/>
    <w:multiLevelType w:val="hybridMultilevel"/>
    <w:tmpl w:val="62780FD0"/>
    <w:lvl w:ilvl="0" w:tplc="04140001">
      <w:start w:val="1"/>
      <w:numFmt w:val="bullet"/>
      <w:lvlText w:val=""/>
      <w:lvlJc w:val="left"/>
      <w:pPr>
        <w:ind w:left="721" w:hanging="360"/>
      </w:pPr>
      <w:rPr>
        <w:rFonts w:ascii="Symbol" w:hAnsi="Symbol" w:hint="default"/>
      </w:rPr>
    </w:lvl>
    <w:lvl w:ilvl="1" w:tplc="04140003" w:tentative="1">
      <w:start w:val="1"/>
      <w:numFmt w:val="bullet"/>
      <w:lvlText w:val="o"/>
      <w:lvlJc w:val="left"/>
      <w:pPr>
        <w:ind w:left="1441" w:hanging="360"/>
      </w:pPr>
      <w:rPr>
        <w:rFonts w:ascii="Courier New" w:hAnsi="Courier New" w:cs="Courier New" w:hint="default"/>
      </w:rPr>
    </w:lvl>
    <w:lvl w:ilvl="2" w:tplc="04140005" w:tentative="1">
      <w:start w:val="1"/>
      <w:numFmt w:val="bullet"/>
      <w:lvlText w:val=""/>
      <w:lvlJc w:val="left"/>
      <w:pPr>
        <w:ind w:left="2161" w:hanging="360"/>
      </w:pPr>
      <w:rPr>
        <w:rFonts w:ascii="Wingdings" w:hAnsi="Wingdings" w:hint="default"/>
      </w:rPr>
    </w:lvl>
    <w:lvl w:ilvl="3" w:tplc="04140001" w:tentative="1">
      <w:start w:val="1"/>
      <w:numFmt w:val="bullet"/>
      <w:lvlText w:val=""/>
      <w:lvlJc w:val="left"/>
      <w:pPr>
        <w:ind w:left="2881" w:hanging="360"/>
      </w:pPr>
      <w:rPr>
        <w:rFonts w:ascii="Symbol" w:hAnsi="Symbol" w:hint="default"/>
      </w:rPr>
    </w:lvl>
    <w:lvl w:ilvl="4" w:tplc="04140003" w:tentative="1">
      <w:start w:val="1"/>
      <w:numFmt w:val="bullet"/>
      <w:lvlText w:val="o"/>
      <w:lvlJc w:val="left"/>
      <w:pPr>
        <w:ind w:left="3601" w:hanging="360"/>
      </w:pPr>
      <w:rPr>
        <w:rFonts w:ascii="Courier New" w:hAnsi="Courier New" w:cs="Courier New" w:hint="default"/>
      </w:rPr>
    </w:lvl>
    <w:lvl w:ilvl="5" w:tplc="04140005" w:tentative="1">
      <w:start w:val="1"/>
      <w:numFmt w:val="bullet"/>
      <w:lvlText w:val=""/>
      <w:lvlJc w:val="left"/>
      <w:pPr>
        <w:ind w:left="4321" w:hanging="360"/>
      </w:pPr>
      <w:rPr>
        <w:rFonts w:ascii="Wingdings" w:hAnsi="Wingdings" w:hint="default"/>
      </w:rPr>
    </w:lvl>
    <w:lvl w:ilvl="6" w:tplc="04140001" w:tentative="1">
      <w:start w:val="1"/>
      <w:numFmt w:val="bullet"/>
      <w:lvlText w:val=""/>
      <w:lvlJc w:val="left"/>
      <w:pPr>
        <w:ind w:left="5041" w:hanging="360"/>
      </w:pPr>
      <w:rPr>
        <w:rFonts w:ascii="Symbol" w:hAnsi="Symbol" w:hint="default"/>
      </w:rPr>
    </w:lvl>
    <w:lvl w:ilvl="7" w:tplc="04140003" w:tentative="1">
      <w:start w:val="1"/>
      <w:numFmt w:val="bullet"/>
      <w:lvlText w:val="o"/>
      <w:lvlJc w:val="left"/>
      <w:pPr>
        <w:ind w:left="5761" w:hanging="360"/>
      </w:pPr>
      <w:rPr>
        <w:rFonts w:ascii="Courier New" w:hAnsi="Courier New" w:cs="Courier New" w:hint="default"/>
      </w:rPr>
    </w:lvl>
    <w:lvl w:ilvl="8" w:tplc="04140005" w:tentative="1">
      <w:start w:val="1"/>
      <w:numFmt w:val="bullet"/>
      <w:lvlText w:val=""/>
      <w:lvlJc w:val="left"/>
      <w:pPr>
        <w:ind w:left="6481" w:hanging="360"/>
      </w:pPr>
      <w:rPr>
        <w:rFonts w:ascii="Wingdings" w:hAnsi="Wingdings" w:hint="default"/>
      </w:rPr>
    </w:lvl>
  </w:abstractNum>
  <w:abstractNum w:abstractNumId="8">
    <w:nsid w:val="227E6DD9"/>
    <w:multiLevelType w:val="multilevel"/>
    <w:tmpl w:val="3878A594"/>
    <w:lvl w:ilvl="0">
      <w:numFmt w:val="bullet"/>
      <w:lvlText w:val="-"/>
      <w:lvlJc w:val="left"/>
      <w:pPr>
        <w:tabs>
          <w:tab w:val="num" w:pos="1069"/>
        </w:tabs>
        <w:ind w:left="1069"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B2F5657"/>
    <w:multiLevelType w:val="multilevel"/>
    <w:tmpl w:val="9CB8E8DE"/>
    <w:lvl w:ilvl="0">
      <w:start w:val="1"/>
      <w:numFmt w:val="decimal"/>
      <w:lvlText w:val="%1."/>
      <w:lvlJc w:val="left"/>
      <w:pPr>
        <w:tabs>
          <w:tab w:val="num" w:pos="709"/>
        </w:tabs>
        <w:ind w:left="340" w:hanging="340"/>
      </w:pPr>
      <w:rPr>
        <w:rFonts w:hint="default"/>
        <w:i w:val="0"/>
        <w:color w:val="auto"/>
      </w:rPr>
    </w:lvl>
    <w:lvl w:ilvl="1">
      <w:start w:val="1"/>
      <w:numFmt w:val="decimal"/>
      <w:lvlText w:val="%1.%2"/>
      <w:lvlJc w:val="left"/>
      <w:pPr>
        <w:tabs>
          <w:tab w:val="num" w:pos="567"/>
        </w:tabs>
        <w:ind w:left="709" w:hanging="709"/>
      </w:pPr>
      <w:rPr>
        <w:rFonts w:hint="default"/>
        <w:b/>
        <w:i w:val="0"/>
      </w:rPr>
    </w:lvl>
    <w:lvl w:ilvl="2">
      <w:start w:val="1"/>
      <w:numFmt w:val="lowerLetter"/>
      <w:lvlText w:val="(%3)"/>
      <w:lvlJc w:val="left"/>
      <w:pPr>
        <w:tabs>
          <w:tab w:val="num" w:pos="1280"/>
        </w:tabs>
        <w:ind w:left="1280" w:hanging="425"/>
      </w:pPr>
      <w:rPr>
        <w:rFonts w:hint="default"/>
        <w:b w:val="0"/>
        <w:i w:val="0"/>
      </w:rPr>
    </w:lvl>
    <w:lvl w:ilvl="3">
      <w:start w:val="1"/>
      <w:numFmt w:val="lowerRoman"/>
      <w:lvlText w:val="(%4)"/>
      <w:lvlJc w:val="left"/>
      <w:pPr>
        <w:tabs>
          <w:tab w:val="num" w:pos="1854"/>
        </w:tabs>
        <w:ind w:left="1559" w:hanging="425"/>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nsid w:val="2F477ECA"/>
    <w:multiLevelType w:val="multilevel"/>
    <w:tmpl w:val="52E8DE0C"/>
    <w:lvl w:ilvl="0">
      <w:start w:val="1"/>
      <w:numFmt w:val="decimal"/>
      <w:pStyle w:val="Overskrift1"/>
      <w:lvlText w:val="%1."/>
      <w:lvlJc w:val="left"/>
      <w:pPr>
        <w:tabs>
          <w:tab w:val="num" w:pos="340"/>
        </w:tabs>
        <w:ind w:left="340" w:hanging="340"/>
      </w:pPr>
      <w:rPr>
        <w:rFonts w:hint="default"/>
        <w:i w:val="0"/>
        <w:color w:val="auto"/>
      </w:rPr>
    </w:lvl>
    <w:lvl w:ilvl="1">
      <w:start w:val="1"/>
      <w:numFmt w:val="decimal"/>
      <w:pStyle w:val="Overskrift2"/>
      <w:lvlText w:val="%1.%2"/>
      <w:lvlJc w:val="left"/>
      <w:pPr>
        <w:tabs>
          <w:tab w:val="num" w:pos="567"/>
        </w:tabs>
        <w:ind w:left="567" w:hanging="567"/>
      </w:pPr>
      <w:rPr>
        <w:rFonts w:hint="default"/>
        <w:b/>
        <w:i w:val="0"/>
      </w:rPr>
    </w:lvl>
    <w:lvl w:ilvl="2">
      <w:start w:val="1"/>
      <w:numFmt w:val="lowerLetter"/>
      <w:pStyle w:val="Overskrift3"/>
      <w:lvlText w:val="(%3)"/>
      <w:lvlJc w:val="left"/>
      <w:pPr>
        <w:tabs>
          <w:tab w:val="num" w:pos="1280"/>
        </w:tabs>
        <w:ind w:left="1280" w:hanging="425"/>
      </w:pPr>
      <w:rPr>
        <w:rFonts w:hint="default"/>
        <w:b w:val="0"/>
        <w:i w:val="0"/>
      </w:rPr>
    </w:lvl>
    <w:lvl w:ilvl="3">
      <w:start w:val="1"/>
      <w:numFmt w:val="lowerRoman"/>
      <w:pStyle w:val="Overskrift4"/>
      <w:lvlText w:val="(%4)"/>
      <w:lvlJc w:val="left"/>
      <w:pPr>
        <w:tabs>
          <w:tab w:val="num" w:pos="1854"/>
        </w:tabs>
        <w:ind w:left="1559" w:hanging="425"/>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nsid w:val="40DD1F57"/>
    <w:multiLevelType w:val="hybridMultilevel"/>
    <w:tmpl w:val="A81E1E8E"/>
    <w:lvl w:ilvl="0" w:tplc="8C2CE216">
      <w:numFmt w:val="bullet"/>
      <w:lvlText w:val="-"/>
      <w:lvlJc w:val="left"/>
      <w:pPr>
        <w:tabs>
          <w:tab w:val="num" w:pos="1069"/>
        </w:tabs>
        <w:ind w:left="1069" w:hanging="360"/>
      </w:pPr>
      <w:rPr>
        <w:rFonts w:ascii="Arial" w:eastAsia="Times New Roman" w:hAnsi="Arial" w:cs="Arial" w:hint="default"/>
      </w:rPr>
    </w:lvl>
    <w:lvl w:ilvl="1" w:tplc="02084090" w:tentative="1">
      <w:start w:val="1"/>
      <w:numFmt w:val="bullet"/>
      <w:lvlText w:val="o"/>
      <w:lvlJc w:val="left"/>
      <w:pPr>
        <w:tabs>
          <w:tab w:val="num" w:pos="1789"/>
        </w:tabs>
        <w:ind w:left="1789" w:hanging="360"/>
      </w:pPr>
      <w:rPr>
        <w:rFonts w:ascii="Courier New" w:hAnsi="Courier New" w:cs="Courier New" w:hint="default"/>
      </w:rPr>
    </w:lvl>
    <w:lvl w:ilvl="2" w:tplc="46C41B76" w:tentative="1">
      <w:start w:val="1"/>
      <w:numFmt w:val="bullet"/>
      <w:lvlText w:val=""/>
      <w:lvlJc w:val="left"/>
      <w:pPr>
        <w:tabs>
          <w:tab w:val="num" w:pos="2509"/>
        </w:tabs>
        <w:ind w:left="2509" w:hanging="360"/>
      </w:pPr>
      <w:rPr>
        <w:rFonts w:ascii="Wingdings" w:hAnsi="Wingdings" w:hint="default"/>
      </w:rPr>
    </w:lvl>
    <w:lvl w:ilvl="3" w:tplc="FAF66F9C" w:tentative="1">
      <w:start w:val="1"/>
      <w:numFmt w:val="bullet"/>
      <w:lvlText w:val=""/>
      <w:lvlJc w:val="left"/>
      <w:pPr>
        <w:tabs>
          <w:tab w:val="num" w:pos="3229"/>
        </w:tabs>
        <w:ind w:left="3229" w:hanging="360"/>
      </w:pPr>
      <w:rPr>
        <w:rFonts w:ascii="Symbol" w:hAnsi="Symbol" w:hint="default"/>
      </w:rPr>
    </w:lvl>
    <w:lvl w:ilvl="4" w:tplc="4F4A53D4" w:tentative="1">
      <w:start w:val="1"/>
      <w:numFmt w:val="bullet"/>
      <w:lvlText w:val="o"/>
      <w:lvlJc w:val="left"/>
      <w:pPr>
        <w:tabs>
          <w:tab w:val="num" w:pos="3949"/>
        </w:tabs>
        <w:ind w:left="3949" w:hanging="360"/>
      </w:pPr>
      <w:rPr>
        <w:rFonts w:ascii="Courier New" w:hAnsi="Courier New" w:cs="Courier New" w:hint="default"/>
      </w:rPr>
    </w:lvl>
    <w:lvl w:ilvl="5" w:tplc="537C51B2" w:tentative="1">
      <w:start w:val="1"/>
      <w:numFmt w:val="bullet"/>
      <w:lvlText w:val=""/>
      <w:lvlJc w:val="left"/>
      <w:pPr>
        <w:tabs>
          <w:tab w:val="num" w:pos="4669"/>
        </w:tabs>
        <w:ind w:left="4669" w:hanging="360"/>
      </w:pPr>
      <w:rPr>
        <w:rFonts w:ascii="Wingdings" w:hAnsi="Wingdings" w:hint="default"/>
      </w:rPr>
    </w:lvl>
    <w:lvl w:ilvl="6" w:tplc="A7E81EC6" w:tentative="1">
      <w:start w:val="1"/>
      <w:numFmt w:val="bullet"/>
      <w:lvlText w:val=""/>
      <w:lvlJc w:val="left"/>
      <w:pPr>
        <w:tabs>
          <w:tab w:val="num" w:pos="5389"/>
        </w:tabs>
        <w:ind w:left="5389" w:hanging="360"/>
      </w:pPr>
      <w:rPr>
        <w:rFonts w:ascii="Symbol" w:hAnsi="Symbol" w:hint="default"/>
      </w:rPr>
    </w:lvl>
    <w:lvl w:ilvl="7" w:tplc="D798819C" w:tentative="1">
      <w:start w:val="1"/>
      <w:numFmt w:val="bullet"/>
      <w:lvlText w:val="o"/>
      <w:lvlJc w:val="left"/>
      <w:pPr>
        <w:tabs>
          <w:tab w:val="num" w:pos="6109"/>
        </w:tabs>
        <w:ind w:left="6109" w:hanging="360"/>
      </w:pPr>
      <w:rPr>
        <w:rFonts w:ascii="Courier New" w:hAnsi="Courier New" w:cs="Courier New" w:hint="default"/>
      </w:rPr>
    </w:lvl>
    <w:lvl w:ilvl="8" w:tplc="B2087A72" w:tentative="1">
      <w:start w:val="1"/>
      <w:numFmt w:val="bullet"/>
      <w:lvlText w:val=""/>
      <w:lvlJc w:val="left"/>
      <w:pPr>
        <w:tabs>
          <w:tab w:val="num" w:pos="6829"/>
        </w:tabs>
        <w:ind w:left="6829" w:hanging="360"/>
      </w:pPr>
      <w:rPr>
        <w:rFonts w:ascii="Wingdings" w:hAnsi="Wingdings" w:hint="default"/>
      </w:rPr>
    </w:lvl>
  </w:abstractNum>
  <w:abstractNum w:abstractNumId="12">
    <w:nsid w:val="43DB64E2"/>
    <w:multiLevelType w:val="hybridMultilevel"/>
    <w:tmpl w:val="001EE858"/>
    <w:lvl w:ilvl="0" w:tplc="04140017">
      <w:start w:val="1"/>
      <w:numFmt w:val="lowerLetter"/>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3">
    <w:nsid w:val="4CEE1B39"/>
    <w:multiLevelType w:val="multilevel"/>
    <w:tmpl w:val="9CB8E8DE"/>
    <w:lvl w:ilvl="0">
      <w:start w:val="1"/>
      <w:numFmt w:val="decimal"/>
      <w:lvlText w:val="%1."/>
      <w:lvlJc w:val="left"/>
      <w:pPr>
        <w:tabs>
          <w:tab w:val="num" w:pos="709"/>
        </w:tabs>
        <w:ind w:left="340" w:hanging="340"/>
      </w:pPr>
      <w:rPr>
        <w:rFonts w:hint="default"/>
        <w:i w:val="0"/>
        <w:color w:val="auto"/>
      </w:rPr>
    </w:lvl>
    <w:lvl w:ilvl="1">
      <w:start w:val="1"/>
      <w:numFmt w:val="decimal"/>
      <w:lvlText w:val="%1.%2"/>
      <w:lvlJc w:val="left"/>
      <w:pPr>
        <w:tabs>
          <w:tab w:val="num" w:pos="567"/>
        </w:tabs>
        <w:ind w:left="709" w:hanging="709"/>
      </w:pPr>
      <w:rPr>
        <w:rFonts w:hint="default"/>
        <w:b/>
        <w:i w:val="0"/>
      </w:rPr>
    </w:lvl>
    <w:lvl w:ilvl="2">
      <w:start w:val="1"/>
      <w:numFmt w:val="lowerLetter"/>
      <w:lvlText w:val="(%3)"/>
      <w:lvlJc w:val="left"/>
      <w:pPr>
        <w:tabs>
          <w:tab w:val="num" w:pos="1280"/>
        </w:tabs>
        <w:ind w:left="1280" w:hanging="425"/>
      </w:pPr>
      <w:rPr>
        <w:rFonts w:hint="default"/>
        <w:b w:val="0"/>
        <w:i w:val="0"/>
      </w:rPr>
    </w:lvl>
    <w:lvl w:ilvl="3">
      <w:start w:val="1"/>
      <w:numFmt w:val="lowerRoman"/>
      <w:lvlText w:val="(%4)"/>
      <w:lvlJc w:val="left"/>
      <w:pPr>
        <w:tabs>
          <w:tab w:val="num" w:pos="1854"/>
        </w:tabs>
        <w:ind w:left="1559" w:hanging="425"/>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nsid w:val="578A0DBE"/>
    <w:multiLevelType w:val="multilevel"/>
    <w:tmpl w:val="D1A2B292"/>
    <w:lvl w:ilvl="0">
      <w:start w:val="1"/>
      <w:numFmt w:val="bullet"/>
      <w:lvlText w:val=""/>
      <w:lvlJc w:val="left"/>
      <w:pPr>
        <w:tabs>
          <w:tab w:val="num" w:pos="1069"/>
        </w:tabs>
        <w:ind w:left="1069"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F7C5DA9"/>
    <w:multiLevelType w:val="hybridMultilevel"/>
    <w:tmpl w:val="D1A2B292"/>
    <w:lvl w:ilvl="0" w:tplc="F5D22F1C">
      <w:start w:val="1"/>
      <w:numFmt w:val="bullet"/>
      <w:lvlText w:val=""/>
      <w:lvlJc w:val="left"/>
      <w:pPr>
        <w:tabs>
          <w:tab w:val="num" w:pos="1069"/>
        </w:tabs>
        <w:ind w:left="1069" w:hanging="360"/>
      </w:pPr>
      <w:rPr>
        <w:rFonts w:ascii="Symbol" w:hAnsi="Symbol" w:hint="default"/>
      </w:rPr>
    </w:lvl>
    <w:lvl w:ilvl="1" w:tplc="B47EB5C0" w:tentative="1">
      <w:start w:val="1"/>
      <w:numFmt w:val="bullet"/>
      <w:lvlText w:val="o"/>
      <w:lvlJc w:val="left"/>
      <w:pPr>
        <w:tabs>
          <w:tab w:val="num" w:pos="1440"/>
        </w:tabs>
        <w:ind w:left="1440" w:hanging="360"/>
      </w:pPr>
      <w:rPr>
        <w:rFonts w:ascii="Courier New" w:hAnsi="Courier New" w:cs="Courier New" w:hint="default"/>
      </w:rPr>
    </w:lvl>
    <w:lvl w:ilvl="2" w:tplc="39388A44" w:tentative="1">
      <w:start w:val="1"/>
      <w:numFmt w:val="bullet"/>
      <w:lvlText w:val=""/>
      <w:lvlJc w:val="left"/>
      <w:pPr>
        <w:tabs>
          <w:tab w:val="num" w:pos="2160"/>
        </w:tabs>
        <w:ind w:left="2160" w:hanging="360"/>
      </w:pPr>
      <w:rPr>
        <w:rFonts w:ascii="Wingdings" w:hAnsi="Wingdings" w:hint="default"/>
      </w:rPr>
    </w:lvl>
    <w:lvl w:ilvl="3" w:tplc="F5C04AF8" w:tentative="1">
      <w:start w:val="1"/>
      <w:numFmt w:val="bullet"/>
      <w:lvlText w:val=""/>
      <w:lvlJc w:val="left"/>
      <w:pPr>
        <w:tabs>
          <w:tab w:val="num" w:pos="2880"/>
        </w:tabs>
        <w:ind w:left="2880" w:hanging="360"/>
      </w:pPr>
      <w:rPr>
        <w:rFonts w:ascii="Symbol" w:hAnsi="Symbol" w:hint="default"/>
      </w:rPr>
    </w:lvl>
    <w:lvl w:ilvl="4" w:tplc="8378F256" w:tentative="1">
      <w:start w:val="1"/>
      <w:numFmt w:val="bullet"/>
      <w:lvlText w:val="o"/>
      <w:lvlJc w:val="left"/>
      <w:pPr>
        <w:tabs>
          <w:tab w:val="num" w:pos="3600"/>
        </w:tabs>
        <w:ind w:left="3600" w:hanging="360"/>
      </w:pPr>
      <w:rPr>
        <w:rFonts w:ascii="Courier New" w:hAnsi="Courier New" w:cs="Courier New" w:hint="default"/>
      </w:rPr>
    </w:lvl>
    <w:lvl w:ilvl="5" w:tplc="7548B0CC" w:tentative="1">
      <w:start w:val="1"/>
      <w:numFmt w:val="bullet"/>
      <w:lvlText w:val=""/>
      <w:lvlJc w:val="left"/>
      <w:pPr>
        <w:tabs>
          <w:tab w:val="num" w:pos="4320"/>
        </w:tabs>
        <w:ind w:left="4320" w:hanging="360"/>
      </w:pPr>
      <w:rPr>
        <w:rFonts w:ascii="Wingdings" w:hAnsi="Wingdings" w:hint="default"/>
      </w:rPr>
    </w:lvl>
    <w:lvl w:ilvl="6" w:tplc="FB9052E0" w:tentative="1">
      <w:start w:val="1"/>
      <w:numFmt w:val="bullet"/>
      <w:lvlText w:val=""/>
      <w:lvlJc w:val="left"/>
      <w:pPr>
        <w:tabs>
          <w:tab w:val="num" w:pos="5040"/>
        </w:tabs>
        <w:ind w:left="5040" w:hanging="360"/>
      </w:pPr>
      <w:rPr>
        <w:rFonts w:ascii="Symbol" w:hAnsi="Symbol" w:hint="default"/>
      </w:rPr>
    </w:lvl>
    <w:lvl w:ilvl="7" w:tplc="EB34E41C" w:tentative="1">
      <w:start w:val="1"/>
      <w:numFmt w:val="bullet"/>
      <w:lvlText w:val="o"/>
      <w:lvlJc w:val="left"/>
      <w:pPr>
        <w:tabs>
          <w:tab w:val="num" w:pos="5760"/>
        </w:tabs>
        <w:ind w:left="5760" w:hanging="360"/>
      </w:pPr>
      <w:rPr>
        <w:rFonts w:ascii="Courier New" w:hAnsi="Courier New" w:cs="Courier New" w:hint="default"/>
      </w:rPr>
    </w:lvl>
    <w:lvl w:ilvl="8" w:tplc="B5D417F6" w:tentative="1">
      <w:start w:val="1"/>
      <w:numFmt w:val="bullet"/>
      <w:lvlText w:val=""/>
      <w:lvlJc w:val="left"/>
      <w:pPr>
        <w:tabs>
          <w:tab w:val="num" w:pos="6480"/>
        </w:tabs>
        <w:ind w:left="6480" w:hanging="360"/>
      </w:pPr>
      <w:rPr>
        <w:rFonts w:ascii="Wingdings" w:hAnsi="Wingdings" w:hint="default"/>
      </w:rPr>
    </w:lvl>
  </w:abstractNum>
  <w:abstractNum w:abstractNumId="16">
    <w:nsid w:val="6A906CD6"/>
    <w:multiLevelType w:val="multilevel"/>
    <w:tmpl w:val="E0ACB1D8"/>
    <w:lvl w:ilvl="0">
      <w:start w:val="1"/>
      <w:numFmt w:val="decimal"/>
      <w:lvlText w:val="%1."/>
      <w:lvlJc w:val="left"/>
      <w:pPr>
        <w:tabs>
          <w:tab w:val="num" w:pos="340"/>
        </w:tabs>
        <w:ind w:left="340" w:hanging="340"/>
      </w:pPr>
      <w:rPr>
        <w:rFonts w:hint="default"/>
        <w:i w:val="0"/>
        <w:color w:val="auto"/>
      </w:rPr>
    </w:lvl>
    <w:lvl w:ilvl="1">
      <w:start w:val="1"/>
      <w:numFmt w:val="decimal"/>
      <w:lvlText w:val="%1.%2"/>
      <w:lvlJc w:val="left"/>
      <w:pPr>
        <w:tabs>
          <w:tab w:val="num" w:pos="567"/>
        </w:tabs>
        <w:ind w:left="709" w:hanging="709"/>
      </w:pPr>
      <w:rPr>
        <w:rFonts w:hint="default"/>
        <w:b/>
        <w:i w:val="0"/>
      </w:rPr>
    </w:lvl>
    <w:lvl w:ilvl="2">
      <w:start w:val="1"/>
      <w:numFmt w:val="lowerLetter"/>
      <w:lvlText w:val="(%3)"/>
      <w:lvlJc w:val="left"/>
      <w:pPr>
        <w:tabs>
          <w:tab w:val="num" w:pos="1280"/>
        </w:tabs>
        <w:ind w:left="1280" w:hanging="425"/>
      </w:pPr>
      <w:rPr>
        <w:rFonts w:hint="default"/>
        <w:b w:val="0"/>
        <w:i w:val="0"/>
      </w:rPr>
    </w:lvl>
    <w:lvl w:ilvl="3">
      <w:start w:val="1"/>
      <w:numFmt w:val="lowerRoman"/>
      <w:lvlText w:val="(%4)"/>
      <w:lvlJc w:val="left"/>
      <w:pPr>
        <w:tabs>
          <w:tab w:val="num" w:pos="1854"/>
        </w:tabs>
        <w:ind w:left="1559" w:hanging="425"/>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7">
    <w:nsid w:val="6EB0130F"/>
    <w:multiLevelType w:val="multilevel"/>
    <w:tmpl w:val="E0ACB1D8"/>
    <w:lvl w:ilvl="0">
      <w:start w:val="1"/>
      <w:numFmt w:val="decimal"/>
      <w:lvlText w:val="%1."/>
      <w:lvlJc w:val="left"/>
      <w:pPr>
        <w:tabs>
          <w:tab w:val="num" w:pos="340"/>
        </w:tabs>
        <w:ind w:left="340" w:hanging="340"/>
      </w:pPr>
      <w:rPr>
        <w:rFonts w:hint="default"/>
        <w:i w:val="0"/>
        <w:color w:val="auto"/>
      </w:rPr>
    </w:lvl>
    <w:lvl w:ilvl="1">
      <w:start w:val="1"/>
      <w:numFmt w:val="decimal"/>
      <w:lvlText w:val="%1.%2"/>
      <w:lvlJc w:val="left"/>
      <w:pPr>
        <w:tabs>
          <w:tab w:val="num" w:pos="567"/>
        </w:tabs>
        <w:ind w:left="709" w:hanging="709"/>
      </w:pPr>
      <w:rPr>
        <w:rFonts w:hint="default"/>
        <w:b/>
        <w:i w:val="0"/>
      </w:rPr>
    </w:lvl>
    <w:lvl w:ilvl="2">
      <w:start w:val="1"/>
      <w:numFmt w:val="lowerLetter"/>
      <w:lvlText w:val="(%3)"/>
      <w:lvlJc w:val="left"/>
      <w:pPr>
        <w:tabs>
          <w:tab w:val="num" w:pos="1280"/>
        </w:tabs>
        <w:ind w:left="1280" w:hanging="425"/>
      </w:pPr>
      <w:rPr>
        <w:rFonts w:hint="default"/>
        <w:b w:val="0"/>
        <w:i w:val="0"/>
      </w:rPr>
    </w:lvl>
    <w:lvl w:ilvl="3">
      <w:start w:val="1"/>
      <w:numFmt w:val="lowerRoman"/>
      <w:lvlText w:val="(%4)"/>
      <w:lvlJc w:val="left"/>
      <w:pPr>
        <w:tabs>
          <w:tab w:val="num" w:pos="1854"/>
        </w:tabs>
        <w:ind w:left="1559" w:hanging="425"/>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8">
    <w:nsid w:val="73427D24"/>
    <w:multiLevelType w:val="hybridMultilevel"/>
    <w:tmpl w:val="AAD64A4A"/>
    <w:lvl w:ilvl="0" w:tplc="0608C636">
      <w:start w:val="1"/>
      <w:numFmt w:val="lowerLetter"/>
      <w:lvlText w:val="%1)"/>
      <w:lvlJc w:val="left"/>
      <w:pPr>
        <w:tabs>
          <w:tab w:val="num" w:pos="1069"/>
        </w:tabs>
        <w:ind w:left="1069" w:hanging="360"/>
      </w:pPr>
      <w:rPr>
        <w:rFonts w:hint="default"/>
      </w:rPr>
    </w:lvl>
    <w:lvl w:ilvl="1" w:tplc="87822B1E" w:tentative="1">
      <w:start w:val="1"/>
      <w:numFmt w:val="lowerLetter"/>
      <w:lvlText w:val="%2."/>
      <w:lvlJc w:val="left"/>
      <w:pPr>
        <w:tabs>
          <w:tab w:val="num" w:pos="1789"/>
        </w:tabs>
        <w:ind w:left="1789" w:hanging="360"/>
      </w:pPr>
    </w:lvl>
    <w:lvl w:ilvl="2" w:tplc="9D40231A" w:tentative="1">
      <w:start w:val="1"/>
      <w:numFmt w:val="lowerRoman"/>
      <w:lvlText w:val="%3."/>
      <w:lvlJc w:val="right"/>
      <w:pPr>
        <w:tabs>
          <w:tab w:val="num" w:pos="2509"/>
        </w:tabs>
        <w:ind w:left="2509" w:hanging="180"/>
      </w:pPr>
    </w:lvl>
    <w:lvl w:ilvl="3" w:tplc="F5626EF6" w:tentative="1">
      <w:start w:val="1"/>
      <w:numFmt w:val="decimal"/>
      <w:lvlText w:val="%4."/>
      <w:lvlJc w:val="left"/>
      <w:pPr>
        <w:tabs>
          <w:tab w:val="num" w:pos="3229"/>
        </w:tabs>
        <w:ind w:left="3229" w:hanging="360"/>
      </w:pPr>
    </w:lvl>
    <w:lvl w:ilvl="4" w:tplc="3650EF70" w:tentative="1">
      <w:start w:val="1"/>
      <w:numFmt w:val="lowerLetter"/>
      <w:lvlText w:val="%5."/>
      <w:lvlJc w:val="left"/>
      <w:pPr>
        <w:tabs>
          <w:tab w:val="num" w:pos="3949"/>
        </w:tabs>
        <w:ind w:left="3949" w:hanging="360"/>
      </w:pPr>
    </w:lvl>
    <w:lvl w:ilvl="5" w:tplc="55A2ADBC" w:tentative="1">
      <w:start w:val="1"/>
      <w:numFmt w:val="lowerRoman"/>
      <w:lvlText w:val="%6."/>
      <w:lvlJc w:val="right"/>
      <w:pPr>
        <w:tabs>
          <w:tab w:val="num" w:pos="4669"/>
        </w:tabs>
        <w:ind w:left="4669" w:hanging="180"/>
      </w:pPr>
    </w:lvl>
    <w:lvl w:ilvl="6" w:tplc="BB9E27FC" w:tentative="1">
      <w:start w:val="1"/>
      <w:numFmt w:val="decimal"/>
      <w:lvlText w:val="%7."/>
      <w:lvlJc w:val="left"/>
      <w:pPr>
        <w:tabs>
          <w:tab w:val="num" w:pos="5389"/>
        </w:tabs>
        <w:ind w:left="5389" w:hanging="360"/>
      </w:pPr>
    </w:lvl>
    <w:lvl w:ilvl="7" w:tplc="4D483B14" w:tentative="1">
      <w:start w:val="1"/>
      <w:numFmt w:val="lowerLetter"/>
      <w:lvlText w:val="%8."/>
      <w:lvlJc w:val="left"/>
      <w:pPr>
        <w:tabs>
          <w:tab w:val="num" w:pos="6109"/>
        </w:tabs>
        <w:ind w:left="6109" w:hanging="360"/>
      </w:pPr>
    </w:lvl>
    <w:lvl w:ilvl="8" w:tplc="E5FEE0EE" w:tentative="1">
      <w:start w:val="1"/>
      <w:numFmt w:val="lowerRoman"/>
      <w:lvlText w:val="%9."/>
      <w:lvlJc w:val="right"/>
      <w:pPr>
        <w:tabs>
          <w:tab w:val="num" w:pos="6829"/>
        </w:tabs>
        <w:ind w:left="6829" w:hanging="180"/>
      </w:pPr>
    </w:lvl>
  </w:abstractNum>
  <w:abstractNum w:abstractNumId="19">
    <w:nsid w:val="785E73EE"/>
    <w:multiLevelType w:val="multilevel"/>
    <w:tmpl w:val="CCAA29CE"/>
    <w:lvl w:ilvl="0">
      <w:start w:val="1"/>
      <w:numFmt w:val="decimal"/>
      <w:lvlText w:val="%1."/>
      <w:lvlJc w:val="left"/>
      <w:pPr>
        <w:tabs>
          <w:tab w:val="num" w:pos="709"/>
        </w:tabs>
        <w:ind w:left="709" w:hanging="709"/>
      </w:pPr>
      <w:rPr>
        <w:rFonts w:hint="default"/>
        <w:color w:val="auto"/>
      </w:rPr>
    </w:lvl>
    <w:lvl w:ilvl="1">
      <w:start w:val="1"/>
      <w:numFmt w:val="decimal"/>
      <w:lvlText w:val="%1.%2"/>
      <w:lvlJc w:val="left"/>
      <w:pPr>
        <w:tabs>
          <w:tab w:val="num" w:pos="819"/>
        </w:tabs>
        <w:ind w:left="819" w:hanging="709"/>
      </w:pPr>
      <w:rPr>
        <w:rFonts w:hint="default"/>
        <w:b/>
        <w:i w:val="0"/>
      </w:rPr>
    </w:lvl>
    <w:lvl w:ilvl="2">
      <w:start w:val="1"/>
      <w:numFmt w:val="lowerLetter"/>
      <w:lvlText w:val="(%3)"/>
      <w:lvlJc w:val="left"/>
      <w:pPr>
        <w:tabs>
          <w:tab w:val="num" w:pos="1134"/>
        </w:tabs>
        <w:ind w:left="1134" w:hanging="425"/>
      </w:pPr>
      <w:rPr>
        <w:rFonts w:hint="default"/>
        <w:b w:val="0"/>
        <w:i w:val="0"/>
      </w:rPr>
    </w:lvl>
    <w:lvl w:ilvl="3">
      <w:start w:val="1"/>
      <w:numFmt w:val="lowerRoman"/>
      <w:lvlText w:val="(%4)"/>
      <w:lvlJc w:val="left"/>
      <w:pPr>
        <w:tabs>
          <w:tab w:val="num" w:pos="1854"/>
        </w:tabs>
        <w:ind w:left="1559" w:hanging="425"/>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0">
    <w:nsid w:val="7B0A785B"/>
    <w:multiLevelType w:val="multilevel"/>
    <w:tmpl w:val="C99AAD42"/>
    <w:lvl w:ilvl="0">
      <w:start w:val="1"/>
      <w:numFmt w:val="decimal"/>
      <w:lvlText w:val="%1."/>
      <w:lvlJc w:val="left"/>
      <w:pPr>
        <w:tabs>
          <w:tab w:val="num" w:pos="709"/>
        </w:tabs>
        <w:ind w:left="709" w:hanging="709"/>
      </w:pPr>
      <w:rPr>
        <w:rFonts w:hint="default"/>
        <w:i w:val="0"/>
        <w:color w:val="auto"/>
      </w:rPr>
    </w:lvl>
    <w:lvl w:ilvl="1">
      <w:start w:val="1"/>
      <w:numFmt w:val="decimal"/>
      <w:lvlText w:val="%1.%2"/>
      <w:lvlJc w:val="left"/>
      <w:pPr>
        <w:tabs>
          <w:tab w:val="num" w:pos="709"/>
        </w:tabs>
        <w:ind w:left="709" w:hanging="709"/>
      </w:pPr>
      <w:rPr>
        <w:rFonts w:hint="default"/>
        <w:b/>
        <w:i w:val="0"/>
      </w:rPr>
    </w:lvl>
    <w:lvl w:ilvl="2">
      <w:start w:val="1"/>
      <w:numFmt w:val="lowerLetter"/>
      <w:lvlText w:val="(%3)"/>
      <w:lvlJc w:val="left"/>
      <w:pPr>
        <w:tabs>
          <w:tab w:val="num" w:pos="1280"/>
        </w:tabs>
        <w:ind w:left="1280" w:hanging="425"/>
      </w:pPr>
      <w:rPr>
        <w:rFonts w:hint="default"/>
        <w:b w:val="0"/>
        <w:i w:val="0"/>
      </w:rPr>
    </w:lvl>
    <w:lvl w:ilvl="3">
      <w:start w:val="1"/>
      <w:numFmt w:val="lowerRoman"/>
      <w:lvlText w:val="(%4)"/>
      <w:lvlJc w:val="left"/>
      <w:pPr>
        <w:tabs>
          <w:tab w:val="num" w:pos="1854"/>
        </w:tabs>
        <w:ind w:left="1559" w:hanging="425"/>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1">
    <w:nsid w:val="7E0D7ADD"/>
    <w:multiLevelType w:val="hybridMultilevel"/>
    <w:tmpl w:val="3FB20D38"/>
    <w:lvl w:ilvl="0" w:tplc="CE807EEA">
      <w:start w:val="3202"/>
      <w:numFmt w:val="bullet"/>
      <w:lvlText w:val="-"/>
      <w:lvlJc w:val="left"/>
      <w:pPr>
        <w:tabs>
          <w:tab w:val="num" w:pos="1069"/>
        </w:tabs>
        <w:ind w:left="1069" w:hanging="360"/>
      </w:pPr>
      <w:rPr>
        <w:rFonts w:ascii="Arial" w:eastAsia="Times New Roman" w:hAnsi="Arial" w:cs="Arial" w:hint="default"/>
      </w:rPr>
    </w:lvl>
    <w:lvl w:ilvl="1" w:tplc="46AA67E4" w:tentative="1">
      <w:start w:val="1"/>
      <w:numFmt w:val="bullet"/>
      <w:lvlText w:val="o"/>
      <w:lvlJc w:val="left"/>
      <w:pPr>
        <w:tabs>
          <w:tab w:val="num" w:pos="1789"/>
        </w:tabs>
        <w:ind w:left="1789" w:hanging="360"/>
      </w:pPr>
      <w:rPr>
        <w:rFonts w:ascii="Courier New" w:hAnsi="Courier New" w:cs="Courier New" w:hint="default"/>
      </w:rPr>
    </w:lvl>
    <w:lvl w:ilvl="2" w:tplc="121E8BE4" w:tentative="1">
      <w:start w:val="1"/>
      <w:numFmt w:val="bullet"/>
      <w:lvlText w:val=""/>
      <w:lvlJc w:val="left"/>
      <w:pPr>
        <w:tabs>
          <w:tab w:val="num" w:pos="2509"/>
        </w:tabs>
        <w:ind w:left="2509" w:hanging="360"/>
      </w:pPr>
      <w:rPr>
        <w:rFonts w:ascii="Wingdings" w:hAnsi="Wingdings" w:hint="default"/>
      </w:rPr>
    </w:lvl>
    <w:lvl w:ilvl="3" w:tplc="130AC092" w:tentative="1">
      <w:start w:val="1"/>
      <w:numFmt w:val="bullet"/>
      <w:lvlText w:val=""/>
      <w:lvlJc w:val="left"/>
      <w:pPr>
        <w:tabs>
          <w:tab w:val="num" w:pos="3229"/>
        </w:tabs>
        <w:ind w:left="3229" w:hanging="360"/>
      </w:pPr>
      <w:rPr>
        <w:rFonts w:ascii="Symbol" w:hAnsi="Symbol" w:hint="default"/>
      </w:rPr>
    </w:lvl>
    <w:lvl w:ilvl="4" w:tplc="34C248AE" w:tentative="1">
      <w:start w:val="1"/>
      <w:numFmt w:val="bullet"/>
      <w:lvlText w:val="o"/>
      <w:lvlJc w:val="left"/>
      <w:pPr>
        <w:tabs>
          <w:tab w:val="num" w:pos="3949"/>
        </w:tabs>
        <w:ind w:left="3949" w:hanging="360"/>
      </w:pPr>
      <w:rPr>
        <w:rFonts w:ascii="Courier New" w:hAnsi="Courier New" w:cs="Courier New" w:hint="default"/>
      </w:rPr>
    </w:lvl>
    <w:lvl w:ilvl="5" w:tplc="BE50972C" w:tentative="1">
      <w:start w:val="1"/>
      <w:numFmt w:val="bullet"/>
      <w:lvlText w:val=""/>
      <w:lvlJc w:val="left"/>
      <w:pPr>
        <w:tabs>
          <w:tab w:val="num" w:pos="4669"/>
        </w:tabs>
        <w:ind w:left="4669" w:hanging="360"/>
      </w:pPr>
      <w:rPr>
        <w:rFonts w:ascii="Wingdings" w:hAnsi="Wingdings" w:hint="default"/>
      </w:rPr>
    </w:lvl>
    <w:lvl w:ilvl="6" w:tplc="195662FA" w:tentative="1">
      <w:start w:val="1"/>
      <w:numFmt w:val="bullet"/>
      <w:lvlText w:val=""/>
      <w:lvlJc w:val="left"/>
      <w:pPr>
        <w:tabs>
          <w:tab w:val="num" w:pos="5389"/>
        </w:tabs>
        <w:ind w:left="5389" w:hanging="360"/>
      </w:pPr>
      <w:rPr>
        <w:rFonts w:ascii="Symbol" w:hAnsi="Symbol" w:hint="default"/>
      </w:rPr>
    </w:lvl>
    <w:lvl w:ilvl="7" w:tplc="69AEBEE4" w:tentative="1">
      <w:start w:val="1"/>
      <w:numFmt w:val="bullet"/>
      <w:lvlText w:val="o"/>
      <w:lvlJc w:val="left"/>
      <w:pPr>
        <w:tabs>
          <w:tab w:val="num" w:pos="6109"/>
        </w:tabs>
        <w:ind w:left="6109" w:hanging="360"/>
      </w:pPr>
      <w:rPr>
        <w:rFonts w:ascii="Courier New" w:hAnsi="Courier New" w:cs="Courier New" w:hint="default"/>
      </w:rPr>
    </w:lvl>
    <w:lvl w:ilvl="8" w:tplc="EB06FFA8" w:tentative="1">
      <w:start w:val="1"/>
      <w:numFmt w:val="bullet"/>
      <w:lvlText w:val=""/>
      <w:lvlJc w:val="left"/>
      <w:pPr>
        <w:tabs>
          <w:tab w:val="num" w:pos="6829"/>
        </w:tabs>
        <w:ind w:left="682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10"/>
  </w:num>
  <w:num w:numId="29">
    <w:abstractNumId w:val="10"/>
  </w:num>
  <w:num w:numId="30">
    <w:abstractNumId w:val="10"/>
  </w:num>
  <w:num w:numId="31">
    <w:abstractNumId w:val="10"/>
  </w:num>
  <w:num w:numId="32">
    <w:abstractNumId w:val="21"/>
  </w:num>
  <w:num w:numId="33">
    <w:abstractNumId w:val="11"/>
  </w:num>
  <w:num w:numId="34">
    <w:abstractNumId w:val="19"/>
  </w:num>
  <w:num w:numId="35">
    <w:abstractNumId w:val="10"/>
  </w:num>
  <w:num w:numId="36">
    <w:abstractNumId w:val="18"/>
  </w:num>
  <w:num w:numId="37">
    <w:abstractNumId w:val="5"/>
  </w:num>
  <w:num w:numId="38">
    <w:abstractNumId w:val="8"/>
  </w:num>
  <w:num w:numId="39">
    <w:abstractNumId w:val="15"/>
  </w:num>
  <w:num w:numId="40">
    <w:abstractNumId w:val="14"/>
  </w:num>
  <w:num w:numId="41">
    <w:abstractNumId w:val="20"/>
  </w:num>
  <w:num w:numId="42">
    <w:abstractNumId w:val="10"/>
  </w:num>
  <w:num w:numId="43">
    <w:abstractNumId w:val="2"/>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9"/>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num>
  <w:num w:numId="49">
    <w:abstractNumId w:val="16"/>
  </w:num>
  <w:num w:numId="50">
    <w:abstractNumId w:val="3"/>
  </w:num>
  <w:num w:numId="51">
    <w:abstractNumId w:val="7"/>
  </w:num>
  <w:num w:numId="52">
    <w:abstractNumId w:val="4"/>
  </w:num>
  <w:num w:numId="53">
    <w:abstractNumId w:val="6"/>
  </w:num>
  <w:num w:numId="54">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NotTrackMoves/>
  <w:defaultTabStop w:val="708"/>
  <w:hyphenationZone w:val="425"/>
  <w:drawingGridHorizontalSpacing w:val="26"/>
  <w:drawingGridVerticalSpacing w:val="120"/>
  <w:displayHorizontalDrawingGridEvery w:val="2"/>
  <w:displayVerticalDrawingGridEvery w:val="0"/>
  <w:noPunctuationKerning/>
  <w:characterSpacingControl w:val="doNotCompress"/>
  <w:hdrShapeDefaults>
    <o:shapedefaults v:ext="edit" spidmax="31748"/>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BSTRACT" w:val=" "/>
    <w:docVar w:name="APPLICATION.APPLICATION" w:val="MS WORD"/>
    <w:docVar w:name="ATTACH_NUM" w:val=" "/>
    <w:docVar w:name="AUTHOR.FULL_NAME" w:val="Anne Marie Sejersted"/>
    <w:docVar w:name="AUTHOR.USER_ID" w:val="AMS"/>
    <w:docVar w:name="BILLABLE" w:val="N"/>
    <w:docVar w:name="CREATION_DATE" w:val="14.01.2005"/>
    <w:docVar w:name="dDato" w:val="09.03.06"/>
    <w:docVar w:name="DEFAULT_RIGHTS" w:val="0"/>
    <w:docVar w:name="DELIVER_REC" w:val="0"/>
    <w:docVar w:name="DOCNAME" w:val="avtale byrå - annonsør (mal)"/>
    <w:docVar w:name="DOCNUMBER" w:val="78498"/>
    <w:docVar w:name="DOCUMENTTYPE.DESCRIPTION" w:val="Kontrakter"/>
    <w:docVar w:name="DOCUMENTTYPE.FULL_TEXT" w:val="Y"/>
    <w:docVar w:name="DOCUMENTTYPE.RETENTION_DAYS" w:val="0"/>
    <w:docVar w:name="DOCUMENTTYPE.STORAGE_TYPE" w:val="A"/>
    <w:docVar w:name="DOCUMENTTYPE.TYPE_ID" w:val="AVTALE"/>
    <w:docVar w:name="FULLTEXT" w:val="Y"/>
    <w:docVar w:name="LAST_EDIT_DATE" w:val="14.01.2005"/>
    <w:docVar w:name="LAST_EDITED_BY.FULL_NAME" w:val="Anne Marie Sejersted"/>
    <w:docVar w:name="LIBRARY" w:val="DOCS"/>
    <w:docVar w:name="MAIL_ID" w:val=" "/>
    <w:docVar w:name="MATTER.BILLABLE" w:val="N"/>
    <w:docVar w:name="MATTER.CLIENT_ID.ADRESSE1" w:val="Foreningen for kreativ, kommersiell komm"/>
    <w:docVar w:name="MATTER.CLIENT_ID.ADRESSE2" w:val="Fredensborgveien 24 M"/>
    <w:docVar w:name="MATTER.CLIENT_ID.ATTENTION" w:val="Sol Olving"/>
    <w:docVar w:name="MATTER.CLIENT_ID.CLIENT_ID" w:val="40645"/>
    <w:docVar w:name="MATTER.CLIENT_ID.CLIENT_NAME" w:val="Kreativt Forum"/>
    <w:docVar w:name="MATTER.CLIENT_ID.LAND" w:val=" "/>
    <w:docVar w:name="MATTER.CLIENT_ID.POSTNR" w:val="0177"/>
    <w:docVar w:name="MATTER.CLIENT_ID.POSTSTED" w:val="OSLO"/>
    <w:docVar w:name="MATTER.CLIENT_ID.TELEFAKS" w:val="2203 3001"/>
    <w:docVar w:name="MATTER.CLIENT_ID.TELEFON" w:val="2203 3000"/>
    <w:docVar w:name="MATTER.MATTER_ID" w:val="40645-002"/>
    <w:docVar w:name="MATTER.MATTER_NAME" w:val="Samarbeidsavt/forretningsvilk - Annonsørforeningen"/>
    <w:docVar w:name="MATTER.Y_SAKSANSV" w:val="Sejersted Anne Marie"/>
    <w:docVar w:name="MSG_ITEM" w:val="0"/>
    <w:docVar w:name="PARENTMAIL_ID" w:val=" "/>
    <w:docVar w:name="RETENTION" w:val="0"/>
    <w:docVar w:name="STATUS" w:val="3"/>
    <w:docVar w:name="STORAGETYPE" w:val="A"/>
    <w:docVar w:name="THREAD_NUM" w:val="0"/>
    <w:docVar w:name="TYPIST.FULL_NAME" w:val="Anne Marie Sejersted"/>
    <w:docVar w:name="TYPIST.USER_ID" w:val="AMS"/>
    <w:docVar w:name="VAR_ABSTRACT" w:val=" "/>
    <w:docVar w:name="VAR_ADRESSE1" w:val="Foreningen for kreativ, kommersiell komm"/>
    <w:docVar w:name="VAR_ADRESSE2" w:val="Fredensborgveien 24 M"/>
    <w:docVar w:name="VAR_APP_ID" w:val="MS WORD"/>
    <w:docVar w:name="VAR_ATTACH_NUM" w:val=" "/>
    <w:docVar w:name="VAR_ATTENTION" w:val="Sol Olving"/>
    <w:docVar w:name="VAR_AUTHOR_FULL_NAME" w:val="Anne Marie Sejersted"/>
    <w:docVar w:name="VAR_AUTHOR_ID" w:val="AMS"/>
    <w:docVar w:name="VAR_BESKRIVELSE" w:val="Ut"/>
    <w:docVar w:name="VAR_BILLABLE" w:val="N"/>
    <w:docVar w:name="VAR_CLIENT_ID" w:val="40645"/>
    <w:docVar w:name="VAR_CREATION_DATE" w:val="14.01.2005"/>
    <w:docVar w:name="VAR_DELIVER_REC" w:val="0"/>
    <w:docVar w:name="VAR_DESCRIPTION" w:val="Kontrakter"/>
    <w:docVar w:name="VAR_DOCNAME" w:val="avtale byrå - annonsør (mal)"/>
    <w:docVar w:name="VAR_DOCNUM" w:val="78498"/>
    <w:docVar w:name="VAR_DOCNUMBER" w:val="363390"/>
    <w:docVar w:name="VAR_DOCTYPE_FULLTEXT" w:val="Y"/>
    <w:docVar w:name="VAR_DOCTYPE_RETENTION" w:val="0"/>
    <w:docVar w:name="VAR_DOCTYPE_STORAGE" w:val="A"/>
    <w:docVar w:name="VAR_FULL_NAME" w:val="Anne Marie Sejersted"/>
    <w:docVar w:name="VAR_FULLTEXT" w:val="Y"/>
    <w:docVar w:name="VAR_KODE" w:val="Ut"/>
    <w:docVar w:name="VAR_LAND" w:val=" "/>
    <w:docVar w:name="VAR_LAST_EDIT_ID" w:val="Anne Marie Sejersted"/>
    <w:docVar w:name="VAR_LASTEDITDATE" w:val="14.01.2005"/>
    <w:docVar w:name="VAR_LIBRARY" w:val="DOCS"/>
    <w:docVar w:name="VAR_MAIL_ID" w:val=" "/>
    <w:docVar w:name="VAR_MATTER_BILLABLE" w:val="N"/>
    <w:docVar w:name="VAR_MATTER_ID" w:val="40645-002"/>
    <w:docVar w:name="VAR_MSG_ITEM" w:val="0"/>
    <w:docVar w:name="VAR_PARENTMAIL_ID" w:val=" "/>
    <w:docVar w:name="VAR_POSTNR" w:val="0177"/>
    <w:docVar w:name="VAR_POSTSTED" w:val="OSLO"/>
    <w:docVar w:name="VAR_RETENTION" w:val="0"/>
    <w:docVar w:name="VAR_SECURITY" w:val="0"/>
    <w:docVar w:name="VAR_STATUS" w:val="3"/>
    <w:docVar w:name="VAR_STORAGE" w:val="A"/>
    <w:docVar w:name="VAR_TELEFAKS" w:val="2203 3001"/>
    <w:docVar w:name="VAR_TELEFON" w:val="2203 3000"/>
    <w:docVar w:name="VAR_THREAD_NUM" w:val="0"/>
    <w:docVar w:name="VAR_TYPE_ID" w:val="AVTALE"/>
    <w:docVar w:name="VAR_TYPIST_ID" w:val="AMS"/>
    <w:docVar w:name="VAR_VERSION_ID" w:val="1"/>
    <w:docVar w:name="VAR_X7316" w:val="Kreativt Forum"/>
    <w:docVar w:name="VAR_X8809" w:val="Samarbeidsavt/forretningsvilk - Annonsørforeningen"/>
    <w:docVar w:name="VAR_Y_DOCDATE2" w:val="14.01.2005"/>
    <w:docVar w:name="VAR_Y_KNOWHOW" w:val=" "/>
    <w:docVar w:name="VAR_Y_SAKSANSV" w:val="Sejersted Anne Marie"/>
    <w:docVar w:name="VERSION_ID" w:val="1"/>
    <w:docVar w:name="Y_DOCDATE2" w:val="14.01.2005"/>
    <w:docVar w:name="Y_KNOWHOW" w:val=" "/>
    <w:docVar w:name="Z_INNUTINT.BESKRIVELSE" w:val="Ut"/>
    <w:docVar w:name="Z_INNUTINT.KODE" w:val="Ut"/>
  </w:docVars>
  <w:rsids>
    <w:rsidRoot w:val="00A05A5A"/>
    <w:rsid w:val="00016A3E"/>
    <w:rsid w:val="0002118B"/>
    <w:rsid w:val="00066C3C"/>
    <w:rsid w:val="0007075D"/>
    <w:rsid w:val="0007333E"/>
    <w:rsid w:val="00084BB0"/>
    <w:rsid w:val="000867A4"/>
    <w:rsid w:val="000B0655"/>
    <w:rsid w:val="000B731C"/>
    <w:rsid w:val="000E328D"/>
    <w:rsid w:val="000F142A"/>
    <w:rsid w:val="00125403"/>
    <w:rsid w:val="0014189B"/>
    <w:rsid w:val="00171C95"/>
    <w:rsid w:val="001B5AD4"/>
    <w:rsid w:val="001C11A1"/>
    <w:rsid w:val="001C3247"/>
    <w:rsid w:val="001C5508"/>
    <w:rsid w:val="001D10C6"/>
    <w:rsid w:val="001D1E0D"/>
    <w:rsid w:val="001E2CC1"/>
    <w:rsid w:val="001E70DD"/>
    <w:rsid w:val="001F1073"/>
    <w:rsid w:val="001F3693"/>
    <w:rsid w:val="00226454"/>
    <w:rsid w:val="00233837"/>
    <w:rsid w:val="00234996"/>
    <w:rsid w:val="00246448"/>
    <w:rsid w:val="00287403"/>
    <w:rsid w:val="00294432"/>
    <w:rsid w:val="002D463B"/>
    <w:rsid w:val="002E1803"/>
    <w:rsid w:val="0030147B"/>
    <w:rsid w:val="00315E1E"/>
    <w:rsid w:val="0034013D"/>
    <w:rsid w:val="0036166A"/>
    <w:rsid w:val="003E74DB"/>
    <w:rsid w:val="00403E02"/>
    <w:rsid w:val="00420D70"/>
    <w:rsid w:val="00481935"/>
    <w:rsid w:val="0049138F"/>
    <w:rsid w:val="00497983"/>
    <w:rsid w:val="004A71CA"/>
    <w:rsid w:val="0055050E"/>
    <w:rsid w:val="00557975"/>
    <w:rsid w:val="00585454"/>
    <w:rsid w:val="005B19A3"/>
    <w:rsid w:val="005C0349"/>
    <w:rsid w:val="005C22FE"/>
    <w:rsid w:val="005F6550"/>
    <w:rsid w:val="00634BEB"/>
    <w:rsid w:val="00663FB9"/>
    <w:rsid w:val="00675007"/>
    <w:rsid w:val="006B3E14"/>
    <w:rsid w:val="006E0FDF"/>
    <w:rsid w:val="006E1C2F"/>
    <w:rsid w:val="0070125E"/>
    <w:rsid w:val="007246BD"/>
    <w:rsid w:val="00745075"/>
    <w:rsid w:val="00745F2A"/>
    <w:rsid w:val="00752F33"/>
    <w:rsid w:val="00774061"/>
    <w:rsid w:val="00774127"/>
    <w:rsid w:val="00780F87"/>
    <w:rsid w:val="007B0D42"/>
    <w:rsid w:val="00815F01"/>
    <w:rsid w:val="0082640A"/>
    <w:rsid w:val="00864002"/>
    <w:rsid w:val="008835B8"/>
    <w:rsid w:val="008A636D"/>
    <w:rsid w:val="008D427B"/>
    <w:rsid w:val="008F7478"/>
    <w:rsid w:val="00903132"/>
    <w:rsid w:val="009073C9"/>
    <w:rsid w:val="009408E9"/>
    <w:rsid w:val="00983C25"/>
    <w:rsid w:val="009C2B87"/>
    <w:rsid w:val="009C69E7"/>
    <w:rsid w:val="009D3478"/>
    <w:rsid w:val="009E0569"/>
    <w:rsid w:val="00A05A5A"/>
    <w:rsid w:val="00A46D5D"/>
    <w:rsid w:val="00A75557"/>
    <w:rsid w:val="00A758A4"/>
    <w:rsid w:val="00A77938"/>
    <w:rsid w:val="00A82104"/>
    <w:rsid w:val="00AB0652"/>
    <w:rsid w:val="00AD1220"/>
    <w:rsid w:val="00AD41DA"/>
    <w:rsid w:val="00AE35B4"/>
    <w:rsid w:val="00B154D3"/>
    <w:rsid w:val="00B22E9F"/>
    <w:rsid w:val="00BD484E"/>
    <w:rsid w:val="00BE3403"/>
    <w:rsid w:val="00BF0C5D"/>
    <w:rsid w:val="00C00E65"/>
    <w:rsid w:val="00C03B3F"/>
    <w:rsid w:val="00C0710A"/>
    <w:rsid w:val="00C10FBB"/>
    <w:rsid w:val="00C12961"/>
    <w:rsid w:val="00C3684F"/>
    <w:rsid w:val="00C47922"/>
    <w:rsid w:val="00C548A9"/>
    <w:rsid w:val="00C81410"/>
    <w:rsid w:val="00C8446A"/>
    <w:rsid w:val="00CD21BA"/>
    <w:rsid w:val="00D05F03"/>
    <w:rsid w:val="00D858BA"/>
    <w:rsid w:val="00DF447B"/>
    <w:rsid w:val="00E550FF"/>
    <w:rsid w:val="00E70678"/>
    <w:rsid w:val="00E8269A"/>
    <w:rsid w:val="00ED5C1D"/>
    <w:rsid w:val="00EE7DD4"/>
    <w:rsid w:val="00F4478C"/>
    <w:rsid w:val="00F562A5"/>
    <w:rsid w:val="00F934EF"/>
    <w:rsid w:val="00FB2F63"/>
    <w:rsid w:val="00FC1FBF"/>
    <w:rsid w:val="00FC7F65"/>
    <w:rsid w:val="00FF6CE5"/>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F2A"/>
    <w:pPr>
      <w:overflowPunct w:val="0"/>
      <w:autoSpaceDE w:val="0"/>
      <w:autoSpaceDN w:val="0"/>
      <w:adjustRightInd w:val="0"/>
      <w:spacing w:line="288" w:lineRule="auto"/>
      <w:textAlignment w:val="baseline"/>
    </w:pPr>
    <w:rPr>
      <w:rFonts w:ascii="Arial" w:hAnsi="Arial"/>
      <w:sz w:val="22"/>
    </w:rPr>
  </w:style>
  <w:style w:type="paragraph" w:styleId="Overskrift1">
    <w:name w:val="heading 1"/>
    <w:basedOn w:val="Normal"/>
    <w:next w:val="Brdtekstinnrykk2"/>
    <w:link w:val="Overskrift1Tegn"/>
    <w:qFormat/>
    <w:rsid w:val="00745F2A"/>
    <w:pPr>
      <w:keepNext/>
      <w:numPr>
        <w:numId w:val="42"/>
      </w:numPr>
      <w:overflowPunct/>
      <w:autoSpaceDE/>
      <w:autoSpaceDN/>
      <w:adjustRightInd/>
      <w:spacing w:before="360" w:after="120" w:line="240" w:lineRule="auto"/>
      <w:textAlignment w:val="auto"/>
      <w:outlineLvl w:val="0"/>
    </w:pPr>
    <w:rPr>
      <w:b/>
      <w:caps/>
      <w:kern w:val="32"/>
    </w:rPr>
  </w:style>
  <w:style w:type="paragraph" w:styleId="Overskrift2">
    <w:name w:val="heading 2"/>
    <w:basedOn w:val="Normal"/>
    <w:next w:val="Brdtekstinnrykk2"/>
    <w:link w:val="Overskrift2Tegn"/>
    <w:qFormat/>
    <w:rsid w:val="00745F2A"/>
    <w:pPr>
      <w:keepNext/>
      <w:numPr>
        <w:ilvl w:val="1"/>
        <w:numId w:val="42"/>
      </w:numPr>
      <w:overflowPunct/>
      <w:autoSpaceDE/>
      <w:autoSpaceDN/>
      <w:adjustRightInd/>
      <w:spacing w:before="240" w:after="120" w:line="240" w:lineRule="auto"/>
      <w:textAlignment w:val="auto"/>
      <w:outlineLvl w:val="1"/>
    </w:pPr>
    <w:rPr>
      <w:b/>
    </w:rPr>
  </w:style>
  <w:style w:type="paragraph" w:styleId="Overskrift3">
    <w:name w:val="heading 3"/>
    <w:basedOn w:val="Normal"/>
    <w:next w:val="Brdtekstinnrykk3"/>
    <w:link w:val="Overskrift3Tegn"/>
    <w:qFormat/>
    <w:rsid w:val="00745F2A"/>
    <w:pPr>
      <w:keepNext/>
      <w:numPr>
        <w:ilvl w:val="2"/>
        <w:numId w:val="42"/>
      </w:numPr>
      <w:overflowPunct/>
      <w:autoSpaceDE/>
      <w:autoSpaceDN/>
      <w:adjustRightInd/>
      <w:spacing w:before="240" w:after="120" w:line="240" w:lineRule="auto"/>
      <w:textAlignment w:val="auto"/>
      <w:outlineLvl w:val="2"/>
    </w:pPr>
  </w:style>
  <w:style w:type="paragraph" w:styleId="Overskrift4">
    <w:name w:val="heading 4"/>
    <w:basedOn w:val="Normal"/>
    <w:next w:val="Brdtekstinnrykk4"/>
    <w:qFormat/>
    <w:rsid w:val="00745F2A"/>
    <w:pPr>
      <w:keepNext/>
      <w:numPr>
        <w:ilvl w:val="3"/>
        <w:numId w:val="42"/>
      </w:numPr>
      <w:tabs>
        <w:tab w:val="left" w:pos="1559"/>
      </w:tabs>
      <w:overflowPunct/>
      <w:autoSpaceDE/>
      <w:autoSpaceDN/>
      <w:adjustRightInd/>
      <w:spacing w:before="240" w:after="120" w:line="240" w:lineRule="auto"/>
      <w:textAlignment w:val="auto"/>
      <w:outlineLvl w:val="3"/>
    </w:pPr>
  </w:style>
  <w:style w:type="paragraph" w:styleId="Overskrift5">
    <w:name w:val="heading 5"/>
    <w:basedOn w:val="Normal"/>
    <w:next w:val="Normal"/>
    <w:qFormat/>
    <w:rsid w:val="00745F2A"/>
    <w:pPr>
      <w:spacing w:before="240" w:after="60"/>
      <w:outlineLvl w:val="4"/>
    </w:pPr>
  </w:style>
  <w:style w:type="paragraph" w:styleId="Overskrift6">
    <w:name w:val="heading 6"/>
    <w:basedOn w:val="Normal"/>
    <w:next w:val="Normal"/>
    <w:qFormat/>
    <w:rsid w:val="00745F2A"/>
    <w:pPr>
      <w:spacing w:before="240" w:after="60"/>
      <w:outlineLvl w:val="5"/>
    </w:pPr>
    <w:rPr>
      <w:i/>
    </w:rPr>
  </w:style>
  <w:style w:type="paragraph" w:styleId="Overskrift7">
    <w:name w:val="heading 7"/>
    <w:basedOn w:val="Normal"/>
    <w:next w:val="Normal"/>
    <w:qFormat/>
    <w:rsid w:val="00745F2A"/>
    <w:pPr>
      <w:spacing w:before="240" w:after="60"/>
      <w:outlineLvl w:val="6"/>
    </w:pPr>
    <w:rPr>
      <w:sz w:val="20"/>
    </w:rPr>
  </w:style>
  <w:style w:type="paragraph" w:styleId="Overskrift8">
    <w:name w:val="heading 8"/>
    <w:basedOn w:val="Normal"/>
    <w:next w:val="Normal"/>
    <w:qFormat/>
    <w:rsid w:val="00745F2A"/>
    <w:pPr>
      <w:spacing w:before="240" w:after="60"/>
      <w:outlineLvl w:val="7"/>
    </w:pPr>
    <w:rPr>
      <w:i/>
      <w:sz w:val="20"/>
    </w:rPr>
  </w:style>
  <w:style w:type="paragraph" w:styleId="Overskrift9">
    <w:name w:val="heading 9"/>
    <w:basedOn w:val="Normal"/>
    <w:next w:val="Normal"/>
    <w:qFormat/>
    <w:rsid w:val="00745F2A"/>
    <w:pPr>
      <w:spacing w:before="240" w:after="60"/>
      <w:outlineLvl w:val="8"/>
    </w:pPr>
    <w:rPr>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Marg"/>
    <w:link w:val="TopptekstTegn"/>
    <w:rsid w:val="00745F2A"/>
    <w:pPr>
      <w:tabs>
        <w:tab w:val="center" w:pos="4536"/>
        <w:tab w:val="right" w:pos="9072"/>
      </w:tabs>
    </w:pPr>
  </w:style>
  <w:style w:type="paragraph" w:customStyle="1" w:styleId="f1">
    <w:name w:val="f1"/>
    <w:basedOn w:val="Normal"/>
    <w:rsid w:val="00745F2A"/>
    <w:pPr>
      <w:ind w:hanging="709"/>
    </w:pPr>
    <w:rPr>
      <w:b/>
    </w:rPr>
  </w:style>
  <w:style w:type="paragraph" w:customStyle="1" w:styleId="f2">
    <w:name w:val="f2"/>
    <w:basedOn w:val="Normal"/>
    <w:rsid w:val="00745F2A"/>
    <w:pPr>
      <w:ind w:left="283" w:hanging="283"/>
    </w:pPr>
    <w:rPr>
      <w:b/>
      <w:i/>
    </w:rPr>
  </w:style>
  <w:style w:type="paragraph" w:styleId="Bunntekst">
    <w:name w:val="footer"/>
    <w:basedOn w:val="Marg"/>
    <w:semiHidden/>
    <w:rsid w:val="00745F2A"/>
    <w:pPr>
      <w:tabs>
        <w:tab w:val="center" w:pos="4536"/>
        <w:tab w:val="right" w:pos="9072"/>
      </w:tabs>
    </w:pPr>
  </w:style>
  <w:style w:type="character" w:styleId="Sidetall">
    <w:name w:val="page number"/>
    <w:basedOn w:val="Standardskriftforavsnitt"/>
    <w:rsid w:val="00745F2A"/>
  </w:style>
  <w:style w:type="paragraph" w:styleId="Fotnotetekst">
    <w:name w:val="footnote text"/>
    <w:basedOn w:val="Brdtekst"/>
    <w:semiHidden/>
    <w:rsid w:val="00745F2A"/>
    <w:pPr>
      <w:spacing w:after="60"/>
      <w:ind w:left="284" w:hanging="284"/>
    </w:pPr>
    <w:rPr>
      <w:sz w:val="18"/>
    </w:rPr>
  </w:style>
  <w:style w:type="paragraph" w:customStyle="1" w:styleId="Marg">
    <w:name w:val="Marg"/>
    <w:basedOn w:val="Bildetekst"/>
    <w:rsid w:val="00745F2A"/>
    <w:rPr>
      <w:b w:val="0"/>
    </w:rPr>
  </w:style>
  <w:style w:type="paragraph" w:customStyle="1" w:styleId="SitatNorsk">
    <w:name w:val="SitatNorsk"/>
    <w:basedOn w:val="Normal"/>
    <w:next w:val="Normal"/>
    <w:rsid w:val="00745F2A"/>
    <w:pPr>
      <w:ind w:left="1276"/>
    </w:pPr>
    <w:rPr>
      <w:sz w:val="20"/>
    </w:rPr>
  </w:style>
  <w:style w:type="paragraph" w:customStyle="1" w:styleId="SitatEngelsk">
    <w:name w:val="SitatEngelsk"/>
    <w:basedOn w:val="Normal"/>
    <w:next w:val="Normal"/>
    <w:rsid w:val="00745F2A"/>
    <w:pPr>
      <w:ind w:left="1276"/>
    </w:pPr>
    <w:rPr>
      <w:sz w:val="20"/>
      <w:lang w:val="en-GB"/>
    </w:rPr>
  </w:style>
  <w:style w:type="paragraph" w:styleId="Punktmerketliste">
    <w:name w:val="List Bullet"/>
    <w:basedOn w:val="Normal"/>
    <w:semiHidden/>
    <w:rsid w:val="00745F2A"/>
    <w:pPr>
      <w:spacing w:before="60" w:after="60"/>
      <w:ind w:left="993" w:hanging="284"/>
    </w:pPr>
  </w:style>
  <w:style w:type="paragraph" w:styleId="Nummerertliste">
    <w:name w:val="List Number"/>
    <w:basedOn w:val="Normal"/>
    <w:semiHidden/>
    <w:rsid w:val="00745F2A"/>
    <w:pPr>
      <w:spacing w:before="60" w:after="60"/>
      <w:ind w:left="993" w:hanging="284"/>
    </w:pPr>
  </w:style>
  <w:style w:type="paragraph" w:styleId="Nummerertliste2">
    <w:name w:val="List Number 2"/>
    <w:basedOn w:val="Normal"/>
    <w:semiHidden/>
    <w:rsid w:val="00745F2A"/>
    <w:pPr>
      <w:spacing w:before="60" w:after="60"/>
      <w:ind w:left="1560" w:hanging="284"/>
    </w:pPr>
  </w:style>
  <w:style w:type="paragraph" w:styleId="Bildetekst">
    <w:name w:val="caption"/>
    <w:basedOn w:val="Normal"/>
    <w:next w:val="Normal"/>
    <w:qFormat/>
    <w:rsid w:val="00745F2A"/>
    <w:rPr>
      <w:b/>
    </w:rPr>
  </w:style>
  <w:style w:type="character" w:styleId="Fotnotereferanse">
    <w:name w:val="footnote reference"/>
    <w:basedOn w:val="Standardskriftforavsnitt"/>
    <w:semiHidden/>
    <w:rsid w:val="00745F2A"/>
    <w:rPr>
      <w:vertAlign w:val="superscript"/>
    </w:rPr>
  </w:style>
  <w:style w:type="paragraph" w:styleId="INNH1">
    <w:name w:val="toc 1"/>
    <w:basedOn w:val="Normal"/>
    <w:next w:val="Normal"/>
    <w:semiHidden/>
    <w:rsid w:val="00745F2A"/>
    <w:pPr>
      <w:tabs>
        <w:tab w:val="left" w:pos="284"/>
        <w:tab w:val="right" w:leader="dot" w:pos="9072"/>
      </w:tabs>
      <w:spacing w:before="60" w:after="60" w:line="240" w:lineRule="auto"/>
    </w:pPr>
    <w:rPr>
      <w:caps/>
      <w:noProof/>
      <w:sz w:val="20"/>
    </w:rPr>
  </w:style>
  <w:style w:type="paragraph" w:styleId="Brdtekst">
    <w:name w:val="Body Text"/>
    <w:basedOn w:val="Normal"/>
    <w:link w:val="BrdtekstTegn"/>
    <w:rsid w:val="00745F2A"/>
    <w:pPr>
      <w:overflowPunct/>
      <w:autoSpaceDE/>
      <w:autoSpaceDN/>
      <w:adjustRightInd/>
      <w:textAlignment w:val="auto"/>
    </w:pPr>
  </w:style>
  <w:style w:type="paragraph" w:customStyle="1" w:styleId="SitatNyNorsk">
    <w:name w:val="SitatNyNorsk"/>
    <w:basedOn w:val="Normal"/>
    <w:next w:val="Normal"/>
    <w:rsid w:val="00745F2A"/>
    <w:pPr>
      <w:ind w:left="1276"/>
    </w:pPr>
    <w:rPr>
      <w:sz w:val="20"/>
      <w:lang w:val="nn-NO"/>
    </w:rPr>
  </w:style>
  <w:style w:type="paragraph" w:customStyle="1" w:styleId="Petit">
    <w:name w:val="Petit"/>
    <w:basedOn w:val="Normal"/>
    <w:next w:val="Normal"/>
    <w:rsid w:val="00745F2A"/>
    <w:pPr>
      <w:ind w:left="1418" w:hanging="709"/>
    </w:pPr>
    <w:rPr>
      <w:sz w:val="20"/>
    </w:rPr>
  </w:style>
  <w:style w:type="paragraph" w:customStyle="1" w:styleId="i">
    <w:name w:val="(i)"/>
    <w:basedOn w:val="Marg"/>
    <w:rsid w:val="00745F2A"/>
    <w:pPr>
      <w:spacing w:before="120" w:after="120"/>
      <w:ind w:left="397" w:hanging="397"/>
    </w:pPr>
  </w:style>
  <w:style w:type="paragraph" w:styleId="INNH2">
    <w:name w:val="toc 2"/>
    <w:basedOn w:val="Normal"/>
    <w:next w:val="Normal"/>
    <w:semiHidden/>
    <w:rsid w:val="00745F2A"/>
    <w:pPr>
      <w:tabs>
        <w:tab w:val="left" w:pos="851"/>
        <w:tab w:val="right" w:leader="dot" w:pos="9072"/>
      </w:tabs>
      <w:spacing w:line="240" w:lineRule="auto"/>
      <w:ind w:left="284"/>
    </w:pPr>
    <w:rPr>
      <w:noProof/>
      <w:sz w:val="20"/>
    </w:rPr>
  </w:style>
  <w:style w:type="paragraph" w:styleId="INNH3">
    <w:name w:val="toc 3"/>
    <w:basedOn w:val="Normal"/>
    <w:next w:val="Normal"/>
    <w:semiHidden/>
    <w:rsid w:val="00745F2A"/>
    <w:pPr>
      <w:tabs>
        <w:tab w:val="left" w:pos="851"/>
        <w:tab w:val="right" w:leader="dot" w:pos="9072"/>
      </w:tabs>
      <w:spacing w:line="240" w:lineRule="auto"/>
      <w:ind w:left="284"/>
    </w:pPr>
    <w:rPr>
      <w:noProof/>
      <w:sz w:val="20"/>
    </w:rPr>
  </w:style>
  <w:style w:type="paragraph" w:styleId="INNH4">
    <w:name w:val="toc 4"/>
    <w:basedOn w:val="Normal"/>
    <w:next w:val="Normal"/>
    <w:semiHidden/>
    <w:rsid w:val="00745F2A"/>
    <w:pPr>
      <w:tabs>
        <w:tab w:val="left" w:pos="1134"/>
        <w:tab w:val="right" w:leader="dot" w:pos="9072"/>
      </w:tabs>
      <w:spacing w:line="240" w:lineRule="auto"/>
      <w:ind w:left="851"/>
    </w:pPr>
    <w:rPr>
      <w:noProof/>
      <w:sz w:val="20"/>
    </w:rPr>
  </w:style>
  <w:style w:type="paragraph" w:styleId="INNH5">
    <w:name w:val="toc 5"/>
    <w:basedOn w:val="Normal"/>
    <w:next w:val="Normal"/>
    <w:semiHidden/>
    <w:rsid w:val="00745F2A"/>
    <w:pPr>
      <w:tabs>
        <w:tab w:val="right" w:leader="dot" w:pos="9072"/>
      </w:tabs>
      <w:ind w:left="880"/>
    </w:pPr>
    <w:rPr>
      <w:sz w:val="20"/>
    </w:rPr>
  </w:style>
  <w:style w:type="paragraph" w:styleId="INNH6">
    <w:name w:val="toc 6"/>
    <w:basedOn w:val="Normal"/>
    <w:next w:val="Normal"/>
    <w:semiHidden/>
    <w:rsid w:val="00745F2A"/>
    <w:pPr>
      <w:tabs>
        <w:tab w:val="right" w:leader="dot" w:pos="9072"/>
      </w:tabs>
      <w:ind w:left="1100"/>
    </w:pPr>
  </w:style>
  <w:style w:type="paragraph" w:styleId="INNH7">
    <w:name w:val="toc 7"/>
    <w:basedOn w:val="Normal"/>
    <w:next w:val="Normal"/>
    <w:semiHidden/>
    <w:rsid w:val="00745F2A"/>
    <w:pPr>
      <w:tabs>
        <w:tab w:val="right" w:leader="dot" w:pos="9072"/>
      </w:tabs>
      <w:ind w:left="1320"/>
    </w:pPr>
  </w:style>
  <w:style w:type="paragraph" w:styleId="INNH8">
    <w:name w:val="toc 8"/>
    <w:basedOn w:val="Normal"/>
    <w:next w:val="Normal"/>
    <w:semiHidden/>
    <w:rsid w:val="00745F2A"/>
    <w:pPr>
      <w:tabs>
        <w:tab w:val="right" w:leader="dot" w:pos="9072"/>
      </w:tabs>
      <w:ind w:left="1540"/>
    </w:pPr>
  </w:style>
  <w:style w:type="paragraph" w:styleId="INNH9">
    <w:name w:val="toc 9"/>
    <w:basedOn w:val="Normal"/>
    <w:next w:val="Normal"/>
    <w:semiHidden/>
    <w:rsid w:val="00745F2A"/>
    <w:pPr>
      <w:tabs>
        <w:tab w:val="right" w:leader="dot" w:pos="9072"/>
      </w:tabs>
      <w:ind w:left="1760"/>
    </w:pPr>
  </w:style>
  <w:style w:type="paragraph" w:styleId="Sitat">
    <w:name w:val="Quote"/>
    <w:basedOn w:val="Normal"/>
    <w:qFormat/>
    <w:rsid w:val="00745F2A"/>
    <w:pPr>
      <w:overflowPunct/>
      <w:autoSpaceDE/>
      <w:autoSpaceDN/>
      <w:adjustRightInd/>
      <w:spacing w:after="120"/>
      <w:textAlignment w:val="auto"/>
    </w:pPr>
    <w:rPr>
      <w:i/>
      <w:sz w:val="18"/>
      <w:szCs w:val="24"/>
    </w:rPr>
  </w:style>
  <w:style w:type="character" w:styleId="Hyperkobling">
    <w:name w:val="Hyperlink"/>
    <w:basedOn w:val="Standardskriftforavsnitt"/>
    <w:semiHidden/>
    <w:rsid w:val="00745F2A"/>
    <w:rPr>
      <w:color w:val="0000FF"/>
      <w:u w:val="single"/>
    </w:rPr>
  </w:style>
  <w:style w:type="paragraph" w:styleId="Brdtekstinnrykk">
    <w:name w:val="Body Text Indent"/>
    <w:basedOn w:val="Normal"/>
    <w:link w:val="BrdtekstinnrykkTegn"/>
    <w:rsid w:val="00745F2A"/>
    <w:pPr>
      <w:overflowPunct/>
      <w:autoSpaceDE/>
      <w:autoSpaceDN/>
      <w:adjustRightInd/>
      <w:spacing w:line="240" w:lineRule="auto"/>
      <w:ind w:left="567"/>
      <w:textAlignment w:val="auto"/>
    </w:pPr>
    <w:rPr>
      <w:rFonts w:ascii="Times New Roman" w:hAnsi="Times New Roman"/>
      <w:sz w:val="24"/>
    </w:rPr>
  </w:style>
  <w:style w:type="paragraph" w:styleId="Brdtekstinnrykk2">
    <w:name w:val="Body Text Indent 2"/>
    <w:basedOn w:val="Normal"/>
    <w:link w:val="Brdtekstinnrykk2Tegn"/>
    <w:rsid w:val="00745F2A"/>
    <w:pPr>
      <w:overflowPunct/>
      <w:autoSpaceDE/>
      <w:autoSpaceDN/>
      <w:adjustRightInd/>
      <w:spacing w:line="240" w:lineRule="auto"/>
      <w:ind w:left="709"/>
      <w:textAlignment w:val="auto"/>
    </w:pPr>
  </w:style>
  <w:style w:type="paragraph" w:styleId="Brdtekstinnrykk3">
    <w:name w:val="Body Text Indent 3"/>
    <w:basedOn w:val="Normal"/>
    <w:link w:val="Brdtekstinnrykk3Tegn"/>
    <w:rsid w:val="00745F2A"/>
    <w:pPr>
      <w:overflowPunct/>
      <w:autoSpaceDE/>
      <w:autoSpaceDN/>
      <w:adjustRightInd/>
      <w:spacing w:line="240" w:lineRule="auto"/>
      <w:ind w:left="1134"/>
      <w:textAlignment w:val="auto"/>
    </w:pPr>
  </w:style>
  <w:style w:type="paragraph" w:customStyle="1" w:styleId="Brdtekstinnrykk4">
    <w:name w:val="Brødtekstinnrykk 4"/>
    <w:basedOn w:val="Brdtekstinnrykk3"/>
    <w:rsid w:val="00745F2A"/>
    <w:pPr>
      <w:ind w:left="1559"/>
    </w:pPr>
  </w:style>
  <w:style w:type="paragraph" w:styleId="Bobletekst">
    <w:name w:val="Balloon Text"/>
    <w:basedOn w:val="Normal"/>
    <w:semiHidden/>
    <w:rsid w:val="00745F2A"/>
    <w:rPr>
      <w:rFonts w:ascii="Tahoma" w:hAnsi="Tahoma" w:cs="Tahoma"/>
      <w:sz w:val="16"/>
      <w:szCs w:val="16"/>
    </w:rPr>
  </w:style>
  <w:style w:type="character" w:styleId="Merknadsreferanse">
    <w:name w:val="annotation reference"/>
    <w:basedOn w:val="Standardskriftforavsnitt"/>
    <w:semiHidden/>
    <w:rsid w:val="00745F2A"/>
    <w:rPr>
      <w:sz w:val="16"/>
      <w:szCs w:val="16"/>
    </w:rPr>
  </w:style>
  <w:style w:type="paragraph" w:styleId="Merknadstekst">
    <w:name w:val="annotation text"/>
    <w:basedOn w:val="Normal"/>
    <w:link w:val="MerknadstekstTegn"/>
    <w:semiHidden/>
    <w:rsid w:val="00745F2A"/>
    <w:rPr>
      <w:sz w:val="20"/>
    </w:rPr>
  </w:style>
  <w:style w:type="paragraph" w:styleId="Kommentaremne">
    <w:name w:val="annotation subject"/>
    <w:basedOn w:val="Merknadstekst"/>
    <w:next w:val="Merknadstekst"/>
    <w:semiHidden/>
    <w:rsid w:val="00745F2A"/>
    <w:rPr>
      <w:b/>
      <w:bCs/>
    </w:rPr>
  </w:style>
  <w:style w:type="character" w:customStyle="1" w:styleId="Overskrift1Tegn">
    <w:name w:val="Overskrift 1 Tegn"/>
    <w:basedOn w:val="Standardskriftforavsnitt"/>
    <w:link w:val="Overskrift1"/>
    <w:rsid w:val="0082640A"/>
    <w:rPr>
      <w:rFonts w:ascii="Arial" w:hAnsi="Arial"/>
      <w:b/>
      <w:caps/>
      <w:kern w:val="32"/>
      <w:sz w:val="22"/>
    </w:rPr>
  </w:style>
  <w:style w:type="character" w:customStyle="1" w:styleId="Overskrift2Tegn">
    <w:name w:val="Overskrift 2 Tegn"/>
    <w:basedOn w:val="Standardskriftforavsnitt"/>
    <w:link w:val="Overskrift2"/>
    <w:rsid w:val="0082640A"/>
    <w:rPr>
      <w:rFonts w:ascii="Arial" w:hAnsi="Arial"/>
      <w:b/>
      <w:sz w:val="22"/>
    </w:rPr>
  </w:style>
  <w:style w:type="character" w:customStyle="1" w:styleId="Overskrift3Tegn">
    <w:name w:val="Overskrift 3 Tegn"/>
    <w:basedOn w:val="Standardskriftforavsnitt"/>
    <w:link w:val="Overskrift3"/>
    <w:rsid w:val="0082640A"/>
    <w:rPr>
      <w:rFonts w:ascii="Arial" w:hAnsi="Arial"/>
      <w:sz w:val="22"/>
    </w:rPr>
  </w:style>
  <w:style w:type="character" w:customStyle="1" w:styleId="TopptekstTegn">
    <w:name w:val="Topptekst Tegn"/>
    <w:basedOn w:val="Standardskriftforavsnitt"/>
    <w:link w:val="Topptekst"/>
    <w:rsid w:val="0082640A"/>
    <w:rPr>
      <w:rFonts w:ascii="Arial" w:hAnsi="Arial"/>
      <w:sz w:val="22"/>
    </w:rPr>
  </w:style>
  <w:style w:type="character" w:customStyle="1" w:styleId="BrdtekstTegn">
    <w:name w:val="Brødtekst Tegn"/>
    <w:basedOn w:val="Standardskriftforavsnitt"/>
    <w:link w:val="Brdtekst"/>
    <w:rsid w:val="0082640A"/>
    <w:rPr>
      <w:rFonts w:ascii="Arial" w:hAnsi="Arial"/>
      <w:sz w:val="22"/>
    </w:rPr>
  </w:style>
  <w:style w:type="character" w:customStyle="1" w:styleId="BrdtekstinnrykkTegn">
    <w:name w:val="Brødtekstinnrykk Tegn"/>
    <w:basedOn w:val="Standardskriftforavsnitt"/>
    <w:link w:val="Brdtekstinnrykk"/>
    <w:rsid w:val="0082640A"/>
    <w:rPr>
      <w:sz w:val="24"/>
    </w:rPr>
  </w:style>
  <w:style w:type="character" w:customStyle="1" w:styleId="Brdtekstinnrykk2Tegn">
    <w:name w:val="Brødtekstinnrykk 2 Tegn"/>
    <w:basedOn w:val="Standardskriftforavsnitt"/>
    <w:link w:val="Brdtekstinnrykk2"/>
    <w:rsid w:val="0082640A"/>
    <w:rPr>
      <w:rFonts w:ascii="Arial" w:hAnsi="Arial"/>
      <w:sz w:val="22"/>
    </w:rPr>
  </w:style>
  <w:style w:type="character" w:customStyle="1" w:styleId="Brdtekstinnrykk3Tegn">
    <w:name w:val="Brødtekstinnrykk 3 Tegn"/>
    <w:basedOn w:val="Standardskriftforavsnitt"/>
    <w:link w:val="Brdtekstinnrykk3"/>
    <w:rsid w:val="0082640A"/>
    <w:rPr>
      <w:rFonts w:ascii="Arial" w:hAnsi="Arial"/>
      <w:sz w:val="22"/>
    </w:rPr>
  </w:style>
  <w:style w:type="character" w:customStyle="1" w:styleId="MerknadstekstTegn">
    <w:name w:val="Merknadstekst Tegn"/>
    <w:basedOn w:val="Standardskriftforavsnitt"/>
    <w:link w:val="Merknadstekst"/>
    <w:semiHidden/>
    <w:rsid w:val="0082640A"/>
    <w:rPr>
      <w:rFonts w:ascii="Arial" w:hAnsi="Arial"/>
    </w:rPr>
  </w:style>
  <w:style w:type="paragraph" w:styleId="Listeavsnitt">
    <w:name w:val="List Paragraph"/>
    <w:basedOn w:val="Normal"/>
    <w:uiPriority w:val="34"/>
    <w:qFormat/>
    <w:rsid w:val="000B731C"/>
    <w:pPr>
      <w:ind w:left="708"/>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www.kreativtforum.no/?ID=FrontPage" TargetMode="External"/><Relationship Id="rId2" Type="http://schemas.openxmlformats.org/officeDocument/2006/relationships/image" Target="media/image1.png"/><Relationship Id="rId3" Type="http://schemas.openxmlformats.org/officeDocument/2006/relationships/image" Target="http://www.kreativtforum.no/gfx/kf_logo_top_text.png"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kreativtforum.no/?ID=FrontPage" TargetMode="External"/><Relationship Id="rId2" Type="http://schemas.openxmlformats.org/officeDocument/2006/relationships/image" Target="media/image2.png"/><Relationship Id="rId3" Type="http://schemas.openxmlformats.org/officeDocument/2006/relationships/image" Target="http://www.kreativtforum.no/gfx/kf_logo_top_text.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J:\msoffice\maler\haavind\docs\Avtal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\msoffice\maler\haavind\docs\Avtale-N.dot</Template>
  <TotalTime>1</TotalTime>
  <Pages>9</Pages>
  <Words>3978</Words>
  <Characters>21087</Characters>
  <Application>Microsoft Macintosh Word</Application>
  <DocSecurity>0</DocSecurity>
  <Lines>175</Lines>
  <Paragraphs>50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_____________________________</vt:lpstr>
      <vt:lpstr>_____________________________</vt:lpstr>
    </vt:vector>
  </TitlesOfParts>
  <Company>Haavind Vislie</Company>
  <LinksUpToDate>false</LinksUpToDate>
  <CharactersWithSpaces>25015</CharactersWithSpaces>
  <SharedDoc>false</SharedDoc>
  <HLinks>
    <vt:vector size="24" baseType="variant">
      <vt:variant>
        <vt:i4>4194370</vt:i4>
      </vt:variant>
      <vt:variant>
        <vt:i4>51</vt:i4>
      </vt:variant>
      <vt:variant>
        <vt:i4>0</vt:i4>
      </vt:variant>
      <vt:variant>
        <vt:i4>5</vt:i4>
      </vt:variant>
      <vt:variant>
        <vt:lpwstr>http://www.kreativtforum.no/?ID=FrontPage</vt:lpwstr>
      </vt:variant>
      <vt:variant>
        <vt:lpwstr/>
      </vt:variant>
      <vt:variant>
        <vt:i4>4194370</vt:i4>
      </vt:variant>
      <vt:variant>
        <vt:i4>3</vt:i4>
      </vt:variant>
      <vt:variant>
        <vt:i4>0</vt:i4>
      </vt:variant>
      <vt:variant>
        <vt:i4>5</vt:i4>
      </vt:variant>
      <vt:variant>
        <vt:lpwstr>http://www.kreativtforum.no/?ID=FrontPage</vt:lpwstr>
      </vt:variant>
      <vt:variant>
        <vt:lpwstr/>
      </vt:variant>
      <vt:variant>
        <vt:i4>4194370</vt:i4>
      </vt:variant>
      <vt:variant>
        <vt:i4>47494</vt:i4>
      </vt:variant>
      <vt:variant>
        <vt:i4>1025</vt:i4>
      </vt:variant>
      <vt:variant>
        <vt:i4>4</vt:i4>
      </vt:variant>
      <vt:variant>
        <vt:lpwstr>http://www.kreativtforum.no/?ID=FrontPage</vt:lpwstr>
      </vt:variant>
      <vt:variant>
        <vt:lpwstr/>
      </vt:variant>
      <vt:variant>
        <vt:i4>4194370</vt:i4>
      </vt:variant>
      <vt:variant>
        <vt:i4>48965</vt:i4>
      </vt:variant>
      <vt:variant>
        <vt:i4>1026</vt:i4>
      </vt:variant>
      <vt:variant>
        <vt:i4>4</vt:i4>
      </vt:variant>
      <vt:variant>
        <vt:lpwstr>http://www.kreativtforum.no/?ID=FrontPage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dc:title>
  <dc:subject/>
  <dc:creator>ANSE@103390</dc:creator>
  <cp:keywords/>
  <dc:description/>
  <cp:lastModifiedBy>Benedikte</cp:lastModifiedBy>
  <cp:revision>2</cp:revision>
  <cp:lastPrinted>2012-06-27T08:31:00Z</cp:lastPrinted>
  <dcterms:created xsi:type="dcterms:W3CDTF">2012-08-06T12:53:00Z</dcterms:created>
  <dcterms:modified xsi:type="dcterms:W3CDTF">2012-08-06T12:53:00Z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MatterNumber">
    <vt:lpwstr>40645-020</vt:lpwstr>
  </property>
  <property fmtid="{D5CDD505-2E9C-101B-9397-08002B2CF9AE}" pid="3" name="WorksiteDatabase">
    <vt:lpwstr>LEGAL</vt:lpwstr>
  </property>
  <property fmtid="{D5CDD505-2E9C-101B-9397-08002B2CF9AE}" pid="4" name="WorksiteDocNumber">
    <vt:lpwstr>2672863</vt:lpwstr>
  </property>
  <property fmtid="{D5CDD505-2E9C-101B-9397-08002B2CF9AE}" pid="5" name="WorksiteDocVersion">
    <vt:lpwstr>1</vt:lpwstr>
  </property>
  <property fmtid="{D5CDD505-2E9C-101B-9397-08002B2CF9AE}" pid="6" name="WorksiteOperator">
    <vt:lpwstr>103390MAVA</vt:lpwstr>
  </property>
  <property fmtid="{D5CDD505-2E9C-101B-9397-08002B2CF9AE}" pid="7" name="WorksiteAuthor">
    <vt:lpwstr>103390MAVA</vt:lpwstr>
  </property>
  <property fmtid="{D5CDD505-2E9C-101B-9397-08002B2CF9AE}" pid="8" name="WorksiteDescription">
    <vt:lpwstr>Rammeavtale- Endelig versjon</vt:lpwstr>
  </property>
  <property fmtid="{D5CDD505-2E9C-101B-9397-08002B2CF9AE}" pid="9" name="WorksiteName">
    <vt:lpwstr/>
  </property>
</Properties>
</file>