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56" w:rsidRPr="00113356" w:rsidRDefault="001A6887" w:rsidP="00113356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 w:val="0"/>
          <w:color w:val="000000"/>
          <w:sz w:val="32"/>
          <w:szCs w:val="28"/>
        </w:rPr>
      </w:pPr>
      <w:r w:rsidRPr="00113356">
        <w:rPr>
          <w:rFonts w:asciiTheme="minorHAnsi" w:hAnsiTheme="minorHAnsi"/>
          <w:bCs w:val="0"/>
          <w:color w:val="000000"/>
          <w:sz w:val="32"/>
          <w:szCs w:val="28"/>
        </w:rPr>
        <w:t>Памятка родителям</w:t>
      </w:r>
    </w:p>
    <w:p w:rsidR="001A6887" w:rsidRPr="00113356" w:rsidRDefault="00113356" w:rsidP="001A6887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Cs w:val="0"/>
          <w:color w:val="000000"/>
          <w:sz w:val="32"/>
          <w:szCs w:val="28"/>
        </w:rPr>
      </w:pPr>
      <w:r w:rsidRPr="00113356">
        <w:rPr>
          <w:rFonts w:asciiTheme="minorHAnsi" w:hAnsiTheme="minorHAnsi"/>
          <w:bCs w:val="0"/>
          <w:color w:val="000000"/>
          <w:sz w:val="32"/>
          <w:szCs w:val="28"/>
        </w:rPr>
        <w:t>«</w:t>
      </w:r>
      <w:r w:rsidR="001A6887" w:rsidRPr="00113356">
        <w:rPr>
          <w:rFonts w:asciiTheme="minorHAnsi" w:hAnsiTheme="minorHAnsi"/>
          <w:bCs w:val="0"/>
          <w:color w:val="000000"/>
          <w:sz w:val="32"/>
          <w:szCs w:val="28"/>
        </w:rPr>
        <w:t>Профилактика жестокого обращения с детьми в семье</w:t>
      </w:r>
      <w:r w:rsidRPr="00113356">
        <w:rPr>
          <w:rFonts w:asciiTheme="minorHAnsi" w:hAnsiTheme="minorHAnsi"/>
          <w:bCs w:val="0"/>
          <w:color w:val="000000"/>
          <w:sz w:val="32"/>
          <w:szCs w:val="28"/>
        </w:rPr>
        <w:t>»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Конвенция о правах ребенка.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Ответственность за жестокое обращение с детьми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 </w:t>
      </w: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Административная ответственность</w:t>
      </w:r>
      <w:r w:rsidRPr="00113356">
        <w:rPr>
          <w:rFonts w:asciiTheme="minorHAnsi" w:hAnsiTheme="minorHAnsi"/>
          <w:color w:val="000000"/>
          <w:sz w:val="28"/>
          <w:szCs w:val="28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 </w:t>
      </w: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Уголовная ответственность</w:t>
      </w:r>
      <w:r w:rsidRPr="00113356">
        <w:rPr>
          <w:rFonts w:asciiTheme="minorHAnsi" w:hAnsiTheme="minorHAnsi"/>
          <w:color w:val="000000"/>
          <w:sz w:val="28"/>
          <w:szCs w:val="28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 </w:t>
      </w: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Гражданско-правовая ответственность</w:t>
      </w:r>
      <w:r w:rsidRPr="00113356">
        <w:rPr>
          <w:rFonts w:asciiTheme="minorHAnsi" w:hAnsiTheme="minorHAnsi"/>
          <w:color w:val="000000"/>
          <w:sz w:val="28"/>
          <w:szCs w:val="28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lastRenderedPageBreak/>
        <w:t>Уважаемые папы и мамы!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В жизни человек встречается не только с добром, но и со злом, приоб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ретает не только положительный, но и отрицательный опыт.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Добро лечит сердце, зло ранит тело и душу, оставляя рубцы и шрамы на всю оставшуюся жизнь.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Запомните эти простые правила в нашей непростой жизни...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1.   Обсудите с подростком вопрос о помощи различных служб в си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туации, сопряженной с риском для жизни.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3.   Дайте ему ваши рабочие номера телефонов, а также номера теле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фонов людей, которым вы доверяете.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5.   Каждую трудную ситуацию не оставляйте без внимания, анализи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руйте вместе с ним.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6.   Обсуждайте с ребенком примеры находчивости и мужества лю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дей, сумевших выйти из трудной жизненной ситуации.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 xml:space="preserve">7.   Не </w:t>
      </w:r>
      <w:proofErr w:type="gramStart"/>
      <w:r w:rsidRPr="00113356">
        <w:rPr>
          <w:rFonts w:asciiTheme="minorHAnsi" w:hAnsiTheme="minorHAnsi"/>
          <w:color w:val="000000"/>
          <w:sz w:val="28"/>
          <w:szCs w:val="28"/>
        </w:rPr>
        <w:t>иронизируйте над ребенком</w:t>
      </w:r>
      <w:proofErr w:type="gramEnd"/>
      <w:r w:rsidRPr="00113356">
        <w:rPr>
          <w:rFonts w:asciiTheme="minorHAnsi" w:hAnsiTheme="minorHAnsi"/>
          <w:color w:val="000000"/>
          <w:sz w:val="28"/>
          <w:szCs w:val="28"/>
        </w:rPr>
        <w:t>, если в какой-то ситуации он ока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8.    Если проблемы связаны только с тем, что ваш ребенок слаб физи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чески, запишите его в секцию и интересуйтесь его успехами.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10.  Не опаздывайте с ответами на вопросы вашего ребенка по различ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ным проблемам физиологии, иначе на них могут ответить другие люди.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lastRenderedPageBreak/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15.  Не формируйте у своего ребенка комплекс вины за случившееся.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16.  Не позволяйте другим людям выражать вашему ребенку сочувст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вие и жалость. Это формирует принятие им установки, что он не такой, как все.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113356">
        <w:rPr>
          <w:rFonts w:asciiTheme="minorHAnsi" w:hAnsiTheme="minorHAnsi"/>
          <w:color w:val="000000"/>
          <w:sz w:val="28"/>
          <w:szCs w:val="28"/>
        </w:rPr>
        <w:softHyphen/>
        <w:t>бодиться от груза вины и ответственности.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Эмоциональное насилие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- длительная неадекватная реакция взрослых в ответ на экспрессивное поведение ребёнка.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4"/>
          <w:rFonts w:asciiTheme="minorHAnsi" w:hAnsiTheme="minorHAnsi"/>
          <w:color w:val="000000"/>
          <w:sz w:val="28"/>
          <w:szCs w:val="28"/>
        </w:rPr>
        <w:t>Психологическое насилие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Примеры эмоционального и психологического насилия: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1. Запугивание ребенка: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ему внушают страх с помощью действий, жестов, взглядов;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используют для запугивания свой рост, возраст;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на него кричат;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угрожают насилием по отношению к другим (родителям ребенка, друзьям, животным и так далее).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2. Использование силы общественных институтов: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proofErr w:type="gramStart"/>
      <w:r w:rsidRPr="00113356">
        <w:rPr>
          <w:rFonts w:asciiTheme="minorHAnsi" w:hAnsiTheme="minorHAnsi"/>
          <w:color w:val="000000"/>
          <w:sz w:val="28"/>
          <w:szCs w:val="28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3. Использование изоляции: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Над ребенком также совершают эмоциональное насилие, если: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унижают его достоинство;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используют обидные прозвища;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используют его в качестве доверенного лица;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при общении с ребенком проявляют непоследовательность;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ребенка стыдят;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используют ребенка в качестве передатчика информации другому родителю (взрослому).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К ребенку относятся жестоко, если используют угрозы: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угрозы бросить его (а в детском доме - исключить и перевести в другое учреждение);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угрозы самоубийства, нанесения физического вреда себе или родственникам;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используют свои привилегии: обращаются с ребенком как со слугой, с подчиненным;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Fonts w:asciiTheme="minorHAnsi" w:hAnsiTheme="minorHAnsi"/>
          <w:color w:val="000000"/>
          <w:sz w:val="28"/>
          <w:szCs w:val="28"/>
        </w:rPr>
        <w:t>  </w:t>
      </w:r>
      <w:r w:rsidRPr="00113356">
        <w:rPr>
          <w:rStyle w:val="a5"/>
          <w:rFonts w:asciiTheme="minorHAnsi" w:hAnsiTheme="minorHAnsi"/>
          <w:color w:val="000000"/>
          <w:sz w:val="28"/>
          <w:szCs w:val="28"/>
        </w:rPr>
        <w:t>Родителям о наказании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Шлепая ребенка, Вы учите его бояться Вас.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Проявляя при детях худшие черты своего характера, вы показываете им дурной пример.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Телесные наказания требуют от родителей меньше ума и способностей, чем любые другие воспитательные меры.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Шлепки могут только утвердить, но не изменить поведение ребенка.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Частые наказания побуждают ребенка привлекать внимание родителей любыми средствами.</w:t>
      </w:r>
    </w:p>
    <w:p w:rsidR="001A6887" w:rsidRPr="00113356" w:rsidRDefault="001A6887" w:rsidP="001A6887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Theme="minorHAnsi" w:hAnsiTheme="minorHAnsi"/>
          <w:color w:val="000000"/>
          <w:sz w:val="28"/>
          <w:szCs w:val="28"/>
        </w:rPr>
      </w:pPr>
      <w:r w:rsidRPr="00113356">
        <w:rPr>
          <w:rStyle w:val="a5"/>
          <w:rFonts w:asciiTheme="minorHAnsi" w:hAnsiTheme="minorHAnsi"/>
          <w:color w:val="000000"/>
          <w:sz w:val="28"/>
          <w:szCs w:val="28"/>
        </w:rPr>
        <w:t>Чем заменить наказание?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Терпением. Это самая большая добродетель, которая только может быть у родителей.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Объяснением. Объясняйте ребенку, почему его поведение неправильно, но будьте предельно кратки.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Неторопливостью. Не спешите наказывать сына или дочь – подождите, пока проступок повторится.</w:t>
      </w:r>
    </w:p>
    <w:p w:rsidR="001A6887" w:rsidRPr="00113356" w:rsidRDefault="001A6887" w:rsidP="001A6887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color w:val="000000"/>
          <w:sz w:val="28"/>
          <w:szCs w:val="28"/>
        </w:rPr>
      </w:pPr>
      <w:r w:rsidRPr="00113356">
        <w:rPr>
          <w:color w:val="000000"/>
          <w:sz w:val="28"/>
          <w:szCs w:val="28"/>
        </w:rPr>
        <w:t>Наградами. Они более эффективны, чем наказ</w:t>
      </w:r>
      <w:bookmarkStart w:id="0" w:name="_GoBack"/>
      <w:bookmarkEnd w:id="0"/>
      <w:r w:rsidRPr="00113356">
        <w:rPr>
          <w:color w:val="000000"/>
          <w:sz w:val="28"/>
          <w:szCs w:val="28"/>
        </w:rPr>
        <w:t>ание.</w:t>
      </w:r>
    </w:p>
    <w:p w:rsidR="00DB1BE9" w:rsidRPr="00113356" w:rsidRDefault="00DB1BE9">
      <w:pPr>
        <w:rPr>
          <w:sz w:val="28"/>
          <w:szCs w:val="28"/>
        </w:rPr>
      </w:pPr>
    </w:p>
    <w:sectPr w:rsidR="00DB1BE9" w:rsidRPr="0011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0554C"/>
    <w:multiLevelType w:val="multilevel"/>
    <w:tmpl w:val="00D6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87"/>
    <w:rsid w:val="00113356"/>
    <w:rsid w:val="001A6887"/>
    <w:rsid w:val="00D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87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A68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887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6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1A6887"/>
    <w:rPr>
      <w:rFonts w:cs="Times New Roman"/>
      <w:b/>
      <w:bCs/>
    </w:rPr>
  </w:style>
  <w:style w:type="character" w:styleId="a5">
    <w:name w:val="Emphasis"/>
    <w:basedOn w:val="a0"/>
    <w:uiPriority w:val="20"/>
    <w:qFormat/>
    <w:rsid w:val="001A6887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87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A68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887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6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1A6887"/>
    <w:rPr>
      <w:rFonts w:cs="Times New Roman"/>
      <w:b/>
      <w:bCs/>
    </w:rPr>
  </w:style>
  <w:style w:type="character" w:styleId="a5">
    <w:name w:val="Emphasis"/>
    <w:basedOn w:val="a0"/>
    <w:uiPriority w:val="20"/>
    <w:qFormat/>
    <w:rsid w:val="001A688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КомоловаСВ</cp:lastModifiedBy>
  <cp:revision>2</cp:revision>
  <dcterms:created xsi:type="dcterms:W3CDTF">2021-05-26T03:27:00Z</dcterms:created>
  <dcterms:modified xsi:type="dcterms:W3CDTF">2021-05-26T14:02:00Z</dcterms:modified>
</cp:coreProperties>
</file>