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6ABC" w14:textId="77777777" w:rsidR="00AE1C05" w:rsidRPr="00AB1E41" w:rsidRDefault="00AE1C05" w:rsidP="00AE1C05">
      <w:pPr>
        <w:spacing w:after="0" w:line="276" w:lineRule="auto"/>
        <w:contextualSpacing/>
        <w:jc w:val="center"/>
        <w:rPr>
          <w:rFonts w:ascii="Times New Roman" w:hAnsi="Times New Roman"/>
          <w:b/>
          <w:sz w:val="28"/>
          <w:szCs w:val="28"/>
        </w:rPr>
      </w:pPr>
      <w:r w:rsidRPr="00AB1E41">
        <w:rPr>
          <w:rFonts w:ascii="Times New Roman" w:hAnsi="Times New Roman"/>
          <w:b/>
          <w:sz w:val="28"/>
          <w:szCs w:val="28"/>
        </w:rPr>
        <w:t>Муниципальное бюджетное дошкольное образовательное учреждение</w:t>
      </w:r>
    </w:p>
    <w:p w14:paraId="00009EEB" w14:textId="77777777" w:rsidR="00AE1C05" w:rsidRPr="00AB1E41" w:rsidRDefault="00AE1C05" w:rsidP="00AE1C05">
      <w:pPr>
        <w:spacing w:after="0" w:line="276" w:lineRule="auto"/>
        <w:contextualSpacing/>
        <w:jc w:val="center"/>
        <w:rPr>
          <w:rFonts w:ascii="Times New Roman" w:hAnsi="Times New Roman"/>
          <w:b/>
          <w:sz w:val="28"/>
          <w:szCs w:val="28"/>
        </w:rPr>
      </w:pPr>
      <w:r>
        <w:rPr>
          <w:rFonts w:ascii="Times New Roman" w:hAnsi="Times New Roman"/>
          <w:b/>
          <w:sz w:val="28"/>
          <w:szCs w:val="28"/>
        </w:rPr>
        <w:t>детский сад № 65 «Ф</w:t>
      </w:r>
      <w:r w:rsidRPr="00AB1E41">
        <w:rPr>
          <w:rFonts w:ascii="Times New Roman" w:hAnsi="Times New Roman"/>
          <w:b/>
          <w:sz w:val="28"/>
          <w:szCs w:val="28"/>
        </w:rPr>
        <w:t>естивальный»</w:t>
      </w:r>
    </w:p>
    <w:p w14:paraId="32DD5113" w14:textId="77777777" w:rsidR="00AE1C05" w:rsidRPr="00AB1E41" w:rsidRDefault="00AE1C05" w:rsidP="00AE1C05">
      <w:pPr>
        <w:spacing w:after="0" w:line="276" w:lineRule="auto"/>
        <w:contextualSpacing/>
        <w:jc w:val="center"/>
        <w:rPr>
          <w:rFonts w:ascii="Times New Roman" w:hAnsi="Times New Roman"/>
          <w:sz w:val="28"/>
          <w:szCs w:val="28"/>
        </w:rPr>
      </w:pPr>
    </w:p>
    <w:p w14:paraId="6F7C061D" w14:textId="77777777" w:rsidR="00AE1C05" w:rsidRPr="00AB1E41" w:rsidRDefault="00AE1C05" w:rsidP="00AE1C05">
      <w:pPr>
        <w:spacing w:after="0" w:line="276" w:lineRule="auto"/>
        <w:contextualSpacing/>
        <w:jc w:val="center"/>
        <w:rPr>
          <w:rFonts w:ascii="Times New Roman" w:hAnsi="Times New Roman"/>
          <w:sz w:val="28"/>
          <w:szCs w:val="28"/>
        </w:rPr>
      </w:pPr>
    </w:p>
    <w:p w14:paraId="040387B7" w14:textId="77777777" w:rsidR="00AE1C05" w:rsidRPr="00AB1E41" w:rsidRDefault="00AE1C05" w:rsidP="00AE1C05">
      <w:pPr>
        <w:spacing w:after="0" w:line="276" w:lineRule="auto"/>
        <w:contextualSpacing/>
        <w:rPr>
          <w:rFonts w:ascii="Times New Roman" w:hAnsi="Times New Roman"/>
          <w:sz w:val="28"/>
          <w:szCs w:val="28"/>
        </w:rPr>
      </w:pPr>
    </w:p>
    <w:p w14:paraId="167A30A7" w14:textId="77777777" w:rsidR="00AE1C05" w:rsidRPr="00AB1E41" w:rsidRDefault="00AE1C05" w:rsidP="00AE1C05">
      <w:pPr>
        <w:spacing w:after="0" w:line="276" w:lineRule="auto"/>
        <w:contextualSpacing/>
        <w:rPr>
          <w:rFonts w:ascii="Times New Roman" w:hAnsi="Times New Roman"/>
          <w:sz w:val="28"/>
          <w:szCs w:val="28"/>
        </w:rPr>
      </w:pPr>
    </w:p>
    <w:p w14:paraId="68A940D8" w14:textId="77777777" w:rsidR="00AE1C05" w:rsidRDefault="00AE1C05" w:rsidP="00AE1C05">
      <w:pPr>
        <w:spacing w:after="0" w:line="276" w:lineRule="auto"/>
        <w:contextualSpacing/>
        <w:jc w:val="center"/>
        <w:rPr>
          <w:rFonts w:ascii="Times New Roman" w:hAnsi="Times New Roman"/>
          <w:sz w:val="28"/>
          <w:szCs w:val="28"/>
        </w:rPr>
      </w:pPr>
    </w:p>
    <w:p w14:paraId="402997EE" w14:textId="77777777" w:rsidR="00AE1C05" w:rsidRDefault="00AE1C05" w:rsidP="00AE1C05">
      <w:pPr>
        <w:spacing w:after="0" w:line="276" w:lineRule="auto"/>
        <w:contextualSpacing/>
        <w:jc w:val="center"/>
        <w:rPr>
          <w:rFonts w:ascii="Times New Roman" w:hAnsi="Times New Roman"/>
          <w:sz w:val="28"/>
          <w:szCs w:val="28"/>
        </w:rPr>
      </w:pPr>
    </w:p>
    <w:p w14:paraId="16B649CC" w14:textId="77777777" w:rsidR="00AE1C05" w:rsidRDefault="00AE1C05" w:rsidP="00AE1C05">
      <w:pPr>
        <w:spacing w:after="0" w:line="276" w:lineRule="auto"/>
        <w:contextualSpacing/>
        <w:jc w:val="center"/>
        <w:rPr>
          <w:rFonts w:ascii="Times New Roman" w:hAnsi="Times New Roman"/>
          <w:sz w:val="28"/>
          <w:szCs w:val="28"/>
        </w:rPr>
      </w:pPr>
    </w:p>
    <w:p w14:paraId="6A39E3C2" w14:textId="77777777" w:rsidR="00AE1C05" w:rsidRDefault="00AE1C05" w:rsidP="00AE1C05">
      <w:pPr>
        <w:spacing w:after="0" w:line="276" w:lineRule="auto"/>
        <w:contextualSpacing/>
        <w:jc w:val="center"/>
        <w:rPr>
          <w:rFonts w:ascii="Times New Roman" w:hAnsi="Times New Roman"/>
          <w:sz w:val="28"/>
          <w:szCs w:val="28"/>
        </w:rPr>
      </w:pPr>
    </w:p>
    <w:p w14:paraId="49E382B6" w14:textId="77777777" w:rsidR="00AE1C05" w:rsidRDefault="00AE1C05" w:rsidP="00AE1C05">
      <w:pPr>
        <w:spacing w:after="0" w:line="276" w:lineRule="auto"/>
        <w:contextualSpacing/>
        <w:jc w:val="center"/>
        <w:rPr>
          <w:rFonts w:ascii="Times New Roman" w:hAnsi="Times New Roman"/>
          <w:sz w:val="28"/>
          <w:szCs w:val="28"/>
        </w:rPr>
      </w:pPr>
    </w:p>
    <w:p w14:paraId="381A55E9" w14:textId="77777777" w:rsidR="00AE1C05" w:rsidRPr="00AB1E41" w:rsidRDefault="00AE1C05" w:rsidP="00AE1C05">
      <w:pPr>
        <w:spacing w:after="0" w:line="276" w:lineRule="auto"/>
        <w:contextualSpacing/>
        <w:jc w:val="center"/>
        <w:rPr>
          <w:rFonts w:ascii="Times New Roman" w:hAnsi="Times New Roman"/>
          <w:sz w:val="28"/>
          <w:szCs w:val="28"/>
        </w:rPr>
      </w:pPr>
    </w:p>
    <w:p w14:paraId="655EA4A8" w14:textId="77777777" w:rsidR="00AE1C05" w:rsidRPr="00AB1E41" w:rsidRDefault="00AE1C05" w:rsidP="00AE1C05">
      <w:pPr>
        <w:spacing w:after="0" w:line="276" w:lineRule="auto"/>
        <w:contextualSpacing/>
        <w:jc w:val="center"/>
        <w:rPr>
          <w:rFonts w:ascii="Times New Roman" w:hAnsi="Times New Roman"/>
          <w:b/>
          <w:sz w:val="32"/>
          <w:szCs w:val="32"/>
        </w:rPr>
      </w:pPr>
      <w:r w:rsidRPr="00AB1E41">
        <w:rPr>
          <w:rFonts w:ascii="Times New Roman" w:hAnsi="Times New Roman"/>
          <w:b/>
          <w:sz w:val="32"/>
          <w:szCs w:val="32"/>
        </w:rPr>
        <w:t xml:space="preserve">ПЛАН РАБОТЫ ПО САМООБРАЗОВАНИЮ </w:t>
      </w:r>
      <w:r>
        <w:rPr>
          <w:rFonts w:ascii="Times New Roman" w:hAnsi="Times New Roman"/>
          <w:b/>
          <w:sz w:val="32"/>
          <w:szCs w:val="32"/>
        </w:rPr>
        <w:t xml:space="preserve"> </w:t>
      </w:r>
    </w:p>
    <w:p w14:paraId="7ADFB923" w14:textId="357E6F69" w:rsidR="00AE1C05" w:rsidRPr="00381014" w:rsidRDefault="00AE1C05" w:rsidP="00AE1C05">
      <w:pPr>
        <w:spacing w:after="0" w:line="276" w:lineRule="auto"/>
        <w:contextualSpacing/>
        <w:jc w:val="center"/>
        <w:rPr>
          <w:rFonts w:ascii="Times New Roman" w:hAnsi="Times New Roman"/>
          <w:b/>
          <w:sz w:val="32"/>
          <w:szCs w:val="32"/>
          <w:u w:val="single"/>
        </w:rPr>
      </w:pPr>
      <w:r>
        <w:rPr>
          <w:rFonts w:ascii="Times New Roman" w:hAnsi="Times New Roman"/>
          <w:b/>
          <w:sz w:val="32"/>
          <w:szCs w:val="32"/>
          <w:u w:val="single"/>
        </w:rPr>
        <w:t>ВАСИЛЬЕВА</w:t>
      </w:r>
      <w:r w:rsidR="0024162B" w:rsidRPr="0024162B">
        <w:rPr>
          <w:rFonts w:ascii="Times New Roman" w:hAnsi="Times New Roman"/>
          <w:b/>
          <w:sz w:val="32"/>
          <w:szCs w:val="32"/>
          <w:u w:val="single"/>
        </w:rPr>
        <w:t xml:space="preserve"> </w:t>
      </w:r>
      <w:r w:rsidR="0024162B">
        <w:rPr>
          <w:rFonts w:ascii="Times New Roman" w:hAnsi="Times New Roman"/>
          <w:b/>
          <w:sz w:val="32"/>
          <w:szCs w:val="32"/>
          <w:u w:val="single"/>
        </w:rPr>
        <w:t>АНАСТАСИЯ МИХАЙЛОВНА</w:t>
      </w:r>
    </w:p>
    <w:p w14:paraId="73CE7A6F" w14:textId="77777777" w:rsidR="00AE1C05" w:rsidRPr="00381014" w:rsidRDefault="00AE1C05" w:rsidP="00AE1C05">
      <w:pPr>
        <w:spacing w:after="0" w:line="276" w:lineRule="auto"/>
        <w:contextualSpacing/>
        <w:jc w:val="center"/>
        <w:rPr>
          <w:rFonts w:ascii="Times New Roman" w:hAnsi="Times New Roman"/>
          <w:b/>
          <w:sz w:val="32"/>
          <w:szCs w:val="32"/>
          <w:u w:val="single"/>
        </w:rPr>
      </w:pPr>
      <w:r>
        <w:rPr>
          <w:rFonts w:ascii="Times New Roman" w:hAnsi="Times New Roman"/>
          <w:b/>
          <w:sz w:val="32"/>
          <w:szCs w:val="32"/>
          <w:u w:val="single"/>
        </w:rPr>
        <w:t>ВОСПИТАТЕЛЬ</w:t>
      </w:r>
    </w:p>
    <w:p w14:paraId="533BE4F1" w14:textId="0F72CF0D" w:rsidR="00AE1C05" w:rsidRPr="00AB1E41" w:rsidRDefault="00AE1C05" w:rsidP="00AE1C05">
      <w:pPr>
        <w:spacing w:after="0" w:line="276" w:lineRule="auto"/>
        <w:contextualSpacing/>
        <w:jc w:val="center"/>
        <w:rPr>
          <w:rFonts w:ascii="Times New Roman" w:hAnsi="Times New Roman"/>
          <w:b/>
          <w:sz w:val="32"/>
          <w:szCs w:val="32"/>
        </w:rPr>
      </w:pPr>
      <w:r>
        <w:rPr>
          <w:rFonts w:ascii="Times New Roman" w:hAnsi="Times New Roman"/>
          <w:b/>
          <w:sz w:val="32"/>
          <w:szCs w:val="32"/>
        </w:rPr>
        <w:t>на 2022-2023 учебный год</w:t>
      </w:r>
    </w:p>
    <w:p w14:paraId="3BCACBB1" w14:textId="77777777" w:rsidR="00AE1C05" w:rsidRDefault="00AE1C05" w:rsidP="00AE1C05">
      <w:pPr>
        <w:spacing w:after="0" w:line="276" w:lineRule="auto"/>
        <w:contextualSpacing/>
        <w:jc w:val="center"/>
        <w:rPr>
          <w:rFonts w:ascii="Times New Roman" w:hAnsi="Times New Roman"/>
          <w:sz w:val="32"/>
          <w:szCs w:val="32"/>
        </w:rPr>
      </w:pPr>
    </w:p>
    <w:p w14:paraId="6DF50C7B" w14:textId="77777777" w:rsidR="00AE1C05" w:rsidRDefault="00AE1C05" w:rsidP="00AE1C05">
      <w:pPr>
        <w:spacing w:after="0" w:line="276" w:lineRule="auto"/>
        <w:contextualSpacing/>
        <w:jc w:val="center"/>
        <w:rPr>
          <w:rFonts w:ascii="Times New Roman" w:hAnsi="Times New Roman"/>
          <w:sz w:val="32"/>
          <w:szCs w:val="32"/>
        </w:rPr>
      </w:pPr>
    </w:p>
    <w:p w14:paraId="04C3ECC4" w14:textId="1226010B" w:rsidR="00AE1C05" w:rsidRPr="00152556" w:rsidRDefault="00AE1C05" w:rsidP="00152556">
      <w:pPr>
        <w:spacing w:after="0" w:line="276" w:lineRule="auto"/>
        <w:contextualSpacing/>
        <w:jc w:val="center"/>
        <w:rPr>
          <w:rFonts w:ascii="Times New Roman" w:hAnsi="Times New Roman"/>
          <w:sz w:val="32"/>
          <w:szCs w:val="32"/>
          <w:u w:val="single"/>
        </w:rPr>
      </w:pPr>
      <w:r w:rsidRPr="00AE1C05">
        <w:rPr>
          <w:rFonts w:ascii="Times New Roman" w:hAnsi="Times New Roman" w:cs="Times New Roman"/>
          <w:b/>
          <w:sz w:val="28"/>
          <w:szCs w:val="28"/>
          <w:u w:val="single"/>
        </w:rPr>
        <w:t>Тема: «Пальчиковые игры как основа развития речи и мелкой моторики у дошкольников»</w:t>
      </w:r>
    </w:p>
    <w:p w14:paraId="2FD83320" w14:textId="77777777" w:rsidR="00AE1C05" w:rsidRDefault="00AE1C05" w:rsidP="0047506F">
      <w:pPr>
        <w:jc w:val="center"/>
        <w:rPr>
          <w:rFonts w:ascii="Times New Roman" w:hAnsi="Times New Roman" w:cs="Times New Roman"/>
          <w:b/>
          <w:sz w:val="24"/>
          <w:szCs w:val="24"/>
        </w:rPr>
      </w:pPr>
    </w:p>
    <w:p w14:paraId="5FFFA39F" w14:textId="77777777" w:rsidR="00152556" w:rsidRDefault="00152556" w:rsidP="0047506F">
      <w:pPr>
        <w:jc w:val="center"/>
        <w:rPr>
          <w:rFonts w:ascii="Times New Roman" w:hAnsi="Times New Roman" w:cs="Times New Roman"/>
          <w:b/>
          <w:sz w:val="24"/>
          <w:szCs w:val="24"/>
        </w:rPr>
      </w:pPr>
    </w:p>
    <w:p w14:paraId="24BF10C1" w14:textId="77777777" w:rsidR="00152556" w:rsidRDefault="00152556" w:rsidP="0047506F">
      <w:pPr>
        <w:jc w:val="center"/>
        <w:rPr>
          <w:rFonts w:ascii="Times New Roman" w:hAnsi="Times New Roman" w:cs="Times New Roman"/>
          <w:b/>
          <w:sz w:val="24"/>
          <w:szCs w:val="24"/>
        </w:rPr>
      </w:pPr>
    </w:p>
    <w:p w14:paraId="7FF4C26B" w14:textId="77777777" w:rsidR="00152556" w:rsidRDefault="00152556" w:rsidP="0047506F">
      <w:pPr>
        <w:jc w:val="center"/>
        <w:rPr>
          <w:rFonts w:ascii="Times New Roman" w:hAnsi="Times New Roman" w:cs="Times New Roman"/>
          <w:b/>
          <w:sz w:val="24"/>
          <w:szCs w:val="24"/>
        </w:rPr>
      </w:pPr>
    </w:p>
    <w:p w14:paraId="2EB3E67E" w14:textId="77777777" w:rsidR="00152556" w:rsidRDefault="00152556" w:rsidP="0047506F">
      <w:pPr>
        <w:jc w:val="center"/>
        <w:rPr>
          <w:rFonts w:ascii="Times New Roman" w:hAnsi="Times New Roman" w:cs="Times New Roman"/>
          <w:b/>
          <w:sz w:val="24"/>
          <w:szCs w:val="24"/>
        </w:rPr>
      </w:pPr>
    </w:p>
    <w:tbl>
      <w:tblPr>
        <w:tblW w:w="14992" w:type="dxa"/>
        <w:tblLook w:val="04A0" w:firstRow="1" w:lastRow="0" w:firstColumn="1" w:lastColumn="0" w:noHBand="0" w:noVBand="1"/>
      </w:tblPr>
      <w:tblGrid>
        <w:gridCol w:w="14992"/>
      </w:tblGrid>
      <w:tr w:rsidR="00152556" w:rsidRPr="00152556" w14:paraId="4A8F3CD2" w14:textId="77777777" w:rsidTr="00152556">
        <w:tc>
          <w:tcPr>
            <w:tcW w:w="4870" w:type="dxa"/>
            <w:hideMark/>
          </w:tcPr>
          <w:p w14:paraId="2A5CF0D1" w14:textId="77777777" w:rsidR="00152556" w:rsidRPr="00152556" w:rsidRDefault="00152556" w:rsidP="00152556">
            <w:pPr>
              <w:rPr>
                <w:rFonts w:ascii="Times New Roman" w:hAnsi="Times New Roman" w:cs="Times New Roman"/>
                <w:b/>
                <w:sz w:val="24"/>
                <w:szCs w:val="24"/>
              </w:rPr>
            </w:pPr>
            <w:r w:rsidRPr="00152556">
              <w:rPr>
                <w:rFonts w:ascii="Times New Roman" w:hAnsi="Times New Roman" w:cs="Times New Roman"/>
                <w:b/>
                <w:sz w:val="24"/>
                <w:szCs w:val="24"/>
              </w:rPr>
              <w:t>Согласовано</w:t>
            </w:r>
          </w:p>
        </w:tc>
      </w:tr>
      <w:tr w:rsidR="00152556" w:rsidRPr="00152556" w14:paraId="1AC678EC" w14:textId="77777777" w:rsidTr="00152556">
        <w:tc>
          <w:tcPr>
            <w:tcW w:w="4870" w:type="dxa"/>
            <w:hideMark/>
          </w:tcPr>
          <w:p w14:paraId="741D1549" w14:textId="77777777" w:rsidR="00152556" w:rsidRPr="00152556" w:rsidRDefault="00152556" w:rsidP="00152556">
            <w:pPr>
              <w:rPr>
                <w:rFonts w:ascii="Times New Roman" w:hAnsi="Times New Roman" w:cs="Times New Roman"/>
                <w:b/>
                <w:sz w:val="24"/>
                <w:szCs w:val="24"/>
              </w:rPr>
            </w:pPr>
            <w:r w:rsidRPr="00152556">
              <w:rPr>
                <w:rFonts w:ascii="Times New Roman" w:hAnsi="Times New Roman" w:cs="Times New Roman"/>
                <w:b/>
                <w:sz w:val="24"/>
                <w:szCs w:val="24"/>
              </w:rPr>
              <w:t>Заместитель заведующего по УВР</w:t>
            </w:r>
          </w:p>
        </w:tc>
      </w:tr>
      <w:tr w:rsidR="00152556" w:rsidRPr="00152556" w14:paraId="364EA252" w14:textId="77777777" w:rsidTr="00152556">
        <w:tc>
          <w:tcPr>
            <w:tcW w:w="4870" w:type="dxa"/>
            <w:hideMark/>
          </w:tcPr>
          <w:p w14:paraId="4B19C2AF" w14:textId="77777777" w:rsidR="00152556" w:rsidRPr="00152556" w:rsidRDefault="00152556" w:rsidP="00152556">
            <w:pPr>
              <w:rPr>
                <w:rFonts w:ascii="Times New Roman" w:hAnsi="Times New Roman" w:cs="Times New Roman"/>
                <w:b/>
                <w:sz w:val="24"/>
                <w:szCs w:val="24"/>
              </w:rPr>
            </w:pPr>
            <w:r w:rsidRPr="00152556">
              <w:rPr>
                <w:rFonts w:ascii="Times New Roman" w:hAnsi="Times New Roman" w:cs="Times New Roman"/>
                <w:b/>
                <w:sz w:val="24"/>
                <w:szCs w:val="24"/>
              </w:rPr>
              <w:t xml:space="preserve">_________________ </w:t>
            </w:r>
          </w:p>
        </w:tc>
      </w:tr>
      <w:tr w:rsidR="00152556" w:rsidRPr="00152556" w14:paraId="3ABC3E99" w14:textId="77777777" w:rsidTr="00152556">
        <w:tc>
          <w:tcPr>
            <w:tcW w:w="4870" w:type="dxa"/>
            <w:hideMark/>
          </w:tcPr>
          <w:p w14:paraId="01B5E91A" w14:textId="286ECC32" w:rsidR="00152556" w:rsidRPr="00152556" w:rsidRDefault="00152556" w:rsidP="00152556">
            <w:pPr>
              <w:rPr>
                <w:rFonts w:ascii="Times New Roman" w:hAnsi="Times New Roman" w:cs="Times New Roman"/>
                <w:b/>
                <w:sz w:val="24"/>
                <w:szCs w:val="24"/>
              </w:rPr>
            </w:pPr>
            <w:r w:rsidRPr="00152556">
              <w:rPr>
                <w:rFonts w:ascii="Times New Roman" w:hAnsi="Times New Roman" w:cs="Times New Roman"/>
                <w:b/>
                <w:sz w:val="24"/>
                <w:szCs w:val="24"/>
              </w:rPr>
              <w:t>"____" _______________ 202</w:t>
            </w:r>
            <w:r>
              <w:rPr>
                <w:rFonts w:ascii="Times New Roman" w:hAnsi="Times New Roman" w:cs="Times New Roman"/>
                <w:b/>
                <w:sz w:val="24"/>
                <w:szCs w:val="24"/>
              </w:rPr>
              <w:t>2</w:t>
            </w:r>
            <w:r w:rsidRPr="00152556">
              <w:rPr>
                <w:rFonts w:ascii="Times New Roman" w:hAnsi="Times New Roman" w:cs="Times New Roman"/>
                <w:b/>
                <w:sz w:val="24"/>
                <w:szCs w:val="24"/>
              </w:rPr>
              <w:t xml:space="preserve">г. </w:t>
            </w:r>
          </w:p>
        </w:tc>
      </w:tr>
    </w:tbl>
    <w:p w14:paraId="42E23951" w14:textId="77777777" w:rsidR="00152556" w:rsidRPr="00152556" w:rsidRDefault="00152556" w:rsidP="00152556">
      <w:pPr>
        <w:rPr>
          <w:rFonts w:ascii="Times New Roman" w:hAnsi="Times New Roman" w:cs="Times New Roman"/>
          <w:b/>
          <w:sz w:val="24"/>
          <w:szCs w:val="24"/>
        </w:rPr>
      </w:pPr>
    </w:p>
    <w:p w14:paraId="7BBDAA78" w14:textId="77777777" w:rsidR="00152556" w:rsidRPr="00152556" w:rsidRDefault="00152556" w:rsidP="00152556">
      <w:pPr>
        <w:rPr>
          <w:rFonts w:ascii="Times New Roman" w:hAnsi="Times New Roman" w:cs="Times New Roman"/>
          <w:b/>
          <w:sz w:val="24"/>
          <w:szCs w:val="24"/>
        </w:rPr>
      </w:pPr>
    </w:p>
    <w:p w14:paraId="57225BCA" w14:textId="77777777" w:rsidR="00152556" w:rsidRDefault="00152556" w:rsidP="00152556">
      <w:pPr>
        <w:jc w:val="center"/>
        <w:rPr>
          <w:rFonts w:ascii="Times New Roman" w:hAnsi="Times New Roman" w:cs="Times New Roman"/>
          <w:b/>
          <w:sz w:val="24"/>
          <w:szCs w:val="24"/>
        </w:rPr>
      </w:pPr>
    </w:p>
    <w:p w14:paraId="10E5FFD1" w14:textId="77777777" w:rsidR="00152556" w:rsidRDefault="00152556" w:rsidP="00152556">
      <w:pPr>
        <w:jc w:val="center"/>
        <w:rPr>
          <w:rFonts w:ascii="Times New Roman" w:hAnsi="Times New Roman" w:cs="Times New Roman"/>
          <w:b/>
          <w:sz w:val="24"/>
          <w:szCs w:val="24"/>
        </w:rPr>
      </w:pPr>
    </w:p>
    <w:p w14:paraId="3641B9D3" w14:textId="6293A7E0" w:rsidR="00152556" w:rsidRPr="00152556" w:rsidRDefault="00152556" w:rsidP="00152556">
      <w:pPr>
        <w:jc w:val="center"/>
        <w:rPr>
          <w:rFonts w:ascii="Times New Roman" w:hAnsi="Times New Roman" w:cs="Times New Roman"/>
          <w:b/>
          <w:sz w:val="24"/>
          <w:szCs w:val="24"/>
        </w:rPr>
      </w:pPr>
      <w:r w:rsidRPr="00152556">
        <w:rPr>
          <w:rFonts w:ascii="Times New Roman" w:hAnsi="Times New Roman" w:cs="Times New Roman"/>
          <w:b/>
          <w:sz w:val="24"/>
          <w:szCs w:val="24"/>
        </w:rPr>
        <w:t>г. Сургут</w:t>
      </w:r>
    </w:p>
    <w:p w14:paraId="6D11782C" w14:textId="77777777" w:rsidR="00AB1D54" w:rsidRDefault="00152556" w:rsidP="00AB1D54">
      <w:pPr>
        <w:jc w:val="center"/>
        <w:rPr>
          <w:rFonts w:ascii="Times New Roman" w:hAnsi="Times New Roman" w:cs="Times New Roman"/>
          <w:b/>
          <w:sz w:val="24"/>
          <w:szCs w:val="24"/>
        </w:rPr>
      </w:pPr>
      <w:r w:rsidRPr="00152556">
        <w:rPr>
          <w:rFonts w:ascii="Times New Roman" w:hAnsi="Times New Roman" w:cs="Times New Roman"/>
          <w:b/>
          <w:sz w:val="24"/>
          <w:szCs w:val="24"/>
        </w:rPr>
        <w:t>202</w:t>
      </w:r>
      <w:r>
        <w:rPr>
          <w:rFonts w:ascii="Times New Roman" w:hAnsi="Times New Roman" w:cs="Times New Roman"/>
          <w:b/>
          <w:sz w:val="24"/>
          <w:szCs w:val="24"/>
        </w:rPr>
        <w:t>2</w:t>
      </w:r>
    </w:p>
    <w:p w14:paraId="3AEEFF85" w14:textId="0B08D649" w:rsidR="0047506F" w:rsidRPr="00AB1D54" w:rsidRDefault="0047506F" w:rsidP="00AB1D54">
      <w:pPr>
        <w:jc w:val="center"/>
        <w:rPr>
          <w:rFonts w:ascii="Times New Roman" w:hAnsi="Times New Roman" w:cs="Times New Roman"/>
          <w:b/>
          <w:sz w:val="24"/>
          <w:szCs w:val="24"/>
        </w:rPr>
      </w:pPr>
      <w:r w:rsidRPr="0047506F">
        <w:rPr>
          <w:rFonts w:ascii="Times New Roman" w:hAnsi="Times New Roman" w:cs="Times New Roman"/>
          <w:b/>
          <w:sz w:val="24"/>
          <w:szCs w:val="24"/>
        </w:rPr>
        <w:lastRenderedPageBreak/>
        <w:t>Актуальность темы</w:t>
      </w:r>
      <w:r w:rsidRPr="0047506F">
        <w:rPr>
          <w:rFonts w:ascii="Times New Roman" w:hAnsi="Times New Roman" w:cs="Times New Roman"/>
          <w:sz w:val="24"/>
          <w:szCs w:val="24"/>
        </w:rPr>
        <w:t xml:space="preserve"> </w:t>
      </w:r>
    </w:p>
    <w:p w14:paraId="7DCD57BF"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пазлами, счетными палочками, мозаикой. Они отказываются от любимых другими детьми лепки и аппликации, не успевают за ребятами на занятиях. 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формирует школьные трудности. И, конечно, в дошкольном возрасте работа по развитию мелкой моторики и координации движений руки должна стать важной частью развития детской речи. Формирование устной речи ребёнка начинается тогда, когда движения пальцев рук достигают достаточной точности, то есть, формирование речи совершенствуется под влиянием импульсов, идущих от рук. Доказано, что мысль и глаз ребёнка двигаются с той же скоростью, что и рука. Значит, систематические упражнения по тренировке движений пальцев рук является мощным средством повышения работоспособности головного мозга. «Рука – это вышедший наружу мозг человека».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 Цель: повышение своего теоретического и педагогического уровня и компетентности по вопросу развития речи и мелкой моторики у дошкольников посредством пальчиковых игр.</w:t>
      </w:r>
    </w:p>
    <w:p w14:paraId="49AC30B3" w14:textId="77777777" w:rsidR="0047506F" w:rsidRDefault="0047506F" w:rsidP="0047506F">
      <w:pPr>
        <w:rPr>
          <w:rFonts w:ascii="Times New Roman" w:hAnsi="Times New Roman" w:cs="Times New Roman"/>
          <w:sz w:val="24"/>
          <w:szCs w:val="24"/>
        </w:rPr>
      </w:pPr>
      <w:r w:rsidRPr="0047506F">
        <w:rPr>
          <w:rFonts w:ascii="Times New Roman" w:hAnsi="Times New Roman" w:cs="Times New Roman"/>
          <w:b/>
          <w:sz w:val="24"/>
          <w:szCs w:val="24"/>
        </w:rPr>
        <w:t>Задачи самообразования:</w:t>
      </w:r>
    </w:p>
    <w:p w14:paraId="6DD515AC" w14:textId="77777777" w:rsid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 1. Изучить и обобщить педагогическую и методическую литературу по развитию речи и мелкой моторики в младшем дошкольном возрасте.</w:t>
      </w:r>
    </w:p>
    <w:p w14:paraId="22AD4EBD" w14:textId="77777777" w:rsid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 2. Разработать и подобрать пальчиковые и дидактические игры на улучшение моторики, координации движений кистей, пальцев рук детей младшего дошкольного возраста </w:t>
      </w:r>
    </w:p>
    <w:p w14:paraId="6DB267D2" w14:textId="77777777" w:rsid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3. Способствовать совершенствованию речи и расширению словарного запаса посредством пальчиковых игр и гимнастик; </w:t>
      </w:r>
    </w:p>
    <w:p w14:paraId="7045E836"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4. Повысить компетентность родителей в значимости пальчиковых игр, упражнений для детей дошкольного </w:t>
      </w:r>
      <w:proofErr w:type="gramStart"/>
      <w:r w:rsidRPr="0047506F">
        <w:rPr>
          <w:rFonts w:ascii="Times New Roman" w:hAnsi="Times New Roman" w:cs="Times New Roman"/>
          <w:sz w:val="24"/>
          <w:szCs w:val="24"/>
        </w:rPr>
        <w:t>возраста;.</w:t>
      </w:r>
      <w:proofErr w:type="gramEnd"/>
      <w:r w:rsidRPr="0047506F">
        <w:rPr>
          <w:rFonts w:ascii="Times New Roman" w:hAnsi="Times New Roman" w:cs="Times New Roman"/>
          <w:sz w:val="24"/>
          <w:szCs w:val="24"/>
        </w:rPr>
        <w:t xml:space="preserve"> </w:t>
      </w:r>
    </w:p>
    <w:p w14:paraId="44EA4273"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b/>
          <w:sz w:val="24"/>
          <w:szCs w:val="24"/>
        </w:rPr>
        <w:t>Методы</w:t>
      </w:r>
      <w:r w:rsidRPr="0047506F">
        <w:rPr>
          <w:rFonts w:ascii="Times New Roman" w:hAnsi="Times New Roman" w:cs="Times New Roman"/>
          <w:sz w:val="24"/>
          <w:szCs w:val="24"/>
        </w:rPr>
        <w:t>:</w:t>
      </w:r>
      <w:r>
        <w:rPr>
          <w:rFonts w:ascii="Times New Roman" w:hAnsi="Times New Roman" w:cs="Times New Roman"/>
          <w:sz w:val="24"/>
          <w:szCs w:val="24"/>
        </w:rPr>
        <w:t xml:space="preserve"> </w:t>
      </w:r>
      <w:r w:rsidRPr="0047506F">
        <w:rPr>
          <w:rFonts w:ascii="Times New Roman" w:hAnsi="Times New Roman" w:cs="Times New Roman"/>
          <w:sz w:val="24"/>
          <w:szCs w:val="24"/>
        </w:rPr>
        <w:t xml:space="preserve">словесные, наглядные, практические, игровые. </w:t>
      </w:r>
    </w:p>
    <w:p w14:paraId="6A03FFBB"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План работы на 2022 – 2023 учебный год</w:t>
      </w:r>
    </w:p>
    <w:p w14:paraId="36768D7D" w14:textId="77777777" w:rsid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Содержание работы Практические выходы (рефераты, доклады, открытый просмотр, выставка работ и т.) </w:t>
      </w:r>
    </w:p>
    <w:p w14:paraId="7D1EC51B" w14:textId="77777777" w:rsidR="0047506F" w:rsidRPr="0047506F" w:rsidRDefault="0047506F" w:rsidP="0047506F">
      <w:pPr>
        <w:jc w:val="center"/>
        <w:rPr>
          <w:rFonts w:ascii="Times New Roman" w:hAnsi="Times New Roman" w:cs="Times New Roman"/>
          <w:b/>
          <w:sz w:val="24"/>
          <w:szCs w:val="24"/>
        </w:rPr>
      </w:pPr>
      <w:r w:rsidRPr="0047506F">
        <w:rPr>
          <w:rFonts w:ascii="Times New Roman" w:hAnsi="Times New Roman" w:cs="Times New Roman"/>
          <w:b/>
          <w:sz w:val="24"/>
          <w:szCs w:val="24"/>
        </w:rPr>
        <w:t>Сентябрь</w:t>
      </w:r>
    </w:p>
    <w:p w14:paraId="207C8EB4" w14:textId="77777777" w:rsid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Мотивирующий или подготовительный проведение диагностического исследования. Выявление уровня развития мелкой моторики рук. Изучение научной и учебно-методической литературы. Постановка целей и задач по данной теме; составление перспективного плана по теме самообразования Учебная литература, методические пособия </w:t>
      </w:r>
    </w:p>
    <w:p w14:paraId="657B4676" w14:textId="77777777" w:rsidR="0047506F" w:rsidRPr="0047506F" w:rsidRDefault="0047506F" w:rsidP="0047506F">
      <w:pPr>
        <w:jc w:val="center"/>
        <w:rPr>
          <w:rFonts w:ascii="Times New Roman" w:hAnsi="Times New Roman" w:cs="Times New Roman"/>
          <w:b/>
          <w:sz w:val="24"/>
          <w:szCs w:val="24"/>
        </w:rPr>
      </w:pPr>
      <w:r w:rsidRPr="0047506F">
        <w:rPr>
          <w:rFonts w:ascii="Times New Roman" w:hAnsi="Times New Roman" w:cs="Times New Roman"/>
          <w:b/>
          <w:sz w:val="24"/>
          <w:szCs w:val="24"/>
        </w:rPr>
        <w:lastRenderedPageBreak/>
        <w:t>Октябрь</w:t>
      </w:r>
    </w:p>
    <w:p w14:paraId="454B0A1D"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 1) Составить картотеку игр для развития мелкой моторики рук Заучивание пальчиковых игр: «Осень», «Ёж», «Дятел», «Овощи».</w:t>
      </w:r>
    </w:p>
    <w:p w14:paraId="6ACFCDEE"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Дидактические игры: Бусы «Чудесный мешочек» Текстовой материал </w:t>
      </w:r>
    </w:p>
    <w:p w14:paraId="411C03AB" w14:textId="77777777" w:rsidR="0047506F" w:rsidRPr="0047506F" w:rsidRDefault="0047506F" w:rsidP="0047506F">
      <w:pPr>
        <w:jc w:val="center"/>
        <w:rPr>
          <w:rFonts w:ascii="Times New Roman" w:hAnsi="Times New Roman" w:cs="Times New Roman"/>
          <w:b/>
          <w:sz w:val="24"/>
          <w:szCs w:val="24"/>
        </w:rPr>
      </w:pPr>
      <w:r w:rsidRPr="0047506F">
        <w:rPr>
          <w:rFonts w:ascii="Times New Roman" w:hAnsi="Times New Roman" w:cs="Times New Roman"/>
          <w:b/>
          <w:sz w:val="24"/>
          <w:szCs w:val="24"/>
        </w:rPr>
        <w:t>Ноябрь</w:t>
      </w:r>
    </w:p>
    <w:p w14:paraId="6AC599A6"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Консультация для родителей: «Пальчиками играем – стихи повторяем!» «Развитие мелкой моторики рук у детей дошкольного возраста» Текстовой материал, </w:t>
      </w:r>
    </w:p>
    <w:p w14:paraId="39A4700A" w14:textId="77777777" w:rsidR="0047506F" w:rsidRPr="0047506F" w:rsidRDefault="0047506F" w:rsidP="0047506F">
      <w:pPr>
        <w:rPr>
          <w:rFonts w:ascii="Times New Roman" w:hAnsi="Times New Roman" w:cs="Times New Roman"/>
          <w:sz w:val="24"/>
          <w:szCs w:val="24"/>
        </w:rPr>
      </w:pPr>
    </w:p>
    <w:p w14:paraId="746AF77C" w14:textId="77777777" w:rsidR="00943157" w:rsidRPr="00943157" w:rsidRDefault="0047506F" w:rsidP="00943157">
      <w:pPr>
        <w:jc w:val="center"/>
        <w:rPr>
          <w:rFonts w:ascii="Times New Roman" w:hAnsi="Times New Roman" w:cs="Times New Roman"/>
          <w:b/>
          <w:sz w:val="24"/>
          <w:szCs w:val="24"/>
        </w:rPr>
      </w:pPr>
      <w:r w:rsidRPr="00943157">
        <w:rPr>
          <w:rFonts w:ascii="Times New Roman" w:hAnsi="Times New Roman" w:cs="Times New Roman"/>
          <w:b/>
          <w:sz w:val="24"/>
          <w:szCs w:val="24"/>
        </w:rPr>
        <w:t>Декабрь</w:t>
      </w:r>
    </w:p>
    <w:p w14:paraId="46A557AB" w14:textId="77777777" w:rsidR="00943157" w:rsidRPr="00943157" w:rsidRDefault="0047506F" w:rsidP="00943157">
      <w:pPr>
        <w:pStyle w:val="a3"/>
        <w:numPr>
          <w:ilvl w:val="0"/>
          <w:numId w:val="1"/>
        </w:numPr>
        <w:rPr>
          <w:rFonts w:ascii="Times New Roman" w:hAnsi="Times New Roman" w:cs="Times New Roman"/>
          <w:sz w:val="24"/>
          <w:szCs w:val="24"/>
        </w:rPr>
      </w:pPr>
      <w:r w:rsidRPr="00943157">
        <w:rPr>
          <w:rFonts w:ascii="Times New Roman" w:hAnsi="Times New Roman" w:cs="Times New Roman"/>
          <w:sz w:val="24"/>
          <w:szCs w:val="24"/>
        </w:rPr>
        <w:t>Продолжать совместную работу с родителями по развитию мелкой и общей моторики, которая положительно влияет на развитие речи детей. 2. Продолжать пополнять картотеку игр по развитию мелкой и общей моторики, а также по развитию речи. Текстовой материал</w:t>
      </w:r>
    </w:p>
    <w:p w14:paraId="50210C45" w14:textId="77777777" w:rsidR="00943157" w:rsidRPr="00943157" w:rsidRDefault="0047506F" w:rsidP="00943157">
      <w:pPr>
        <w:pStyle w:val="a3"/>
        <w:ind w:left="420"/>
        <w:jc w:val="center"/>
        <w:rPr>
          <w:rFonts w:ascii="Times New Roman" w:hAnsi="Times New Roman" w:cs="Times New Roman"/>
          <w:b/>
          <w:sz w:val="24"/>
          <w:szCs w:val="24"/>
        </w:rPr>
      </w:pPr>
      <w:r w:rsidRPr="00943157">
        <w:rPr>
          <w:rFonts w:ascii="Times New Roman" w:hAnsi="Times New Roman" w:cs="Times New Roman"/>
          <w:b/>
          <w:sz w:val="24"/>
          <w:szCs w:val="24"/>
        </w:rPr>
        <w:t>Январь</w:t>
      </w:r>
    </w:p>
    <w:p w14:paraId="1EE0820B" w14:textId="77777777" w:rsidR="0047506F" w:rsidRPr="00943157" w:rsidRDefault="0047506F" w:rsidP="00943157">
      <w:pPr>
        <w:ind w:left="60"/>
        <w:rPr>
          <w:rFonts w:ascii="Times New Roman" w:hAnsi="Times New Roman" w:cs="Times New Roman"/>
          <w:sz w:val="24"/>
          <w:szCs w:val="24"/>
        </w:rPr>
      </w:pPr>
      <w:r w:rsidRPr="00943157">
        <w:rPr>
          <w:rFonts w:ascii="Times New Roman" w:hAnsi="Times New Roman" w:cs="Times New Roman"/>
          <w:sz w:val="24"/>
          <w:szCs w:val="24"/>
        </w:rPr>
        <w:t xml:space="preserve"> 1) Изготовление папки-передвижки. «Для чего нужны пальчиковые игры» 2) Индивидуальная работа с детьми (аппликация) Сортировка круп и семян Папка-передвижка</w:t>
      </w:r>
    </w:p>
    <w:p w14:paraId="25E9A4B5" w14:textId="77777777" w:rsidR="00943157" w:rsidRPr="00943157" w:rsidRDefault="0047506F" w:rsidP="00943157">
      <w:pPr>
        <w:jc w:val="center"/>
        <w:rPr>
          <w:rFonts w:ascii="Times New Roman" w:hAnsi="Times New Roman" w:cs="Times New Roman"/>
          <w:b/>
          <w:sz w:val="24"/>
          <w:szCs w:val="24"/>
        </w:rPr>
      </w:pPr>
      <w:r w:rsidRPr="00943157">
        <w:rPr>
          <w:rFonts w:ascii="Times New Roman" w:hAnsi="Times New Roman" w:cs="Times New Roman"/>
          <w:b/>
          <w:sz w:val="24"/>
          <w:szCs w:val="24"/>
        </w:rPr>
        <w:t>Февраль</w:t>
      </w:r>
    </w:p>
    <w:p w14:paraId="0F607CE3"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 Творческая выставка «Любимые ладошки». Совместная деятельность родитель – ребёнок. Творческая выставка</w:t>
      </w:r>
    </w:p>
    <w:p w14:paraId="03A3CEBC" w14:textId="77777777" w:rsidR="00943157" w:rsidRPr="00943157" w:rsidRDefault="0047506F" w:rsidP="00943157">
      <w:pPr>
        <w:jc w:val="center"/>
        <w:rPr>
          <w:rFonts w:ascii="Times New Roman" w:hAnsi="Times New Roman" w:cs="Times New Roman"/>
          <w:b/>
          <w:sz w:val="24"/>
          <w:szCs w:val="24"/>
        </w:rPr>
      </w:pPr>
      <w:r w:rsidRPr="00943157">
        <w:rPr>
          <w:rFonts w:ascii="Times New Roman" w:hAnsi="Times New Roman" w:cs="Times New Roman"/>
          <w:b/>
          <w:sz w:val="24"/>
          <w:szCs w:val="24"/>
        </w:rPr>
        <w:t>Март</w:t>
      </w:r>
    </w:p>
    <w:p w14:paraId="3E3EB39A" w14:textId="77777777" w:rsidR="00943157"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Заучивание пальчиковых игр: «Этот пальчик дедушка,», «Мышка», «Фрукты». Дидактические игры: «Пальчиковые шаги», «Бусы для мамы» «Шнуровка». «Пазлы» </w:t>
      </w:r>
    </w:p>
    <w:p w14:paraId="067CE25B" w14:textId="77777777" w:rsidR="00943157" w:rsidRPr="00943157" w:rsidRDefault="0047506F" w:rsidP="00943157">
      <w:pPr>
        <w:jc w:val="center"/>
        <w:rPr>
          <w:rFonts w:ascii="Times New Roman" w:hAnsi="Times New Roman" w:cs="Times New Roman"/>
          <w:b/>
          <w:sz w:val="24"/>
          <w:szCs w:val="24"/>
        </w:rPr>
      </w:pPr>
      <w:r w:rsidRPr="00943157">
        <w:rPr>
          <w:rFonts w:ascii="Times New Roman" w:hAnsi="Times New Roman" w:cs="Times New Roman"/>
          <w:b/>
          <w:sz w:val="24"/>
          <w:szCs w:val="24"/>
        </w:rPr>
        <w:t>Апрель</w:t>
      </w:r>
    </w:p>
    <w:p w14:paraId="00047482" w14:textId="77777777" w:rsidR="00943157"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 Изготовления с детьми из соленого теста атрибутику для пальчиковых игр Выставка атрибутами из соленого теста </w:t>
      </w:r>
    </w:p>
    <w:p w14:paraId="45F66296" w14:textId="77777777" w:rsidR="00943157" w:rsidRPr="00943157" w:rsidRDefault="0047506F" w:rsidP="00943157">
      <w:pPr>
        <w:jc w:val="center"/>
        <w:rPr>
          <w:rFonts w:ascii="Times New Roman" w:hAnsi="Times New Roman" w:cs="Times New Roman"/>
          <w:b/>
          <w:sz w:val="24"/>
          <w:szCs w:val="24"/>
        </w:rPr>
      </w:pPr>
      <w:r w:rsidRPr="00943157">
        <w:rPr>
          <w:rFonts w:ascii="Times New Roman" w:hAnsi="Times New Roman" w:cs="Times New Roman"/>
          <w:b/>
          <w:sz w:val="24"/>
          <w:szCs w:val="24"/>
        </w:rPr>
        <w:t>Май</w:t>
      </w:r>
    </w:p>
    <w:p w14:paraId="1830F9A6" w14:textId="77777777" w:rsidR="0047506F" w:rsidRPr="0047506F" w:rsidRDefault="0047506F" w:rsidP="0047506F">
      <w:pPr>
        <w:rPr>
          <w:rFonts w:ascii="Times New Roman" w:hAnsi="Times New Roman" w:cs="Times New Roman"/>
          <w:sz w:val="24"/>
          <w:szCs w:val="24"/>
        </w:rPr>
      </w:pPr>
      <w:r w:rsidRPr="0047506F">
        <w:rPr>
          <w:rFonts w:ascii="Times New Roman" w:hAnsi="Times New Roman" w:cs="Times New Roman"/>
          <w:sz w:val="24"/>
          <w:szCs w:val="24"/>
        </w:rPr>
        <w:t xml:space="preserve"> Проведение открытого занятия контрольного. Презентация для педагогов по изученной теме. Конспект занятия Презентация План работы на 2022 - 2023 учебный год Сроки Содержание работы Практические выходы (рефераты, доклады, открытый просмотр, выставка работ и т.) </w:t>
      </w:r>
    </w:p>
    <w:p w14:paraId="29E61EE3" w14:textId="77777777" w:rsidR="0047506F" w:rsidRPr="0047506F" w:rsidRDefault="0047506F" w:rsidP="0047506F">
      <w:pPr>
        <w:rPr>
          <w:rFonts w:ascii="Times New Roman" w:hAnsi="Times New Roman" w:cs="Times New Roman"/>
          <w:sz w:val="24"/>
          <w:szCs w:val="24"/>
        </w:rPr>
      </w:pPr>
    </w:p>
    <w:sectPr w:rsidR="0047506F" w:rsidRPr="0047506F" w:rsidSect="0047506F">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2711AC"/>
    <w:multiLevelType w:val="hybridMultilevel"/>
    <w:tmpl w:val="388CD6A8"/>
    <w:lvl w:ilvl="0" w:tplc="0B30A2C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16cid:durableId="96280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6F"/>
    <w:rsid w:val="00152556"/>
    <w:rsid w:val="0024162B"/>
    <w:rsid w:val="002D4027"/>
    <w:rsid w:val="003D686A"/>
    <w:rsid w:val="0047506F"/>
    <w:rsid w:val="00917FD0"/>
    <w:rsid w:val="00943157"/>
    <w:rsid w:val="00AB1D54"/>
    <w:rsid w:val="00AE1C05"/>
    <w:rsid w:val="00B60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1FD5"/>
  <w15:chartTrackingRefBased/>
  <w15:docId w15:val="{B9CC8EEB-4948-4FA0-8633-680ABAC5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8924">
      <w:bodyDiv w:val="1"/>
      <w:marLeft w:val="0"/>
      <w:marRight w:val="0"/>
      <w:marTop w:val="0"/>
      <w:marBottom w:val="0"/>
      <w:divBdr>
        <w:top w:val="none" w:sz="0" w:space="0" w:color="auto"/>
        <w:left w:val="none" w:sz="0" w:space="0" w:color="auto"/>
        <w:bottom w:val="none" w:sz="0" w:space="0" w:color="auto"/>
        <w:right w:val="none" w:sz="0" w:space="0" w:color="auto"/>
      </w:divBdr>
    </w:div>
    <w:div w:id="1245996261">
      <w:bodyDiv w:val="1"/>
      <w:marLeft w:val="0"/>
      <w:marRight w:val="0"/>
      <w:marTop w:val="0"/>
      <w:marBottom w:val="0"/>
      <w:divBdr>
        <w:top w:val="none" w:sz="0" w:space="0" w:color="auto"/>
        <w:left w:val="none" w:sz="0" w:space="0" w:color="auto"/>
        <w:bottom w:val="none" w:sz="0" w:space="0" w:color="auto"/>
        <w:right w:val="none" w:sz="0" w:space="0" w:color="auto"/>
      </w:divBdr>
    </w:div>
    <w:div w:id="1748919611">
      <w:bodyDiv w:val="1"/>
      <w:marLeft w:val="0"/>
      <w:marRight w:val="0"/>
      <w:marTop w:val="0"/>
      <w:marBottom w:val="0"/>
      <w:divBdr>
        <w:top w:val="none" w:sz="0" w:space="0" w:color="auto"/>
        <w:left w:val="none" w:sz="0" w:space="0" w:color="auto"/>
        <w:bottom w:val="none" w:sz="0" w:space="0" w:color="auto"/>
        <w:right w:val="none" w:sz="0" w:space="0" w:color="auto"/>
      </w:divBdr>
    </w:div>
    <w:div w:id="188536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692</Words>
  <Characters>3950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МБДОУ№65группа8</dc:creator>
  <cp:keywords/>
  <dc:description/>
  <cp:lastModifiedBy>Анастасия Васильева</cp:lastModifiedBy>
  <cp:revision>5</cp:revision>
  <dcterms:created xsi:type="dcterms:W3CDTF">2022-10-06T13:28:00Z</dcterms:created>
  <dcterms:modified xsi:type="dcterms:W3CDTF">2025-07-04T10:27:00Z</dcterms:modified>
</cp:coreProperties>
</file>