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4C2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C53B2D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42018653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8B074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A3029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A62B0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CC6CE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7B9658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43641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62BF9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5BB38E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0429ED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C92CAF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ПЛАН РАБОТЫ ПО САМООБРАЗОВАНИЮ</w:t>
      </w:r>
    </w:p>
    <w:p w14:paraId="73C40944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Тетюкова Ирина Николаевна</w:t>
      </w:r>
    </w:p>
    <w:p w14:paraId="42A471C9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воспитатель</w:t>
      </w:r>
    </w:p>
    <w:p w14:paraId="39ADFE1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>-202</w:t>
      </w:r>
      <w:r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62F8A80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8538DF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387AA3CF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53EB1CEE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DC1C367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0D724AAB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4A74C8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444" w:type="dxa"/>
        <w:tblInd w:w="-1452" w:type="dxa"/>
        <w:tblLook w:val="04A0" w:firstRow="1" w:lastRow="0" w:firstColumn="1" w:lastColumn="0" w:noHBand="0" w:noVBand="1"/>
      </w:tblPr>
      <w:tblGrid>
        <w:gridCol w:w="16444"/>
      </w:tblGrid>
      <w:tr w:rsidR="00113231" w:rsidRPr="007269F1" w14:paraId="2A01298C" w14:textId="77777777" w:rsidTr="004D69C6">
        <w:tc>
          <w:tcPr>
            <w:tcW w:w="16444" w:type="dxa"/>
          </w:tcPr>
          <w:p w14:paraId="512F98AE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Согласовано</w:t>
            </w:r>
          </w:p>
        </w:tc>
      </w:tr>
      <w:tr w:rsidR="00113231" w:rsidRPr="007269F1" w14:paraId="67490E85" w14:textId="77777777" w:rsidTr="004D69C6">
        <w:tc>
          <w:tcPr>
            <w:tcW w:w="16444" w:type="dxa"/>
          </w:tcPr>
          <w:p w14:paraId="09A3ADA3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Заместитель заведующего по УВР</w:t>
            </w:r>
          </w:p>
        </w:tc>
      </w:tr>
      <w:tr w:rsidR="00113231" w:rsidRPr="007269F1" w14:paraId="4EFE4373" w14:textId="77777777" w:rsidTr="004D69C6">
        <w:tc>
          <w:tcPr>
            <w:tcW w:w="16444" w:type="dxa"/>
          </w:tcPr>
          <w:p w14:paraId="78BEE904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________________</w:t>
            </w:r>
          </w:p>
        </w:tc>
      </w:tr>
      <w:tr w:rsidR="00113231" w:rsidRPr="007269F1" w14:paraId="28AB1FA8" w14:textId="77777777" w:rsidTr="004D69C6">
        <w:tc>
          <w:tcPr>
            <w:tcW w:w="16444" w:type="dxa"/>
          </w:tcPr>
          <w:p w14:paraId="0B6E7C81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"____" _______________ 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14:paraId="47EA2BC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9D35AB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20E7E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06DF384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524044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1C5761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F50C0E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8042DC3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35C6A42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B65265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527CB29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14DB522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69F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3"/>
        <w:gridCol w:w="116"/>
        <w:gridCol w:w="791"/>
        <w:gridCol w:w="116"/>
        <w:gridCol w:w="570"/>
        <w:gridCol w:w="454"/>
        <w:gridCol w:w="570"/>
        <w:gridCol w:w="1241"/>
        <w:gridCol w:w="3274"/>
      </w:tblGrid>
      <w:tr w:rsidR="00113231" w:rsidRPr="007269F1" w14:paraId="1E32A94E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3DB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75DF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Тетюкова Ирина Николаевна</w:t>
            </w:r>
          </w:p>
        </w:tc>
      </w:tr>
      <w:tr w:rsidR="00113231" w:rsidRPr="007269F1" w14:paraId="79D80B9A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DF25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3EB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16.08.1978</w:t>
            </w:r>
          </w:p>
        </w:tc>
      </w:tr>
      <w:tr w:rsidR="00113231" w:rsidRPr="007269F1" w14:paraId="2FA3A49F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04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</w:tc>
      </w:tr>
      <w:tr w:rsidR="00113231" w:rsidRPr="007269F1" w14:paraId="7C64063C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3F8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Высшее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СурГПУ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2017г</w:t>
            </w:r>
          </w:p>
        </w:tc>
      </w:tr>
      <w:tr w:rsidR="00113231" w:rsidRPr="007269F1" w14:paraId="00B924F8" w14:textId="77777777" w:rsidTr="004D69C6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2B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0E0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методика дошкольного образования</w:t>
            </w:r>
          </w:p>
        </w:tc>
      </w:tr>
      <w:tr w:rsidR="00113231" w:rsidRPr="007269F1" w14:paraId="39B90E07" w14:textId="77777777" w:rsidTr="004D69C6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E1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DC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113231" w:rsidRPr="007269F1" w14:paraId="2515148F" w14:textId="77777777" w:rsidTr="004D69C6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E33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38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13231" w:rsidRPr="007269F1" w14:paraId="5540C32B" w14:textId="77777777" w:rsidTr="004D69C6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7563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1C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17.04.2017</w:t>
            </w:r>
          </w:p>
        </w:tc>
      </w:tr>
      <w:tr w:rsidR="00113231" w:rsidRPr="007269F1" w14:paraId="51FB91FC" w14:textId="77777777" w:rsidTr="004D69C6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19EB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294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13231" w:rsidRPr="007269F1" w14:paraId="5D10B8E9" w14:textId="77777777" w:rsidTr="004D69C6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60C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02F8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</w:tr>
      <w:tr w:rsidR="00113231" w:rsidRPr="007269F1" w14:paraId="1EE7ABAF" w14:textId="77777777" w:rsidTr="004D69C6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B4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69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кат. 27.11.2019</w:t>
            </w:r>
          </w:p>
        </w:tc>
      </w:tr>
      <w:tr w:rsidR="00113231" w:rsidRPr="007269F1" w14:paraId="4187FDB2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2A1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2605CC8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часа;</w:t>
            </w:r>
          </w:p>
          <w:p w14:paraId="47847A3D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СурГПУ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, «Организация инклюзивного образования»,72 часа, 29.04.2018 г.</w:t>
            </w:r>
          </w:p>
          <w:p w14:paraId="4052412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3, Учебный центр ООО «Нова», «Методика преподавания шахмат в дошкольных учреждениях», 72 часа, 30.03.2018 г.</w:t>
            </w:r>
          </w:p>
          <w:p w14:paraId="2E9ABB48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4, БУПО ХМАО-Югры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25.05.2018 г.</w:t>
            </w:r>
          </w:p>
          <w:p w14:paraId="010F768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«Речевое развитие и развитие коммуникативных способностей детей дошкольного возраста с учетом ФГОС» 144 часа, 12.12.2018 г.</w:t>
            </w:r>
          </w:p>
          <w:p w14:paraId="4942C37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«Современные технологии использование сказок и игр в психолого-педагогической работе с детьми» 144 часа, 12.12.2018 г.</w:t>
            </w:r>
          </w:p>
          <w:p w14:paraId="21510BA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«Реализация образовательного процесса по ФГОС ДО в ясельной группе с учетом психологических особенностей младших дошкольников» 144 ч. 12.12.2018 г.</w:t>
            </w:r>
          </w:p>
          <w:p w14:paraId="3D3850F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8, Учебный центр ООО «Нова», «Особенности реализации программы «Социокультурные истоки» в рамках ФГОС ДО» 72 ч. 12.12.2018 г.</w:t>
            </w:r>
          </w:p>
          <w:p w14:paraId="348805E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9. ООО ФУЦ профессиональной переподготовки и повышения квалификации «Знания». «Экономическое образование детей дошкольного возраста» 144 ч. 27.12.2019г.</w:t>
            </w:r>
          </w:p>
          <w:p w14:paraId="615647E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10. ООО ФУЦ профессиональной переподготовки и повышения квалификации «Знания».</w:t>
            </w:r>
          </w:p>
          <w:p w14:paraId="4611477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«Методика формирования навыков безопасного участия в дорожном движении у детей дошкольного возраста» 144 ч. 27.12.2019</w:t>
            </w:r>
          </w:p>
          <w:p w14:paraId="1FEFF60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11. ООО ФУЦ профессиональной переподготовки и повышения квалификации «Знания». «Артикуляционная гимнастика в коррекции нарушений речи и развитии дикции у детей и взрослых» 144 ч. 27.12.2019 г. </w:t>
            </w:r>
          </w:p>
          <w:p w14:paraId="53BD404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 ООО «НПО ПРОФЭКСПОРТСОФТ» «Правила гигиены. Особенности работы детского сада в условиях сложной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эпидемиологической обстановки. Использование новейших технологий в организации дошкольного образования». 72 ч. 02.09.2020 г.</w:t>
            </w:r>
          </w:p>
          <w:p w14:paraId="1E58D62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13.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«Речевое развитие обучающихся с использованием информационно-коммуникативных технологий и робототехники», с использованием дистанционных образовательных технологий.» 40 ч. 26.06.2020г.</w:t>
            </w:r>
          </w:p>
          <w:p w14:paraId="511CDD54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14. БУ ВО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государственный университет» «Особенности организации образовательно – воспитательного процесса в группах детей раннего возраста в условиях ФГОС ДО (младенчество, раннее детство)» 72 ч. 13.04.2021</w:t>
            </w:r>
          </w:p>
          <w:p w14:paraId="5B63B1B6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15. РФ ФЕДЕРАЦИЯ РАЗВИТИЯ ОБРАЗОВАНИЯ образовательная платформа «Университет Просвещения РФ» ООО «Федерация развития образования» «Дошкольное образование и организация воспитательной, образовательной, просветительской работы в рамках Года культурного наследия народов России» 144 ч. 17.03.2022</w:t>
            </w:r>
          </w:p>
          <w:p w14:paraId="1AA576ED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16. ООО Учебный центр профессиональной переподготовки и повышения квалификации «Знания»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Инноватика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ДО: технологии, проекты в деятельности воспитателя ДО» 144 ч. 24.03.2022</w:t>
            </w:r>
          </w:p>
          <w:p w14:paraId="58D01379" w14:textId="77777777" w:rsidR="00113231" w:rsidRPr="008E54FF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ООО «НПО ПРОФЭКСПОРТСОФТ» образовательная платформа «Университет Цифры РФ» «Современные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8E54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компетенции педагога: школа в режиме онлайн, дистанционные технологии в образовании,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искусственный интеллект,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кибербезопасность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цифровая трансформация и обновленный ФГОС» 144 ч. 03.05.2022 </w:t>
            </w:r>
          </w:p>
        </w:tc>
      </w:tr>
      <w:tr w:rsidR="007E4922" w:rsidRPr="007269F1" w14:paraId="0D686525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B75D" w14:textId="78FD07AB" w:rsidR="007E4922" w:rsidRPr="007269F1" w:rsidRDefault="007E4922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6C0B357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65DCF1D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808C437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34A7E20D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877FF5E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EB9AA91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507289F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26F8006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7FECA74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8FC24EB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DB1A4E5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CF57506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F51A1BF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2E8B9CA" w14:textId="19B6DDCD" w:rsidR="0011323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Тема самообразования: </w:t>
      </w:r>
      <w:r w:rsidR="00331943">
        <w:rPr>
          <w:rFonts w:ascii="Times New Roman" w:eastAsia="Calibri" w:hAnsi="Times New Roman" w:cs="Times New Roman"/>
          <w:sz w:val="28"/>
          <w:szCs w:val="28"/>
        </w:rPr>
        <w:t>«Р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азвитие мелкой моторики детей </w:t>
      </w:r>
      <w:r w:rsidR="00331943">
        <w:rPr>
          <w:rFonts w:ascii="Times New Roman" w:eastAsia="Calibri" w:hAnsi="Times New Roman" w:cs="Times New Roman"/>
          <w:sz w:val="28"/>
          <w:szCs w:val="28"/>
        </w:rPr>
        <w:t>раннего возраста с помощью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нетрадиционных техник рисования</w:t>
      </w:r>
      <w:r w:rsidR="0033194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F6CA1F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D362C6D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проблемы:</w:t>
      </w:r>
    </w:p>
    <w:p w14:paraId="3E75818F" w14:textId="709CE1AC" w:rsid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Проблема развития мелкой моторики в дошкольном возрасте весьма актуальна, так как именно она способствует развитию </w:t>
      </w:r>
      <w:proofErr w:type="spellStart"/>
      <w:r w:rsidRPr="007E4922">
        <w:rPr>
          <w:rFonts w:ascii="Times New Roman" w:eastAsia="Calibri" w:hAnsi="Times New Roman" w:cs="Times New Roman"/>
          <w:sz w:val="28"/>
          <w:szCs w:val="28"/>
        </w:rPr>
        <w:t>сенсомоторики</w:t>
      </w:r>
      <w:proofErr w:type="spellEnd"/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 - согласованности в работе глаза и руки, совершенствованию координации движений, гибкости, точности в выполнении действий, коррекции мелкой моторики пальцев рук.</w:t>
      </w:r>
    </w:p>
    <w:p w14:paraId="0AAB3030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На всех этапах жизни ребёнка движения рук играют важнейшую роль. Степень развития мелкой моторики у ребенка определяет самые важные для его будущего качества: речевые способности, внимание, координацию в пространстве, концентрацию и воображение. Центры головного мозга, отвечающие за эти способности, непосредственно связаны с пальцами и их нервными окончаниями. Поэтому упражнения и занятия, в которых участвуют маленькие пальчики дошкольника, исключительно важны для его умственного и психического развития. Мелкая моторика, </w:t>
      </w:r>
      <w:proofErr w:type="spellStart"/>
      <w:r w:rsidRPr="007E4922">
        <w:rPr>
          <w:rFonts w:ascii="Times New Roman" w:eastAsia="Calibri" w:hAnsi="Times New Roman" w:cs="Times New Roman"/>
          <w:sz w:val="28"/>
          <w:szCs w:val="28"/>
        </w:rPr>
        <w:t>сенсорика</w:t>
      </w:r>
      <w:proofErr w:type="spellEnd"/>
      <w:r w:rsidRPr="007E4922">
        <w:rPr>
          <w:rFonts w:ascii="Times New Roman" w:eastAsia="Calibri" w:hAnsi="Times New Roman" w:cs="Times New Roman"/>
          <w:sz w:val="28"/>
          <w:szCs w:val="28"/>
        </w:rPr>
        <w:t>, координация движений - ключевые понятия для периода дошкольного возраста.</w:t>
      </w:r>
    </w:p>
    <w:p w14:paraId="56BC2222" w14:textId="7302D772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>Все дети любят рисовать.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  <w:r w:rsidRPr="00331943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Нетрадиционная техника рисования </w:t>
      </w:r>
      <w:r w:rsidR="007E4922" w:rsidRPr="00331943">
        <w:rPr>
          <w:rFonts w:ascii="Times New Roman" w:eastAsia="Calibri" w:hAnsi="Times New Roman" w:cs="Times New Roman"/>
          <w:sz w:val="28"/>
          <w:szCs w:val="28"/>
        </w:rPr>
        <w:t>— это</w:t>
      </w: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 толчок к развитию воображения,</w:t>
      </w:r>
    </w:p>
    <w:p w14:paraId="0A7658EF" w14:textId="77777777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>творчества, проявлению самостоятельности, инициативы, выражения</w:t>
      </w:r>
    </w:p>
    <w:p w14:paraId="793E6F7C" w14:textId="12D6AAD1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индивидуальности. Каждая техника </w:t>
      </w:r>
      <w:r w:rsidR="007E4922" w:rsidRPr="00331943">
        <w:rPr>
          <w:rFonts w:ascii="Times New Roman" w:eastAsia="Calibri" w:hAnsi="Times New Roman" w:cs="Times New Roman"/>
          <w:sz w:val="28"/>
          <w:szCs w:val="28"/>
        </w:rPr>
        <w:t>— это</w:t>
      </w: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 маленькая игра, доставляющая ребенку радость, положи тельные эмоции. Она не утомляет малыша, у</w:t>
      </w:r>
    </w:p>
    <w:p w14:paraId="6B47DDC2" w14:textId="77777777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>ребенка сохраняется высокая активность и работоспособность на протяжении</w:t>
      </w:r>
    </w:p>
    <w:p w14:paraId="3F13431A" w14:textId="77777777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>всего времени рисования.</w:t>
      </w:r>
    </w:p>
    <w:p w14:paraId="61021E60" w14:textId="0F668CA0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Существует много техник нетрадиционного рисования, их необычность состоит в том, что они позволяют детям быстро достичь желаемого результата. </w:t>
      </w:r>
      <w:r w:rsidR="00C03601">
        <w:rPr>
          <w:rFonts w:ascii="Times New Roman" w:eastAsia="Calibri" w:hAnsi="Times New Roman" w:cs="Times New Roman"/>
          <w:sz w:val="28"/>
          <w:szCs w:val="28"/>
        </w:rPr>
        <w:t>Детям нравится</w:t>
      </w:r>
      <w:r w:rsidRPr="00331943">
        <w:rPr>
          <w:rFonts w:ascii="Times New Roman" w:eastAsia="Calibri" w:hAnsi="Times New Roman" w:cs="Times New Roman"/>
          <w:sz w:val="28"/>
          <w:szCs w:val="28"/>
        </w:rPr>
        <w:t xml:space="preserve"> рисовать пальчиками,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14:paraId="2BFEDA21" w14:textId="08213387" w:rsidR="00331943" w:rsidRPr="00331943" w:rsidRDefault="00331943" w:rsidP="00331943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1943">
        <w:rPr>
          <w:rFonts w:ascii="Times New Roman" w:eastAsia="Calibri" w:hAnsi="Times New Roman" w:cs="Times New Roman"/>
          <w:sz w:val="28"/>
          <w:szCs w:val="28"/>
        </w:rPr>
        <w:lastRenderedPageBreak/>
        <w:t>Внедрение в практику нетрадиционных техник изображения не утомляют дошкольников, у них сохраняется высокая активность, работоспособность на протяжении всего времени, отведенного на выполнение задания</w:t>
      </w:r>
      <w:r w:rsidR="007E4922">
        <w:rPr>
          <w:rFonts w:ascii="Times New Roman" w:eastAsia="Calibri" w:hAnsi="Times New Roman" w:cs="Times New Roman"/>
          <w:sz w:val="28"/>
          <w:szCs w:val="28"/>
        </w:rPr>
        <w:t>, что очень важно для детей раннего возраста</w:t>
      </w:r>
      <w:r w:rsidRPr="003319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9D8727" w14:textId="6C2D8DF2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="00C036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Создать условия для развития </w:t>
      </w:r>
      <w:r w:rsidR="00E67B45">
        <w:rPr>
          <w:rFonts w:ascii="Times New Roman" w:eastAsia="Calibri" w:hAnsi="Times New Roman" w:cs="Times New Roman"/>
          <w:sz w:val="28"/>
          <w:szCs w:val="28"/>
        </w:rPr>
        <w:t>мелкой моторики</w:t>
      </w: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="00E67B45">
        <w:rPr>
          <w:rFonts w:ascii="Times New Roman" w:eastAsia="Calibri" w:hAnsi="Times New Roman" w:cs="Times New Roman"/>
          <w:sz w:val="28"/>
          <w:szCs w:val="28"/>
        </w:rPr>
        <w:t xml:space="preserve">раннего возраста, </w:t>
      </w: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посредством </w:t>
      </w:r>
      <w:r w:rsidR="00E67B45">
        <w:rPr>
          <w:rFonts w:ascii="Times New Roman" w:eastAsia="Calibri" w:hAnsi="Times New Roman" w:cs="Times New Roman"/>
          <w:sz w:val="28"/>
          <w:szCs w:val="28"/>
        </w:rPr>
        <w:t>нетрадиционных техник рисования</w:t>
      </w: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F56D103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Pr="007E492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18F7289E" w14:textId="45F72E80" w:rsidR="0014672B" w:rsidRPr="0014672B" w:rsidRDefault="0014672B" w:rsidP="0014672B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4672B">
        <w:rPr>
          <w:rFonts w:ascii="Times New Roman" w:eastAsia="Calibri" w:hAnsi="Times New Roman" w:cs="Times New Roman"/>
          <w:sz w:val="28"/>
          <w:szCs w:val="28"/>
        </w:rPr>
        <w:t>азвитие и укрепление мелкой моторики.</w:t>
      </w:r>
    </w:p>
    <w:p w14:paraId="5CDDEEB8" w14:textId="77777777" w:rsidR="0014672B" w:rsidRPr="0014672B" w:rsidRDefault="0014672B" w:rsidP="0014672B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4672B">
        <w:rPr>
          <w:rFonts w:ascii="Times New Roman" w:eastAsia="Calibri" w:hAnsi="Times New Roman" w:cs="Times New Roman"/>
          <w:sz w:val="28"/>
          <w:szCs w:val="28"/>
        </w:rPr>
        <w:t>Расширение представления о многообразии нетрадиционных техник рисования.</w:t>
      </w:r>
    </w:p>
    <w:p w14:paraId="491BE0F6" w14:textId="77777777" w:rsidR="0014672B" w:rsidRPr="0014672B" w:rsidRDefault="0014672B" w:rsidP="0014672B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4672B">
        <w:rPr>
          <w:rFonts w:ascii="Times New Roman" w:eastAsia="Calibri" w:hAnsi="Times New Roman" w:cs="Times New Roman"/>
          <w:sz w:val="28"/>
          <w:szCs w:val="28"/>
        </w:rPr>
        <w:t>Обучение приёмам нетрадиционных техник рисования.</w:t>
      </w:r>
    </w:p>
    <w:p w14:paraId="4D920838" w14:textId="77777777" w:rsidR="0014672B" w:rsidRPr="0014672B" w:rsidRDefault="0014672B" w:rsidP="0014672B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4672B">
        <w:rPr>
          <w:rFonts w:ascii="Times New Roman" w:eastAsia="Calibri" w:hAnsi="Times New Roman" w:cs="Times New Roman"/>
          <w:sz w:val="28"/>
          <w:szCs w:val="28"/>
        </w:rPr>
        <w:t>Создание развивающей среды для самовыражения детей в творческой деятельности.</w:t>
      </w:r>
    </w:p>
    <w:p w14:paraId="765237CA" w14:textId="77777777" w:rsidR="0014672B" w:rsidRPr="0014672B" w:rsidRDefault="0014672B" w:rsidP="0014672B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4672B">
        <w:rPr>
          <w:rFonts w:ascii="Times New Roman" w:eastAsia="Calibri" w:hAnsi="Times New Roman" w:cs="Times New Roman"/>
          <w:sz w:val="28"/>
          <w:szCs w:val="28"/>
        </w:rPr>
        <w:t>Подведение детей к созданию выразительного образа при изображении предметов и явлений окружающей действительности.</w:t>
      </w:r>
    </w:p>
    <w:p w14:paraId="4D35B6DD" w14:textId="0A242E98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Направления самообразования: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Повышение своего теоретического уровня, профессионального мастерства и</w:t>
      </w:r>
      <w:r w:rsidR="00F8722B">
        <w:rPr>
          <w:rFonts w:ascii="Times New Roman" w:eastAsia="Calibri" w:hAnsi="Times New Roman" w:cs="Times New Roman"/>
          <w:bCs/>
          <w:sz w:val="28"/>
          <w:szCs w:val="28"/>
        </w:rPr>
        <w:t xml:space="preserve"> компетентности в развитие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детей раннего возраста.</w:t>
      </w:r>
    </w:p>
    <w:p w14:paraId="20B50CD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BA2B55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sz w:val="28"/>
          <w:szCs w:val="28"/>
        </w:rPr>
        <w:t>В изучении данной проблемы мы использовали следующие методы:</w:t>
      </w:r>
    </w:p>
    <w:p w14:paraId="6D1D418E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668D11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98"/>
        <w:gridCol w:w="2576"/>
        <w:gridCol w:w="3607"/>
        <w:gridCol w:w="1339"/>
        <w:gridCol w:w="1898"/>
      </w:tblGrid>
      <w:tr w:rsidR="007E4922" w:rsidRPr="007E4922" w14:paraId="78961759" w14:textId="77777777" w:rsidTr="000715A9">
        <w:trPr>
          <w:trHeight w:val="62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ED1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883B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1E37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Планируемые мероприятия/работы по самообразованию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1B9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5F9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7E4922" w:rsidRPr="007E4922" w14:paraId="724FAA78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A13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02B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ТЕОРЕТИЧЕСКАЯ РАБОТА: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CA2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специальной литературы по теме самообразования.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D8F8" w14:textId="779F22A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</w:t>
            </w:r>
            <w:r w:rsidR="0014672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48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922" w:rsidRPr="007E4922" w14:paraId="7CABACA8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B9B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D3D6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ПРАКТИЧЕСКАЯ РАБОТА:</w:t>
            </w:r>
          </w:p>
          <w:p w14:paraId="2DC8B7E6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AF7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родителями</w:t>
            </w:r>
          </w:p>
          <w:p w14:paraId="27AF8249" w14:textId="6F5DE811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0360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«Развитие мелкой моторики рук у детей раннего возраста»</w:t>
            </w:r>
          </w:p>
          <w:p w14:paraId="1325EF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 Папка-передвижка для родителей на тему:</w:t>
            </w:r>
          </w:p>
          <w:p w14:paraId="315D334E" w14:textId="7AC96912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="00C03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Нетрадиционные техники рисования. </w:t>
            </w:r>
            <w:r w:rsidR="000A2403">
              <w:rPr>
                <w:rFonts w:ascii="Times New Roman" w:eastAsia="Calibri" w:hAnsi="Times New Roman" w:cs="Times New Roman"/>
                <w:sz w:val="28"/>
                <w:szCs w:val="28"/>
              </w:rPr>
              <w:t>Творим и развиваемся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  <w:p w14:paraId="5F8613B9" w14:textId="2359604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3. Оформл</w:t>
            </w:r>
            <w:r w:rsidR="00F8722B">
              <w:rPr>
                <w:rFonts w:ascii="Times New Roman" w:eastAsia="Calibri" w:hAnsi="Times New Roman" w:cs="Times New Roman"/>
                <w:sz w:val="28"/>
                <w:szCs w:val="28"/>
              </w:rPr>
              <w:t>ение буклетов «Развитие мелкой моторики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35AF78A0" w14:textId="2B1BE2CC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0A2403">
              <w:rPr>
                <w:rFonts w:ascii="Times New Roman" w:eastAsia="Calibri" w:hAnsi="Times New Roman" w:cs="Times New Roman"/>
                <w:sz w:val="28"/>
                <w:szCs w:val="28"/>
              </w:rPr>
              <w:t>Мастер класс для родителей «Рисуем вместе с детьми»</w:t>
            </w:r>
          </w:p>
          <w:p w14:paraId="0B484922" w14:textId="5EB7410F" w:rsidR="000A2403" w:rsidRPr="007E4922" w:rsidRDefault="007E4922" w:rsidP="000A2403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совместных творческих работ </w:t>
            </w:r>
            <w:r w:rsidR="00B30C09" w:rsidRPr="00B30C09">
              <w:rPr>
                <w:rFonts w:ascii="Times New Roman" w:eastAsia="Calibri" w:hAnsi="Times New Roman" w:cs="Times New Roman"/>
                <w:sz w:val="28"/>
                <w:szCs w:val="28"/>
              </w:rPr>
              <w:t>«Весенние фантазии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679DDCCB" w14:textId="77777777" w:rsidR="00B30C09" w:rsidRPr="007E4922" w:rsidRDefault="007E4922" w:rsidP="00B30C0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 для родителей на тему «</w:t>
            </w:r>
            <w:r w:rsidR="00B30C09" w:rsidRPr="00B30C09">
              <w:rPr>
                <w:rFonts w:ascii="Times New Roman" w:eastAsia="Calibri" w:hAnsi="Times New Roman" w:cs="Times New Roman"/>
                <w:sz w:val="28"/>
                <w:szCs w:val="28"/>
              </w:rPr>
              <w:t>Мы дети творческие!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0F01CAE5" w14:textId="3960484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педагогами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2D1708F" w14:textId="26B84D7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Деловая игра «Путешествие в художественно эстетический мир»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7D7EEB9" w14:textId="63C7D83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Памятка для педагогов. «Нетрадиционные техники рисования»</w:t>
            </w:r>
          </w:p>
          <w:p w14:paraId="41EE01B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детьми</w:t>
            </w:r>
          </w:p>
          <w:p w14:paraId="62C42FB4" w14:textId="245AAF9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3B3066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«Мишка и шишка»</w:t>
            </w:r>
          </w:p>
          <w:p w14:paraId="1B66FA03" w14:textId="355A607E" w:rsidR="007E4922" w:rsidRPr="007E4922" w:rsidRDefault="003B3066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пальчиками</w:t>
            </w:r>
            <w:r w:rsidR="007E4922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Шишка для белочки</w:t>
            </w:r>
            <w:r w:rsidR="007E4922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6FB3105C" w14:textId="77777777" w:rsidR="002D00F9" w:rsidRPr="002D00F9" w:rsidRDefault="007E4922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2D00F9" w:rsidRPr="002D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«О деревьях» </w:t>
            </w:r>
          </w:p>
          <w:p w14:paraId="589214F6" w14:textId="43879487" w:rsidR="002D00F9" w:rsidRPr="007E4922" w:rsidRDefault="002D00F9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0F9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листьями «Цветные деревья»</w:t>
            </w:r>
          </w:p>
          <w:p w14:paraId="3AAF491E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9D355C" w14:textId="126115AD" w:rsidR="00B7090B" w:rsidRDefault="00B7090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Сказка Сутеева «Утенок и цыпленок»</w:t>
            </w:r>
          </w:p>
          <w:p w14:paraId="603C1A01" w14:textId="77777777" w:rsidR="002D00F9" w:rsidRDefault="00B7090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с помощью втулок от бумаги «Дружные цыплята</w:t>
            </w:r>
            <w:r w:rsidR="002D00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6D416CEC" w14:textId="69D9B686" w:rsidR="007E4922" w:rsidRPr="007E4922" w:rsidRDefault="007221CA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4. Прослушивание сказки-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шумелки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Железновой  «Зима в лесу»</w:t>
            </w:r>
            <w:r w:rsidR="003355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E7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1FC9CCA" w14:textId="7758FAE6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штампами «Снежинки</w:t>
            </w:r>
            <w:r w:rsidR="007E4922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«Зимний лес»</w:t>
            </w:r>
          </w:p>
          <w:p w14:paraId="53179905" w14:textId="239CC2D7" w:rsid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7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Прослушивание песенки «Солнышко лучистое»</w:t>
            </w:r>
          </w:p>
          <w:p w14:paraId="4B563207" w14:textId="170B082B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="002D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«Мимозы для мамы»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A1C4C29" w14:textId="23CFB015" w:rsidR="007E4922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сказки «Курочка Ряба»</w:t>
            </w:r>
          </w:p>
          <w:p w14:paraId="71A2E7BF" w14:textId="6D7D8765" w:rsidR="00EE661E" w:rsidRPr="007E4922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Печать по трафарету «Яичко»</w:t>
            </w:r>
          </w:p>
          <w:p w14:paraId="1DE887B9" w14:textId="77777777" w:rsidR="00EE661E" w:rsidRDefault="007E4922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Эрато Е. «У весны веселый старт»</w:t>
            </w:r>
          </w:p>
          <w:p w14:paraId="7D6FCBEC" w14:textId="56185395" w:rsidR="00EE661E" w:rsidRPr="007E4922" w:rsidRDefault="00EE661E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Оттиски на бумаге «Весенние цветы»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112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2A95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14:paraId="23D64438" w14:textId="37CE904E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A240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7DBDF929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2CCF7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08107A" w14:textId="2E20A14A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D6CE2F3" w14:textId="563771BD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A240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12199707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C004C2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66B3E1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B3434A" w14:textId="77777777" w:rsidR="00F8722B" w:rsidRDefault="00F8722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D532F5" w14:textId="291C248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22109EE6" w14:textId="24091CEB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758F6FD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C9260" w14:textId="67D871B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61786F40" w14:textId="03913893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2B76337A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50C62F" w14:textId="53C4441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9CFF469" w14:textId="6888E1A2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322EFBF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E012E0" w14:textId="07C254B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14:paraId="7440CDB9" w14:textId="7F99EBB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752134CE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35E35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3B3C1" w14:textId="73222CC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143C2C3" w14:textId="121B01A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F34F38F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172D93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938FE6" w14:textId="0D708E7E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3B045B53" w14:textId="787EAAA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313040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5506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67560" w14:textId="4A7254A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14:paraId="1AA1A72A" w14:textId="19398272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337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2824953D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AEB23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79B24" w14:textId="2F1C90EF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2022</w:t>
            </w:r>
          </w:p>
          <w:p w14:paraId="4285CA7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799F3B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05096" w14:textId="21B499B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5C7050A0" w14:textId="2871FD20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58038DF2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6BA4B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841761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4F92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1E490" w14:textId="6A81BCCD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14:paraId="1E3A4B5F" w14:textId="71760C5C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3D6A33E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7290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A03E8C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CE874D" w14:textId="2146867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6E297BEC" w14:textId="4D8E4158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35DD2C1D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2755A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83FC9A" w14:textId="00F2159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A7E8122" w14:textId="586769CD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322C990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2C78B3" w14:textId="77777777" w:rsidR="00EE661E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F719F9" w14:textId="03C01D3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14:paraId="69AC5865" w14:textId="5BF23497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80D1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922" w:rsidRPr="007E4922" w14:paraId="3192EC65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F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04D7" w14:textId="0409CBCA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САМООТЧЕТ: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Творческий отчёт по теме «</w:t>
            </w:r>
            <w:r w:rsidR="00440395" w:rsidRPr="0044039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мелкой моторики детей раннего возраста с помощью нетрадиционных техник рисования».</w:t>
            </w:r>
            <w:bookmarkStart w:id="0" w:name="_GoBack"/>
            <w:bookmarkEnd w:id="0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7AA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95A1D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C839ADB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DF249E" w14:textId="77777777" w:rsidR="00331943" w:rsidRPr="007269F1" w:rsidRDefault="00331943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52C826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79290C9" w14:textId="77777777" w:rsidR="00113231" w:rsidRPr="008E54FF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CC96F2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B9CFA8" w14:textId="357C4B3F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604B7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3C734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D446" w14:textId="708CA591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4012" w14:textId="6817BA73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1E9C6B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07800BE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6C13258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CB53216" w14:textId="1A3A7ADD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E4F40D9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7789E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1F2C1F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9088A3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7AAF843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502D02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13231" w:rsidRPr="007269F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E64"/>
    <w:multiLevelType w:val="multilevel"/>
    <w:tmpl w:val="51C4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D513C"/>
    <w:multiLevelType w:val="multilevel"/>
    <w:tmpl w:val="675C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4157"/>
    <w:multiLevelType w:val="multilevel"/>
    <w:tmpl w:val="D30E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61"/>
    <w:rsid w:val="000A2403"/>
    <w:rsid w:val="00113231"/>
    <w:rsid w:val="0014672B"/>
    <w:rsid w:val="001C2101"/>
    <w:rsid w:val="001E70FD"/>
    <w:rsid w:val="002147EE"/>
    <w:rsid w:val="002D00F9"/>
    <w:rsid w:val="002E4704"/>
    <w:rsid w:val="002F36F8"/>
    <w:rsid w:val="00331943"/>
    <w:rsid w:val="00335508"/>
    <w:rsid w:val="003B3066"/>
    <w:rsid w:val="00440395"/>
    <w:rsid w:val="004F7661"/>
    <w:rsid w:val="005772CC"/>
    <w:rsid w:val="007221CA"/>
    <w:rsid w:val="007E4922"/>
    <w:rsid w:val="00A337B5"/>
    <w:rsid w:val="00B30C09"/>
    <w:rsid w:val="00B7090B"/>
    <w:rsid w:val="00C03601"/>
    <w:rsid w:val="00E67B45"/>
    <w:rsid w:val="00EE661E"/>
    <w:rsid w:val="00F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B479"/>
  <w15:chartTrackingRefBased/>
  <w15:docId w15:val="{5688E45D-ADA3-450A-9C27-F93ED15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3651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Пользователь Windows</cp:lastModifiedBy>
  <cp:revision>12</cp:revision>
  <cp:lastPrinted>2022-05-26T14:54:00Z</cp:lastPrinted>
  <dcterms:created xsi:type="dcterms:W3CDTF">2022-05-26T14:46:00Z</dcterms:created>
  <dcterms:modified xsi:type="dcterms:W3CDTF">2022-09-13T13:29:00Z</dcterms:modified>
</cp:coreProperties>
</file>