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EA4" w:rsidRPr="00823EA4" w:rsidRDefault="00823EA4" w:rsidP="00823EA4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23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Ивановский муниципальный район</w:t>
      </w:r>
    </w:p>
    <w:p w:rsidR="00823EA4" w:rsidRPr="00823EA4" w:rsidRDefault="00823EA4" w:rsidP="00823EA4">
      <w:pPr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Ивановской области</w:t>
      </w:r>
    </w:p>
    <w:p w:rsidR="00823EA4" w:rsidRPr="00823EA4" w:rsidRDefault="00823EA4" w:rsidP="00823EA4">
      <w:pPr>
        <w:shd w:val="clear" w:color="auto" w:fill="FFFFFF"/>
        <w:spacing w:after="0" w:line="273" w:lineRule="auto"/>
        <w:ind w:left="6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 дошкольное образовательное учреждение</w:t>
      </w:r>
    </w:p>
    <w:p w:rsidR="00823EA4" w:rsidRPr="00823EA4" w:rsidRDefault="00823EA4" w:rsidP="00823EA4">
      <w:pPr>
        <w:shd w:val="clear" w:color="auto" w:fill="FFFFFF"/>
        <w:spacing w:after="0" w:line="273" w:lineRule="auto"/>
        <w:ind w:left="6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Беляницкий детский сад «Теремок»</w:t>
      </w:r>
    </w:p>
    <w:p w:rsidR="00823EA4" w:rsidRPr="00823EA4" w:rsidRDefault="00823EA4" w:rsidP="00823EA4">
      <w:pPr>
        <w:shd w:val="clear" w:color="auto" w:fill="FFFFFF"/>
        <w:tabs>
          <w:tab w:val="left" w:pos="709"/>
          <w:tab w:val="left" w:pos="6517"/>
        </w:tabs>
        <w:spacing w:before="120" w:after="0" w:line="274" w:lineRule="atLeast"/>
        <w:ind w:right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153033 Ивановская область, Ивановский район, д. </w:t>
      </w:r>
      <w:proofErr w:type="spellStart"/>
      <w:r w:rsidRPr="00823EA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Беляницы</w:t>
      </w:r>
      <w:proofErr w:type="spellEnd"/>
      <w:r w:rsidRPr="00823EA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, ул. Прохладная, д.2__</w:t>
      </w:r>
    </w:p>
    <w:p w:rsidR="00823EA4" w:rsidRPr="00823EA4" w:rsidRDefault="00823EA4" w:rsidP="00823EA4">
      <w:pPr>
        <w:spacing w:after="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</w:p>
    <w:p w:rsidR="00823EA4" w:rsidRPr="00823EA4" w:rsidRDefault="00823EA4" w:rsidP="00823EA4">
      <w:pPr>
        <w:spacing w:after="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3-К</w:t>
      </w:r>
    </w:p>
    <w:p w:rsidR="00823EA4" w:rsidRPr="00823EA4" w:rsidRDefault="00823EA4" w:rsidP="00823EA4">
      <w:pPr>
        <w:spacing w:after="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01.06.2021г.</w:t>
      </w:r>
    </w:p>
    <w:p w:rsidR="00823EA4" w:rsidRPr="00823EA4" w:rsidRDefault="00823EA4" w:rsidP="00823EA4">
      <w:pPr>
        <w:spacing w:after="0" w:line="273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823EA4" w:rsidRPr="00823EA4" w:rsidRDefault="00823EA4" w:rsidP="00823EA4">
      <w:pPr>
        <w:spacing w:after="0" w:line="273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 создании рабочей группы по разработке программы развития </w:t>
      </w:r>
      <w:r w:rsidR="005B0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</w:t>
      </w:r>
      <w:r w:rsidRPr="00823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 на 2021-2026г.</w:t>
      </w:r>
    </w:p>
    <w:p w:rsidR="00823EA4" w:rsidRPr="00823EA4" w:rsidRDefault="00823EA4" w:rsidP="0082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Законом «Об образовании» от 29.12.2012   № 273-ФЗ, в целях оптимальной организации работы </w:t>
      </w:r>
      <w:r w:rsidR="005B0C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МБ</w:t>
      </w: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</w:t>
      </w:r>
    </w:p>
    <w:p w:rsidR="00823EA4" w:rsidRPr="00823EA4" w:rsidRDefault="00823EA4" w:rsidP="0082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3E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</w:t>
      </w:r>
      <w:proofErr w:type="gramEnd"/>
      <w:r w:rsidRPr="00823E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 и к а з ы в а ю:</w:t>
      </w:r>
    </w:p>
    <w:p w:rsidR="00823EA4" w:rsidRPr="00823EA4" w:rsidRDefault="00823EA4" w:rsidP="0082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Создать рабочую группу (далее РГ) по разработке проекта программы развития ДОУ на 2021 – 2026 годы в количестве 5 человек.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В состав рабочей группы включить представителей администрации ДОУ и педагогического коллектива.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Утвердить рабочую группу в следующем составе:</w:t>
      </w:r>
    </w:p>
    <w:p w:rsidR="00823EA4" w:rsidRPr="00823EA4" w:rsidRDefault="00823EA4" w:rsidP="0082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председатель РГ</w:t>
      </w:r>
    </w:p>
    <w:p w:rsidR="00823EA4" w:rsidRPr="00823EA4" w:rsidRDefault="00823EA4" w:rsidP="0082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Прыгунова</w:t>
      </w:r>
      <w:proofErr w:type="spellEnd"/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 А.., заведующий МДОУ</w:t>
      </w:r>
    </w:p>
    <w:p w:rsidR="00823EA4" w:rsidRPr="00823EA4" w:rsidRDefault="00823EA4" w:rsidP="0082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члены рабочей группы:</w:t>
      </w:r>
    </w:p>
    <w:p w:rsidR="00823EA4" w:rsidRPr="00823EA4" w:rsidRDefault="00823EA4" w:rsidP="0082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Челышева</w:t>
      </w:r>
      <w:proofErr w:type="spellEnd"/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О. В.., старший воспитатель,  </w:t>
      </w:r>
    </w:p>
    <w:p w:rsidR="00823EA4" w:rsidRPr="00823EA4" w:rsidRDefault="00823EA4" w:rsidP="0082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Ваулина Я. М. воспитатель председатель ПК</w:t>
      </w:r>
    </w:p>
    <w:p w:rsidR="00823EA4" w:rsidRPr="00823EA4" w:rsidRDefault="00823EA4" w:rsidP="0082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Семененкова</w:t>
      </w:r>
      <w:proofErr w:type="spellEnd"/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 Н. воспитатель</w:t>
      </w:r>
    </w:p>
    <w:p w:rsidR="00823EA4" w:rsidRPr="00823EA4" w:rsidRDefault="00823EA4" w:rsidP="0082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Морозова Е. Ю. , воспитатель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Утвердить состав  рабочей группы. (Приложение №1)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Рабочей группе разработать и представить проект программы развития ДОУ на 2021 – 2026г. на заседании педагогического совета в сентябре 2021 года.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Контроль за исполнением настоящего приказа оставляю за собой.</w:t>
      </w:r>
    </w:p>
    <w:p w:rsidR="00823EA4" w:rsidRPr="00823EA4" w:rsidRDefault="00823EA4" w:rsidP="0082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2802"/>
        <w:gridCol w:w="1701"/>
        <w:gridCol w:w="284"/>
        <w:gridCol w:w="2835"/>
      </w:tblGrid>
      <w:tr w:rsidR="00823EA4" w:rsidRPr="00823EA4" w:rsidTr="00823EA4">
        <w:trPr>
          <w:tblCellSpacing w:w="0" w:type="dxa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Заведующий ДОУ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Прыгунова</w:t>
            </w:r>
            <w:proofErr w:type="spellEnd"/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В. А.</w:t>
            </w:r>
          </w:p>
        </w:tc>
      </w:tr>
      <w:tr w:rsidR="00823EA4" w:rsidRPr="00823EA4" w:rsidTr="00823EA4">
        <w:trPr>
          <w:tblCellSpacing w:w="0" w:type="dxa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  <w:lang w:eastAsia="ru-RU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23EA4" w:rsidRPr="00823EA4" w:rsidRDefault="00823EA4" w:rsidP="0082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3827"/>
        <w:gridCol w:w="1843"/>
      </w:tblGrid>
      <w:tr w:rsidR="00823EA4" w:rsidRPr="00823EA4" w:rsidTr="00823EA4">
        <w:trPr>
          <w:tblCellSpacing w:w="0" w:type="dxa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приказом ознакомлен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Подпись работника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Челышева</w:t>
            </w:r>
            <w:proofErr w:type="spellEnd"/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 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Ваулина Я. М.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Семененкова</w:t>
            </w:r>
            <w:proofErr w:type="spellEnd"/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Н. Н.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Морозова Е. 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 приложение № 1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Состав рабочей группы  по разработке программы развития на 2021-2026 год</w:t>
      </w:r>
    </w:p>
    <w:p w:rsidR="00823EA4" w:rsidRPr="00823EA4" w:rsidRDefault="00823EA4" w:rsidP="00823E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68786834"/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bookmarkEnd w:id="1"/>
    </w:p>
    <w:p w:rsidR="00823EA4" w:rsidRPr="00823EA4" w:rsidRDefault="00823EA4" w:rsidP="0082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Председатель:  </w:t>
      </w:r>
      <w:proofErr w:type="spellStart"/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Прыгунова</w:t>
      </w:r>
      <w:proofErr w:type="spellEnd"/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 А.., заведующий МДОУ</w:t>
      </w:r>
    </w:p>
    <w:p w:rsidR="00823EA4" w:rsidRPr="00823EA4" w:rsidRDefault="00823EA4" w:rsidP="0082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члены рабочей группы:</w:t>
      </w:r>
    </w:p>
    <w:p w:rsidR="00823EA4" w:rsidRPr="00823EA4" w:rsidRDefault="00823EA4" w:rsidP="00823EA4">
      <w:pPr>
        <w:spacing w:after="0" w:line="240" w:lineRule="auto"/>
        <w:ind w:lef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Челышева</w:t>
      </w:r>
      <w:proofErr w:type="spellEnd"/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О. В., старший воспитатель </w:t>
      </w:r>
    </w:p>
    <w:p w:rsidR="00823EA4" w:rsidRPr="00823EA4" w:rsidRDefault="00823EA4" w:rsidP="00823EA4">
      <w:pPr>
        <w:spacing w:after="0" w:line="240" w:lineRule="auto"/>
        <w:ind w:lef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Ваулина Я. М. воспитатель </w:t>
      </w:r>
    </w:p>
    <w:p w:rsidR="00823EA4" w:rsidRPr="00823EA4" w:rsidRDefault="00823EA4" w:rsidP="00823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     -</w:t>
      </w:r>
      <w:proofErr w:type="spellStart"/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Семененкова</w:t>
      </w:r>
      <w:proofErr w:type="spellEnd"/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 Н. воспитатель</w:t>
      </w:r>
    </w:p>
    <w:p w:rsidR="00823EA4" w:rsidRPr="00823EA4" w:rsidRDefault="00823EA4" w:rsidP="00823EA4">
      <w:pPr>
        <w:spacing w:after="0" w:line="240" w:lineRule="auto"/>
        <w:ind w:lef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Морозова Е. Ю. воспитатель</w:t>
      </w:r>
    </w:p>
    <w:p w:rsidR="00823EA4" w:rsidRPr="00823EA4" w:rsidRDefault="00823EA4" w:rsidP="00823E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0C2B" w:rsidRDefault="00823EA4" w:rsidP="005B0C2B"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="00BD1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A0D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  <w:r w:rsidR="00BD1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5B0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AA0D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  <w:r w:rsidR="005B0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BD1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B0C2B">
        <w:t xml:space="preserve">                                                                     </w:t>
      </w:r>
      <w:r w:rsidR="00AA0DE7">
        <w:t xml:space="preserve">                      </w:t>
      </w:r>
    </w:p>
    <w:p w:rsidR="005B0C2B" w:rsidRDefault="005B0C2B" w:rsidP="005B0C2B">
      <w:r>
        <w:t xml:space="preserve">Начальник управления  образования                                                  Заведующий МБДОУ Беляницкий </w:t>
      </w:r>
    </w:p>
    <w:p w:rsidR="005B0C2B" w:rsidRDefault="005B0C2B" w:rsidP="005B0C2B">
      <w:r>
        <w:t>Администрации Ивановского                                                                 детский сад «Теремок»</w:t>
      </w:r>
    </w:p>
    <w:p w:rsidR="005B0C2B" w:rsidRDefault="005B0C2B" w:rsidP="005B0C2B">
      <w:r>
        <w:t xml:space="preserve">муниципального района </w:t>
      </w:r>
      <w:proofErr w:type="spellStart"/>
      <w:r>
        <w:t>Горнушкина</w:t>
      </w:r>
      <w:proofErr w:type="spellEnd"/>
      <w:r>
        <w:t xml:space="preserve"> С. Н.                                        </w:t>
      </w:r>
      <w:proofErr w:type="spellStart"/>
      <w:r>
        <w:t>Прыгунова</w:t>
      </w:r>
      <w:proofErr w:type="spellEnd"/>
      <w:r>
        <w:t xml:space="preserve"> В. А. _____________</w:t>
      </w:r>
    </w:p>
    <w:p w:rsidR="005B0C2B" w:rsidRDefault="005B0C2B" w:rsidP="005B0C2B">
      <w:r>
        <w:t xml:space="preserve">________________                                                                                     Приказ № ___ от _________2021г.                           </w:t>
      </w:r>
    </w:p>
    <w:p w:rsidR="005B0C2B" w:rsidRDefault="005B0C2B" w:rsidP="005B0C2B"/>
    <w:p w:rsidR="005B0C2B" w:rsidRDefault="005B0C2B" w:rsidP="005B0C2B">
      <w:pPr>
        <w:tabs>
          <w:tab w:val="left" w:pos="4110"/>
        </w:tabs>
        <w:jc w:val="center"/>
        <w:rPr>
          <w:sz w:val="52"/>
          <w:szCs w:val="52"/>
        </w:rPr>
      </w:pPr>
    </w:p>
    <w:p w:rsidR="005B0C2B" w:rsidRDefault="005B0C2B" w:rsidP="005B0C2B">
      <w:pPr>
        <w:tabs>
          <w:tab w:val="left" w:pos="4110"/>
        </w:tabs>
        <w:jc w:val="center"/>
        <w:rPr>
          <w:sz w:val="52"/>
          <w:szCs w:val="52"/>
        </w:rPr>
      </w:pPr>
      <w:r>
        <w:rPr>
          <w:sz w:val="52"/>
          <w:szCs w:val="52"/>
        </w:rPr>
        <w:t>Программа  Развития МБДОУ Беляницкий детский сад «Теремок»</w:t>
      </w:r>
    </w:p>
    <w:p w:rsidR="005B0C2B" w:rsidRDefault="005B0C2B" w:rsidP="005B0C2B">
      <w:pPr>
        <w:tabs>
          <w:tab w:val="left" w:pos="4110"/>
        </w:tabs>
        <w:jc w:val="center"/>
        <w:rPr>
          <w:sz w:val="48"/>
          <w:szCs w:val="48"/>
        </w:rPr>
      </w:pPr>
      <w:r>
        <w:rPr>
          <w:sz w:val="48"/>
          <w:szCs w:val="48"/>
        </w:rPr>
        <w:t>на 2021-2026г.г.</w:t>
      </w:r>
    </w:p>
    <w:p w:rsidR="005B0C2B" w:rsidRDefault="005B0C2B" w:rsidP="005B0C2B">
      <w:pPr>
        <w:tabs>
          <w:tab w:val="left" w:pos="4110"/>
        </w:tabs>
      </w:pPr>
    </w:p>
    <w:p w:rsidR="005B0C2B" w:rsidRDefault="005B0C2B" w:rsidP="005B0C2B">
      <w:pPr>
        <w:tabs>
          <w:tab w:val="left" w:pos="4110"/>
        </w:tabs>
      </w:pPr>
    </w:p>
    <w:p w:rsidR="005B0C2B" w:rsidRDefault="005B0C2B" w:rsidP="005B0C2B">
      <w:pPr>
        <w:tabs>
          <w:tab w:val="left" w:pos="4110"/>
        </w:tabs>
      </w:pPr>
    </w:p>
    <w:p w:rsidR="005B0C2B" w:rsidRDefault="005B0C2B" w:rsidP="005B0C2B">
      <w:pPr>
        <w:tabs>
          <w:tab w:val="left" w:pos="4110"/>
        </w:tabs>
      </w:pPr>
    </w:p>
    <w:p w:rsidR="005B0C2B" w:rsidRDefault="005B0C2B" w:rsidP="005B0C2B">
      <w:pPr>
        <w:tabs>
          <w:tab w:val="left" w:pos="4110"/>
        </w:tabs>
      </w:pPr>
    </w:p>
    <w:p w:rsidR="005B0C2B" w:rsidRDefault="005B0C2B" w:rsidP="005B0C2B">
      <w:pPr>
        <w:tabs>
          <w:tab w:val="left" w:pos="4110"/>
        </w:tabs>
      </w:pPr>
    </w:p>
    <w:p w:rsidR="005B0C2B" w:rsidRDefault="005B0C2B" w:rsidP="005B0C2B">
      <w:pPr>
        <w:tabs>
          <w:tab w:val="left" w:pos="4110"/>
        </w:tabs>
      </w:pPr>
    </w:p>
    <w:p w:rsidR="005B0C2B" w:rsidRDefault="005B0C2B" w:rsidP="005B0C2B">
      <w:pPr>
        <w:tabs>
          <w:tab w:val="left" w:pos="4110"/>
        </w:tabs>
      </w:pPr>
    </w:p>
    <w:p w:rsidR="005B0C2B" w:rsidRDefault="005B0C2B" w:rsidP="005B0C2B">
      <w:pPr>
        <w:tabs>
          <w:tab w:val="left" w:pos="4110"/>
        </w:tabs>
      </w:pPr>
    </w:p>
    <w:p w:rsidR="005B0C2B" w:rsidRDefault="005B0C2B" w:rsidP="005B0C2B">
      <w:pPr>
        <w:tabs>
          <w:tab w:val="left" w:pos="4110"/>
        </w:tabs>
      </w:pPr>
    </w:p>
    <w:p w:rsidR="005B0C2B" w:rsidRDefault="005B0C2B" w:rsidP="005B0C2B">
      <w:pPr>
        <w:tabs>
          <w:tab w:val="left" w:pos="4110"/>
        </w:tabs>
      </w:pPr>
    </w:p>
    <w:p w:rsidR="005B0C2B" w:rsidRDefault="005B0C2B" w:rsidP="005B0C2B">
      <w:pPr>
        <w:tabs>
          <w:tab w:val="left" w:pos="4110"/>
        </w:tabs>
      </w:pPr>
    </w:p>
    <w:p w:rsidR="005B0C2B" w:rsidRDefault="005B0C2B" w:rsidP="005B0C2B">
      <w:pPr>
        <w:tabs>
          <w:tab w:val="left" w:pos="4110"/>
        </w:tabs>
      </w:pPr>
    </w:p>
    <w:p w:rsidR="005B0C2B" w:rsidRDefault="005B0C2B" w:rsidP="005B0C2B">
      <w:pPr>
        <w:tabs>
          <w:tab w:val="left" w:pos="4110"/>
        </w:tabs>
      </w:pPr>
    </w:p>
    <w:p w:rsidR="005B0C2B" w:rsidRDefault="005B0C2B" w:rsidP="005B0C2B">
      <w:pPr>
        <w:tabs>
          <w:tab w:val="left" w:pos="4110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Беляницы</w:t>
      </w:r>
      <w:proofErr w:type="spellEnd"/>
      <w:r>
        <w:rPr>
          <w:sz w:val="24"/>
          <w:szCs w:val="24"/>
        </w:rPr>
        <w:t xml:space="preserve"> 2021г.</w:t>
      </w:r>
    </w:p>
    <w:p w:rsidR="00823EA4" w:rsidRPr="00823EA4" w:rsidRDefault="00BD1A32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5B0C2B" w:rsidRDefault="005B0C2B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5B0C2B" w:rsidRDefault="005B0C2B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5B0C2B" w:rsidRDefault="005B0C2B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5B0C2B" w:rsidRDefault="005B0C2B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СОДЕРЖАНИЕ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lastRenderedPageBreak/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/>
        </w:rPr>
        <w:t> 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6"/>
        <w:gridCol w:w="1519"/>
      </w:tblGrid>
      <w:tr w:rsidR="00823EA4" w:rsidRPr="00823EA4" w:rsidTr="00823EA4">
        <w:trPr>
          <w:trHeight w:val="852"/>
          <w:tblCellSpacing w:w="0" w:type="dxa"/>
          <w:jc w:val="center"/>
        </w:trPr>
        <w:tc>
          <w:tcPr>
            <w:tcW w:w="8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РАЗДЕЛ 1.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Паспорт 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развития МБДОУ Беляницкий детский сад «Теремок»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23EA4" w:rsidRPr="00823EA4" w:rsidRDefault="00BD1A32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</w:tr>
      <w:tr w:rsidR="00823EA4" w:rsidRPr="00823EA4" w:rsidTr="00823EA4">
        <w:trPr>
          <w:trHeight w:val="899"/>
          <w:tblCellSpacing w:w="0" w:type="dxa"/>
          <w:jc w:val="center"/>
        </w:trPr>
        <w:tc>
          <w:tcPr>
            <w:tcW w:w="8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РАЗДЕЛ 2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Информационная справка о 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ДОУ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D1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EA4" w:rsidRPr="00823EA4" w:rsidTr="00823EA4">
        <w:trPr>
          <w:trHeight w:val="833"/>
          <w:tblCellSpacing w:w="0" w:type="dxa"/>
          <w:jc w:val="center"/>
        </w:trPr>
        <w:tc>
          <w:tcPr>
            <w:tcW w:w="8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РАЗДЕЛ 3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Проблемный анализ 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ДОУ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3EA4" w:rsidRPr="00823EA4" w:rsidRDefault="00BD1A32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</w:tr>
      <w:tr w:rsidR="00823EA4" w:rsidRPr="00823EA4" w:rsidTr="00823EA4">
        <w:trPr>
          <w:trHeight w:val="892"/>
          <w:tblCellSpacing w:w="0" w:type="dxa"/>
          <w:jc w:val="center"/>
        </w:trPr>
        <w:tc>
          <w:tcPr>
            <w:tcW w:w="8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РАЗДЕЛ 4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Цель и задачи Программы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3EA4" w:rsidRPr="00823EA4" w:rsidRDefault="00BD1A32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12-15</w:t>
            </w:r>
          </w:p>
        </w:tc>
      </w:tr>
      <w:tr w:rsidR="00823EA4" w:rsidRPr="00823EA4" w:rsidTr="00823EA4">
        <w:trPr>
          <w:trHeight w:val="1270"/>
          <w:tblCellSpacing w:w="0" w:type="dxa"/>
          <w:jc w:val="center"/>
        </w:trPr>
        <w:tc>
          <w:tcPr>
            <w:tcW w:w="8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РАЗДЕЛ 5</w:t>
            </w:r>
          </w:p>
          <w:p w:rsidR="00823EA4" w:rsidRPr="00823EA4" w:rsidRDefault="00823EA4" w:rsidP="00823EA4">
            <w:pPr>
              <w:spacing w:after="0" w:line="240" w:lineRule="auto"/>
              <w:ind w:right="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Перечень и описание программных мероприятий по решению задач и достижению цели программы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D1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15-22</w:t>
            </w:r>
          </w:p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EA4" w:rsidRPr="00823EA4" w:rsidTr="00823EA4">
        <w:trPr>
          <w:trHeight w:val="897"/>
          <w:tblCellSpacing w:w="0" w:type="dxa"/>
          <w:jc w:val="center"/>
        </w:trPr>
        <w:tc>
          <w:tcPr>
            <w:tcW w:w="8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right="2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РАЗДЕЛ 6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Управление и контроль за ходом реализации Программы развития МДОУ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EA4" w:rsidRPr="00823EA4" w:rsidTr="00823EA4">
        <w:trPr>
          <w:trHeight w:val="886"/>
          <w:tblCellSpacing w:w="0" w:type="dxa"/>
          <w:jc w:val="center"/>
        </w:trPr>
        <w:tc>
          <w:tcPr>
            <w:tcW w:w="8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РАЗДЕЛ 7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Прогнозируемый рез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ультат Программы развития к 2026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году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EA4" w:rsidRPr="00823EA4" w:rsidTr="00823EA4">
        <w:trPr>
          <w:trHeight w:val="552"/>
          <w:tblCellSpacing w:w="0" w:type="dxa"/>
          <w:jc w:val="center"/>
        </w:trPr>
        <w:tc>
          <w:tcPr>
            <w:tcW w:w="8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72C4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72C4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72C4"/>
          <w:sz w:val="26"/>
          <w:szCs w:val="26"/>
          <w:lang w:eastAsia="ru-RU"/>
        </w:rPr>
      </w:pPr>
    </w:p>
    <w:p w:rsid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72C4"/>
          <w:sz w:val="26"/>
          <w:szCs w:val="26"/>
          <w:lang w:eastAsia="ru-RU"/>
        </w:rPr>
      </w:pP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4472C4"/>
          <w:sz w:val="26"/>
          <w:szCs w:val="26"/>
          <w:lang w:eastAsia="ru-RU"/>
        </w:rPr>
        <w:t>ПАСПОРТ ПРОГРАММЫ РАЗВИТИЯ</w:t>
      </w:r>
    </w:p>
    <w:tbl>
      <w:tblPr>
        <w:tblW w:w="0" w:type="auto"/>
        <w:tblCellSpacing w:w="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7"/>
        <w:gridCol w:w="7898"/>
      </w:tblGrid>
      <w:tr w:rsidR="00823EA4" w:rsidRPr="00823EA4" w:rsidTr="00823EA4">
        <w:trPr>
          <w:tblCellSpacing w:w="0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Полное наименование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Программа развития муниципального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 бюджетного </w:t>
            </w: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 дошкольного образовательно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го учреждения Беляницкий детский сад «Теремок»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Основания для разработки Программы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.Федеральный закон от 29.12.2012г. № 273-Ф3 «Об образовании в Российской Федерации», ст.28.</w:t>
            </w:r>
          </w:p>
          <w:p w:rsid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Стратегия развития воспитанников в РФ на период до 2025г., утвержденная распоряжением правительства РФ от 29.05.2015г. № 996-р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3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Концепция развития дополнительного образования детей в РФ, утвержденная распоряжением Правительства РФ от 04.09.2014г № 1726-р</w:t>
            </w:r>
          </w:p>
          <w:p w:rsidR="00896043" w:rsidRDefault="00823EA4" w:rsidP="00896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Федеральный проект «Цифровая образовательная среда (</w:t>
            </w:r>
            <w:r w:rsidR="008960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п.4.4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</w:t>
            </w:r>
          </w:p>
          <w:p w:rsidR="00823EA4" w:rsidRDefault="00896043" w:rsidP="00896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Федеральный государственный образовательный стандарт дошкольного образования (ФГОС ДОО)</w:t>
            </w:r>
          </w:p>
          <w:p w:rsidR="00896043" w:rsidRDefault="00896043" w:rsidP="00896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6. Порядок организации и осуществления образовательной деятельности по основным общеобразовательным программам-образовательным программам дошкольного образования, утвержденный приказом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от 31.07.2020 № 373</w:t>
            </w:r>
          </w:p>
          <w:p w:rsidR="00896043" w:rsidRDefault="00896043" w:rsidP="00896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7. Письмо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России от 07.06.2019 № 07-3760.</w:t>
            </w:r>
          </w:p>
          <w:p w:rsidR="00896043" w:rsidRPr="00823EA4" w:rsidRDefault="00896043" w:rsidP="00896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8. Письмо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России от 11.-5.2021 № СК-123/07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Назначение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Программа как проект перспективного развития образовательной организации призвана:</w:t>
            </w:r>
          </w:p>
          <w:p w:rsidR="00823EA4" w:rsidRPr="00823EA4" w:rsidRDefault="00823EA4" w:rsidP="00823EA4">
            <w:pPr>
              <w:numPr>
                <w:ilvl w:val="0"/>
                <w:numId w:val="1"/>
              </w:numPr>
              <w:spacing w:after="0" w:line="240" w:lineRule="auto"/>
              <w:ind w:left="1033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обеспечить достижение целевых показателей Государственной программой РФ «Ра</w:t>
            </w:r>
            <w:r w:rsidR="00383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звитие образования» на срок 2021 - 2026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годы (утвержденной постановлением Правительства Российской Федерации от 26 декабря 2017 г. № 1642) и стратегических целей Национального проекта «Образование» в деятельности образовательной организации;</w:t>
            </w:r>
          </w:p>
          <w:p w:rsidR="00823EA4" w:rsidRPr="00823EA4" w:rsidRDefault="00823EA4" w:rsidP="00823EA4">
            <w:pPr>
              <w:numPr>
                <w:ilvl w:val="0"/>
                <w:numId w:val="1"/>
              </w:numPr>
              <w:spacing w:after="0" w:line="240" w:lineRule="auto"/>
              <w:ind w:left="1033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обеспечить качественную реализацию государственного задания и всесторонне удовлетворение образовательных запросов субъектов образовательных отношений;</w:t>
            </w:r>
          </w:p>
          <w:p w:rsidR="00823EA4" w:rsidRPr="00823EA4" w:rsidRDefault="00823EA4" w:rsidP="00823EA4">
            <w:pPr>
              <w:numPr>
                <w:ilvl w:val="0"/>
                <w:numId w:val="1"/>
              </w:numPr>
              <w:spacing w:after="0" w:line="240" w:lineRule="auto"/>
              <w:ind w:left="1033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консолидировать усилия всех заинтересованных участников образовательных отношений и социального окружения образовательной организации для достижения целей Программы.</w:t>
            </w:r>
          </w:p>
          <w:p w:rsidR="00823EA4" w:rsidRPr="00823EA4" w:rsidRDefault="00823EA4" w:rsidP="00823EA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Программа развития является управленческим инструментом образовательной организации по достижению целей государственной политики в сфере образования.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Проблема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настоящее время общество предъявляет ребенку высокие требования к его знаниям, умениям и личностным качествам.  Эти требования возникают уже в дошкольном возрасте. Особенно к детям 6-7 лет, перед поступлением в школу. Но очень часто, ребенок не готов отвечать этим требованиям. Одна из основных задач детского сада – создать необходимые условия для 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формирования личности ребенка, активного, самостоятельного и творческого. При этом необходимо, чтобы созданные условия влияли уже с младшего возраста детей, для более гармоничного и мягкого формирования личностных качеств ребенка. </w:t>
            </w:r>
          </w:p>
          <w:p w:rsidR="00823EA4" w:rsidRPr="00823EA4" w:rsidRDefault="00823EA4" w:rsidP="00823EA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Пребывание в детском саду должно доставлять ребёнку радость, а образовательные ситуации должны быть привлекательными и развивать у ребенка познавательно-исследовательский интерес.  В противном случае у него исчезнет стремление узнавать новое. Избежать этого помогут созданные условия для эффективного взаимодействия участников образовательного процесса, новые методы и формы взаимодействия, изменения в РППС, которая стимулирует развитие самостоятельности, инициативности, познавательной активности. В настоящий момент образовательная программа, по которой осуществляется деятельность в нашем ДОУ не решает поставленной проблемы. В связи с этим главной задачей нашего детского сада является смена образовательной концепции (уход от комплексно-тематического принципа к событийному, с учётом личных потребностей и интересов ребёнка) и модернизация ООП, которая позволит изменить образовательную среду детского сада с карьерной на творческую.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Цель Программы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Default="00383B93" w:rsidP="00383B93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образовательных услуг в организации с учетом возрастных и индивидуальных особенностей детей.</w:t>
            </w:r>
          </w:p>
          <w:p w:rsidR="00383B93" w:rsidRDefault="00383B93" w:rsidP="00383B93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Модернизация материально технической базы организации,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деятельности.</w:t>
            </w:r>
          </w:p>
          <w:p w:rsidR="00383B93" w:rsidRPr="00383B93" w:rsidRDefault="00383B93" w:rsidP="00383B93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разнообразия и доступности дополнительного образования с учетом потребностей  и возможностей детей.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383B93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 Комплексные</w:t>
            </w:r>
            <w:r w:rsidR="009D3E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 з</w:t>
            </w:r>
            <w:r w:rsidR="00823EA4"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адачи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Default="009D3EFA" w:rsidP="009D3EFA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преемственности основных образовательных программ дошкольного образования и начального образования.</w:t>
            </w:r>
          </w:p>
          <w:p w:rsidR="009D3EFA" w:rsidRDefault="009D3EFA" w:rsidP="009D3EFA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дистанционных образовательных технологий и элементов электронного обучения для детей от 5 лет.</w:t>
            </w:r>
          </w:p>
          <w:p w:rsidR="009D3EFA" w:rsidRDefault="009D3EFA" w:rsidP="009D3EFA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управления образовательной организацией, в том числе документооборота.</w:t>
            </w:r>
          </w:p>
          <w:p w:rsidR="009D3EFA" w:rsidRDefault="009D3EFA" w:rsidP="009D3EFA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открытой и доступной системы дополнительного образования для развития детских способностей.</w:t>
            </w:r>
          </w:p>
          <w:p w:rsidR="009D3EFA" w:rsidRDefault="009D3EFA" w:rsidP="009D3EFA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эффективного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результативного функционирования и постоянного роста профессиональной компетентности стабильного коллектива в соответствии требованиями ФГОС ДОО.</w:t>
            </w:r>
          </w:p>
          <w:p w:rsidR="009D3EFA" w:rsidRDefault="009D3EFA" w:rsidP="009D3EFA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безопасности в организации в отношение детей. Работников и посетителей.</w:t>
            </w:r>
          </w:p>
          <w:p w:rsidR="009D3EFA" w:rsidRPr="009D3EFA" w:rsidRDefault="009D3EFA" w:rsidP="009D3EFA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полноценного сотрудничества с социальными партнерами для разностороннего развития детей.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Сроки реализации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9D3EFA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2021-2026</w:t>
            </w:r>
            <w:r w:rsidR="00823EA4"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годы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Этапы реализации Программы 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</w:t>
            </w:r>
            <w:r w:rsidR="009D3E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 будет реализована в 2020-2026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годы в три этапа: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1-ый этап – подготовительный (2021)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2-ой этап – практич</w:t>
            </w:r>
            <w:r w:rsidR="009D3E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еский (2022-202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  <w:p w:rsidR="00823EA4" w:rsidRPr="00823EA4" w:rsidRDefault="009D3EFA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3-ий этап – итоговый (2026</w:t>
            </w:r>
            <w:r w:rsidR="00823EA4"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9D3EFA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Ожидаемые </w:t>
            </w:r>
            <w:r w:rsidR="00823EA4"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23EA4"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результаты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 реализации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Default="004550BC" w:rsidP="009D3EFA">
            <w:pPr>
              <w:spacing w:after="0" w:line="240" w:lineRule="auto"/>
              <w:ind w:left="10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Высокая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конкурентноспособность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ДОО на рынке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услуг.</w:t>
            </w:r>
          </w:p>
          <w:p w:rsidR="004550BC" w:rsidRDefault="004550BC" w:rsidP="009D3EFA">
            <w:pPr>
              <w:spacing w:after="0" w:line="240" w:lineRule="auto"/>
              <w:ind w:left="10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новых программ дополнительного образования для детей и их родителей.</w:t>
            </w:r>
          </w:p>
          <w:p w:rsidR="004550BC" w:rsidRDefault="004550BC" w:rsidP="009D3EFA">
            <w:pPr>
              <w:spacing w:after="0" w:line="240" w:lineRule="auto"/>
              <w:ind w:left="10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процент выпускников организации, успешно прошедших адаптацию в первом классе школы.</w:t>
            </w:r>
          </w:p>
          <w:p w:rsidR="004550BC" w:rsidRDefault="004550BC" w:rsidP="009D3EFA">
            <w:pPr>
              <w:spacing w:after="0" w:line="240" w:lineRule="auto"/>
              <w:ind w:left="10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Внедрено и эффективно используются цифровые технологии в работе организации, в том числе документообороте, обучении и воспитании.</w:t>
            </w:r>
          </w:p>
          <w:p w:rsidR="004550BC" w:rsidRPr="00823EA4" w:rsidRDefault="004550BC" w:rsidP="009D3EFA">
            <w:pPr>
              <w:spacing w:after="0" w:line="240" w:lineRule="auto"/>
              <w:ind w:left="10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Повысилась профессиональная компетентность педагогов, в том числе в области овладения инновационными образовательными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технологиями за счет прохождения курсов повышения квалификации и переподготовки работников, участие в региональных и федеральных мероприятиях.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Default="004550BC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Средства субсидии на муниципальное задание</w:t>
            </w:r>
          </w:p>
          <w:p w:rsidR="004550BC" w:rsidRDefault="004550BC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Целевые субсидии.</w:t>
            </w:r>
          </w:p>
          <w:p w:rsidR="004550BC" w:rsidRPr="00823EA4" w:rsidRDefault="004550BC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Средства от приносящей доход деятельности.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Разработчики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Заведующий, старший воспитатель, рабочая группа педагогов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Руководитель программы развития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E844F0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Прыгунова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Валентина Альбертовна</w:t>
            </w:r>
            <w:r w:rsidR="00823EA4"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заведующий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Сайт МДОУ в сети Интернет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20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EA4" w:rsidRPr="00823EA4" w:rsidTr="00823EA4">
        <w:trPr>
          <w:tblCellSpacing w:w="0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Постановление об утверждении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E844F0">
            <w:pPr>
              <w:spacing w:after="20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Приказ №</w:t>
            </w:r>
          </w:p>
        </w:tc>
      </w:tr>
      <w:tr w:rsidR="00823EA4" w:rsidRPr="00823EA4" w:rsidTr="00823EA4">
        <w:trPr>
          <w:trHeight w:val="1591"/>
          <w:tblCellSpacing w:w="0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Система организации контроля за выполнением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Default="00E844F0" w:rsidP="00E8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осуществляет мониторинг эффективности реализации программы развития. Отчетная дата- май каждого года. По итогам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ежегодгого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мониторинга ответственный работник составляет аналитический отчет о результатах реализации программы развития. </w:t>
            </w:r>
          </w:p>
          <w:p w:rsidR="00E844F0" w:rsidRDefault="00E844F0" w:rsidP="00E8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назначается приказом по организации.</w:t>
            </w:r>
          </w:p>
          <w:p w:rsidR="00E844F0" w:rsidRPr="00823EA4" w:rsidRDefault="00E844F0" w:rsidP="00E8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Корректировку программы развития осуществляет заведующий МБДОУ .</w:t>
            </w:r>
          </w:p>
        </w:tc>
      </w:tr>
    </w:tbl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E844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2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i/>
          <w:iCs/>
          <w:color w:val="4472C4"/>
          <w:sz w:val="28"/>
          <w:szCs w:val="28"/>
          <w:lang w:eastAsia="ru-RU"/>
        </w:rPr>
        <w:lastRenderedPageBreak/>
        <w:t>ИНФОРМАЦИОННАЯ СПРАВКА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Общие сведения о ДОУ: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дошкольное об</w:t>
      </w:r>
      <w:r w:rsidR="00E84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разовательное учреждение Беляницкий детский сад «Теремок»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23E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(далее – М</w:t>
      </w:r>
      <w:r w:rsidR="00E844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823E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ДОУ)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является звеном муниципальной </w:t>
      </w:r>
      <w:r w:rsidR="00E84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образования Ивановского муниципального района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обеспечивающим реализацию конституционных прав детей, про</w:t>
      </w:r>
      <w:r w:rsidR="006B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живающих на закрепленной территории   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6B1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БДОУ Беляницкий детский сад «Теремок» 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свою деятельность на основе Устава.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9"/>
        <w:gridCol w:w="5856"/>
      </w:tblGrid>
      <w:tr w:rsidR="00823EA4" w:rsidRPr="00823EA4" w:rsidTr="00823EA4">
        <w:trPr>
          <w:tblCellSpacing w:w="0" w:type="dxa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Полное наименование ДОУ в соответствии с уставом учреждения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6B1B4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БДОУ Беляницкий детский сад «Теремок»</w:t>
            </w:r>
          </w:p>
        </w:tc>
      </w:tr>
      <w:tr w:rsidR="00823EA4" w:rsidRPr="00823EA4" w:rsidTr="00823EA4">
        <w:trPr>
          <w:trHeight w:val="539"/>
          <w:tblCellSpacing w:w="0" w:type="dxa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Условия функционирования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Отдельно стоящее двухэтажное здание, введе</w:t>
            </w:r>
            <w:r w:rsidR="006B1B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в эксплуатацию 24 марта 2021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года. 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Юридический адрес</w:t>
            </w:r>
          </w:p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Фактический адрес</w:t>
            </w:r>
          </w:p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6B1B4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153033 Ивановский район, 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Беляницы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ул. Прохладная, д.2.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Учредитель 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6B1B4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Ивановского муниципального района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Сведения об администрации ДОУ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</w:t>
            </w:r>
            <w:r w:rsidR="006B1B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ющий – </w:t>
            </w:r>
            <w:proofErr w:type="spellStart"/>
            <w:r w:rsidR="006B1B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Прыгунова</w:t>
            </w:r>
            <w:proofErr w:type="spellEnd"/>
            <w:r w:rsidR="006B1B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Валентина Альбертовна</w:t>
            </w:r>
          </w:p>
          <w:p w:rsidR="00823EA4" w:rsidRPr="00823EA4" w:rsidRDefault="006B1B4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</w:t>
            </w:r>
            <w:r w:rsidR="00823EA4"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спитатель-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Челышева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 Владимировна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EA4" w:rsidRPr="00823EA4" w:rsidTr="00823EA4">
        <w:trPr>
          <w:tblCellSpacing w:w="0" w:type="dxa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Режим функционирования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7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00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19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 xml:space="preserve">00 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пятидневной рабочей неделе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Электронная почта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EA4" w:rsidRPr="00823EA4" w:rsidTr="00823EA4">
        <w:trPr>
          <w:tblCellSpacing w:w="0" w:type="dxa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Адрес сайта 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23EA4" w:rsidRPr="00823EA4" w:rsidRDefault="006B1B4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 функционирует 6</w:t>
      </w:r>
      <w:r w:rsidR="00823EA4"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для детей в возра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 от 1,5 до 7 лет, из них – 6</w:t>
      </w:r>
      <w:r w:rsidR="00823EA4"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щеразвивающей направленности</w:t>
      </w:r>
      <w:r w:rsidR="00823EA4"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олняемость групп: для детей  от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,5 до 7 лет -20 человек</w:t>
      </w:r>
      <w:r w:rsidR="00823EA4"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сочный состав воспитанников: 120 человек</w:t>
      </w:r>
      <w:r w:rsidR="00823EA4"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B1B44">
        <w:rPr>
          <w:rFonts w:ascii="Times New Roman" w:eastAsia="Times New Roman" w:hAnsi="Times New Roman" w:cs="Times New Roman"/>
          <w:sz w:val="24"/>
          <w:szCs w:val="24"/>
          <w:lang w:eastAsia="ru-RU"/>
        </w:rPr>
        <w:t>3 группы раннего возраста (1,5-3 года)</w:t>
      </w:r>
    </w:p>
    <w:p w:rsidR="006B1B44" w:rsidRDefault="006B1B4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группа младшего возраста (3-4 г)</w:t>
      </w:r>
    </w:p>
    <w:p w:rsidR="006B1B44" w:rsidRDefault="006B1B4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группа среднего возраста (4-5 лет)</w:t>
      </w:r>
    </w:p>
    <w:p w:rsidR="006B1B44" w:rsidRPr="00823EA4" w:rsidRDefault="006B1B4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группа старший возраст (5-7 лет)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3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i/>
          <w:iCs/>
          <w:color w:val="4472C4"/>
          <w:sz w:val="28"/>
          <w:szCs w:val="28"/>
          <w:lang w:eastAsia="ru-RU"/>
        </w:rPr>
        <w:t xml:space="preserve">ПРОБЛЕМНЫЙ АНАЛИЗ ДЕЯТЕЛЬНОСТИ </w:t>
      </w:r>
      <w:r w:rsidR="008B1A5D">
        <w:rPr>
          <w:rFonts w:ascii="Times New Roman" w:eastAsia="Times New Roman" w:hAnsi="Times New Roman" w:cs="Times New Roman"/>
          <w:b/>
          <w:bCs/>
          <w:i/>
          <w:iCs/>
          <w:color w:val="4472C4"/>
          <w:sz w:val="28"/>
          <w:szCs w:val="28"/>
          <w:lang w:eastAsia="ru-RU"/>
        </w:rPr>
        <w:t>МБ</w:t>
      </w:r>
      <w:r w:rsidRPr="00823EA4">
        <w:rPr>
          <w:rFonts w:ascii="Times New Roman" w:eastAsia="Times New Roman" w:hAnsi="Times New Roman" w:cs="Times New Roman"/>
          <w:b/>
          <w:bCs/>
          <w:i/>
          <w:iCs/>
          <w:color w:val="4472C4"/>
          <w:sz w:val="28"/>
          <w:szCs w:val="28"/>
          <w:lang w:eastAsia="ru-RU"/>
        </w:rPr>
        <w:t>ДОУ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Анализируя деятельности М</w:t>
      </w:r>
      <w:r w:rsidR="008B1A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ДОУ за </w:t>
      </w:r>
      <w:r w:rsidR="008B1A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отработанный период с марта 2021г 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можно сделать следующие выводы:</w:t>
      </w:r>
    </w:p>
    <w:p w:rsidR="00823EA4" w:rsidRPr="00823EA4" w:rsidRDefault="00823EA4" w:rsidP="008B1A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EA4" w:rsidRPr="00823EA4" w:rsidRDefault="00823EA4" w:rsidP="00823EA4">
      <w:pPr>
        <w:numPr>
          <w:ilvl w:val="0"/>
          <w:numId w:val="4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учреждени</w:t>
      </w:r>
      <w:r w:rsidR="008B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имеются:</w:t>
      </w:r>
    </w:p>
    <w:p w:rsidR="00823EA4" w:rsidRPr="00823EA4" w:rsidRDefault="00823EA4" w:rsidP="00823EA4">
      <w:pPr>
        <w:numPr>
          <w:ilvl w:val="0"/>
          <w:numId w:val="4"/>
        </w:numPr>
        <w:spacing w:after="0" w:line="240" w:lineRule="auto"/>
        <w:ind w:left="21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функционирует официальный сайт М</w:t>
      </w:r>
      <w:r w:rsidR="008B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ДОУ, официальная страница М</w:t>
      </w:r>
      <w:r w:rsidR="008B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="008B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социальных сетях:  в Одноклассниках</w:t>
      </w:r>
    </w:p>
    <w:p w:rsidR="00823EA4" w:rsidRPr="00823EA4" w:rsidRDefault="00823EA4" w:rsidP="00823EA4">
      <w:pPr>
        <w:numPr>
          <w:ilvl w:val="0"/>
          <w:numId w:val="4"/>
        </w:numPr>
        <w:spacing w:after="0" w:line="240" w:lineRule="auto"/>
        <w:ind w:left="21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100% педагогов М</w:t>
      </w:r>
      <w:r w:rsidR="008B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соответствуют требованиям профессионального стандарта педагога (имеют должность «Воспитатель», «Учитель»);</w:t>
      </w:r>
    </w:p>
    <w:p w:rsidR="00823EA4" w:rsidRPr="00823EA4" w:rsidRDefault="00823EA4" w:rsidP="00823EA4">
      <w:pPr>
        <w:numPr>
          <w:ilvl w:val="0"/>
          <w:numId w:val="4"/>
        </w:numPr>
        <w:spacing w:after="0" w:line="240" w:lineRule="auto"/>
        <w:ind w:left="21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предметно-пространственная среда выстроена с учетом индивидуальных интересов и игровых потребностей детей и в соответствии с ФГОС ДО;</w:t>
      </w:r>
    </w:p>
    <w:p w:rsidR="00823EA4" w:rsidRPr="00823EA4" w:rsidRDefault="008B1A5D" w:rsidP="00823EA4">
      <w:pPr>
        <w:numPr>
          <w:ilvl w:val="0"/>
          <w:numId w:val="4"/>
        </w:numPr>
        <w:spacing w:after="0" w:line="240" w:lineRule="auto"/>
        <w:ind w:left="21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намечена стойкая </w:t>
      </w:r>
      <w:r w:rsidR="00823EA4"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динамика сохранения и развития здоровья детей. Совершенствуется познавательная, речевая, социально-коммуникативная и художественно-эстетическая направленность развития ребенка, которая соответствует федеральному государственному образовательному стандарту дошкольного образования;</w:t>
      </w:r>
    </w:p>
    <w:p w:rsidR="00823EA4" w:rsidRPr="00823EA4" w:rsidRDefault="00823EA4" w:rsidP="00823EA4">
      <w:pPr>
        <w:numPr>
          <w:ilvl w:val="0"/>
          <w:numId w:val="4"/>
        </w:numPr>
        <w:spacing w:after="0" w:line="240" w:lineRule="auto"/>
        <w:ind w:left="21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педагогического процесса отмечается гибкостью, ориентированностью на возрастные и индивидуально-психологические особенности детей, позволяет осуществлять личностно-ориентированный подход к детям.</w:t>
      </w:r>
    </w:p>
    <w:p w:rsidR="00823EA4" w:rsidRPr="00823EA4" w:rsidRDefault="00823EA4" w:rsidP="00823EA4">
      <w:pPr>
        <w:numPr>
          <w:ilvl w:val="0"/>
          <w:numId w:val="4"/>
        </w:numPr>
        <w:spacing w:after="0" w:line="240" w:lineRule="auto"/>
        <w:ind w:left="21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</w:t>
      </w:r>
      <w:proofErr w:type="spellStart"/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-образовательной работы соответствует требованиям социального заказа (родителей, школы), обеспечивает обогащенное развитие детей за счет реализуемых в М</w:t>
      </w:r>
      <w:r w:rsidR="008B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программ дошкольного и дополнительного образования;</w:t>
      </w:r>
    </w:p>
    <w:p w:rsidR="00823EA4" w:rsidRPr="00823EA4" w:rsidRDefault="00823EA4" w:rsidP="00823EA4">
      <w:pPr>
        <w:numPr>
          <w:ilvl w:val="0"/>
          <w:numId w:val="4"/>
        </w:numPr>
        <w:spacing w:after="0" w:line="240" w:lineRule="auto"/>
        <w:ind w:left="21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 коллектив единомышленников из числа профессионально подготовленных специалистов, осуществляется подготовка кадров,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:rsidR="00823EA4" w:rsidRPr="00823EA4" w:rsidRDefault="00823EA4" w:rsidP="00823EA4">
      <w:pPr>
        <w:numPr>
          <w:ilvl w:val="0"/>
          <w:numId w:val="4"/>
        </w:numPr>
        <w:spacing w:after="0" w:line="240" w:lineRule="auto"/>
        <w:ind w:left="21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укрепилась материа</w:t>
      </w:r>
      <w:r w:rsidR="008B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льно-техническая база МБДОУ.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Приобретено дополнительное оборудование для пищеблока, детская мебель, дидактические пособия, мягкий инвентарь, игрушки и канцтовары.</w:t>
      </w:r>
    </w:p>
    <w:p w:rsidR="00823EA4" w:rsidRPr="00823EA4" w:rsidRDefault="008B1A5D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отработанного времени </w:t>
      </w:r>
      <w:r w:rsidR="00823EA4"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823EA4"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принимал активное участие в районных и городских конкурсах педагогов и воспитанников, занимал призовые места.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Организовано социальное партнерство для реализации образовательной программы дошкольного образования М</w:t>
      </w:r>
      <w:r w:rsidR="008B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в части, формируемой участниками образовательных отношений.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Проведенный анализ настоящего состояния деятельности МДОУ показал, что реально сложились условия и потенциальные возможности коллектива для дальнейшего развития и повышения эффективности деятельности учреждения.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Выявленные проблемы и причины, с которыми они связаны:</w:t>
      </w:r>
    </w:p>
    <w:p w:rsidR="00823EA4" w:rsidRPr="00823EA4" w:rsidRDefault="00823EA4" w:rsidP="00823EA4">
      <w:pPr>
        <w:numPr>
          <w:ilvl w:val="0"/>
          <w:numId w:val="5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недостаточная компетентность педагогов в вопросах организации образовательного процесса с использованием интерактивных методов обучения и ИКТ;</w:t>
      </w:r>
    </w:p>
    <w:p w:rsidR="00823EA4" w:rsidRPr="00823EA4" w:rsidRDefault="00823EA4" w:rsidP="00823EA4">
      <w:pPr>
        <w:numPr>
          <w:ilvl w:val="0"/>
          <w:numId w:val="5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несогласованность требований педагогов и родителей к воспитанию и развитию детей, недостаточная компетентность родителей в вопросах последовательного развития и воспитания детей,</w:t>
      </w:r>
    </w:p>
    <w:p w:rsidR="00823EA4" w:rsidRPr="00823EA4" w:rsidRDefault="00823EA4" w:rsidP="00823EA4">
      <w:pPr>
        <w:numPr>
          <w:ilvl w:val="0"/>
          <w:numId w:val="5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 родителей подготовить детей к школе, чрезмерное форсирование детского развития;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Разрабатывая пути обновления механизмов функционирования М</w:t>
      </w:r>
      <w:r w:rsidR="008B1A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ДОУ, учитывались тенденции со</w:t>
      </w:r>
      <w:r w:rsidR="008B1A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циальных преобразований в  </w:t>
      </w:r>
      <w:proofErr w:type="spellStart"/>
      <w:r w:rsidR="008B1A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микрорайоне</w:t>
      </w:r>
      <w:proofErr w:type="spellEnd"/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запросы родителей, интересы детей, приоритетные направления государственной политики.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Исходя из выше сказанного, Программа развития </w:t>
      </w:r>
      <w:r w:rsidRPr="00823E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(далее – Программа)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включает 3 целевые программы, которые отражают приоритетные направления развития М</w:t>
      </w:r>
      <w:r w:rsidR="008B1A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БДОУ Беляницкий детский сад «Теремок»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 целом она носит инновационный характер и направлена на развитие, а не только функционирование М</w:t>
      </w:r>
      <w:r w:rsidR="008B1A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ДОУ. Отношение результатов деятельности образования к потребностям ребенка, общества, позволяет судить о востребованности образовательной деятельности как показателе ее эффективности.</w:t>
      </w:r>
    </w:p>
    <w:p w:rsidR="00823EA4" w:rsidRPr="00823EA4" w:rsidRDefault="008B1A5D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Таким образом, период по 2026</w:t>
      </w:r>
      <w:r w:rsidR="00823EA4" w:rsidRPr="00823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</w:t>
      </w:r>
      <w:r w:rsidR="00823EA4" w:rsidRPr="00823EA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  <w:r w:rsidR="00823EA4" w:rsidRPr="00823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стратегии развития системы образования в ДОУ рассматривается как решающий инновационный этап перехода на новое содержание и новые принципы организации деятельности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БДОУ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</w:p>
    <w:tbl>
      <w:tblPr>
        <w:tblW w:w="0" w:type="auto"/>
        <w:tblCellSpacing w:w="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55"/>
        <w:gridCol w:w="3232"/>
        <w:gridCol w:w="3793"/>
      </w:tblGrid>
      <w:tr w:rsidR="00823EA4" w:rsidRPr="00823EA4" w:rsidTr="00823EA4">
        <w:trPr>
          <w:tblCellSpacing w:w="0" w:type="dxa"/>
        </w:trPr>
        <w:tc>
          <w:tcPr>
            <w:tcW w:w="9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Ресурсное обеспечение</w:t>
            </w:r>
          </w:p>
        </w:tc>
      </w:tr>
      <w:tr w:rsidR="00823EA4" w:rsidRPr="00823EA4" w:rsidTr="00823EA4">
        <w:trPr>
          <w:trHeight w:val="131"/>
          <w:tblCellSpacing w:w="0" w:type="dxa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Анализ кадровы</w:t>
            </w:r>
            <w:r w:rsidR="008B1A5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 ресурсов (по состоянию на 01.6.2021</w:t>
            </w:r>
            <w:r w:rsidRPr="00823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г.)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Большинство членов коллектива работают в детском саду с момента открытия.    </w:t>
            </w:r>
          </w:p>
          <w:p w:rsidR="00823EA4" w:rsidRPr="00823EA4" w:rsidRDefault="00823EA4" w:rsidP="00823EA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детском саду работают </w:t>
            </w:r>
            <w:r w:rsidR="008B1A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28</w:t>
            </w: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сотрудников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из них: </w:t>
            </w:r>
          </w:p>
          <w:p w:rsidR="00823EA4" w:rsidRPr="00823EA4" w:rsidRDefault="00823EA4" w:rsidP="00823EA4">
            <w:pPr>
              <w:numPr>
                <w:ilvl w:val="0"/>
                <w:numId w:val="6"/>
              </w:numPr>
              <w:spacing w:after="0" w:line="240" w:lineRule="auto"/>
              <w:ind w:left="10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заведующий ДОУ </w:t>
            </w:r>
          </w:p>
          <w:p w:rsidR="00823EA4" w:rsidRPr="00823EA4" w:rsidRDefault="008B1A5D" w:rsidP="00823EA4">
            <w:pPr>
              <w:numPr>
                <w:ilvl w:val="0"/>
                <w:numId w:val="6"/>
              </w:numPr>
              <w:spacing w:after="0" w:line="240" w:lineRule="auto"/>
              <w:ind w:left="10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823EA4"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педагогических работника</w:t>
            </w:r>
          </w:p>
          <w:p w:rsidR="00823EA4" w:rsidRPr="00823EA4" w:rsidRDefault="008B1A5D" w:rsidP="00823EA4">
            <w:pPr>
              <w:numPr>
                <w:ilvl w:val="0"/>
                <w:numId w:val="6"/>
              </w:numPr>
              <w:spacing w:after="0" w:line="240" w:lineRule="auto"/>
              <w:ind w:left="10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бухгалтер </w:t>
            </w:r>
          </w:p>
          <w:p w:rsidR="00823EA4" w:rsidRPr="00823EA4" w:rsidRDefault="00823EA4" w:rsidP="00823EA4">
            <w:pPr>
              <w:numPr>
                <w:ilvl w:val="0"/>
                <w:numId w:val="6"/>
              </w:numPr>
              <w:spacing w:after="0" w:line="240" w:lineRule="auto"/>
              <w:ind w:left="10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заведующей по АХЧ</w:t>
            </w:r>
          </w:p>
          <w:p w:rsidR="00823EA4" w:rsidRPr="00823EA4" w:rsidRDefault="008B1A5D" w:rsidP="00823EA4">
            <w:pPr>
              <w:numPr>
                <w:ilvl w:val="0"/>
                <w:numId w:val="6"/>
              </w:numPr>
              <w:spacing w:after="0" w:line="240" w:lineRule="auto"/>
              <w:ind w:left="10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823EA4"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сотрудников из числа учебно-вспомогательного и обслуживающего персонала.</w:t>
            </w:r>
          </w:p>
        </w:tc>
      </w:tr>
      <w:tr w:rsidR="00823EA4" w:rsidRPr="00823EA4" w:rsidTr="00823EA4">
        <w:trPr>
          <w:trHeight w:val="319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Образовательный </w:t>
            </w: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уровень педагогов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 xml:space="preserve">Квалификационный уровень </w:t>
            </w: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педагогов</w:t>
            </w:r>
          </w:p>
        </w:tc>
      </w:tr>
      <w:tr w:rsidR="00823EA4" w:rsidRPr="00823EA4" w:rsidTr="00823EA4">
        <w:trPr>
          <w:trHeight w:val="1494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823EA4" w:rsidRPr="00823EA4" w:rsidTr="00823EA4">
        <w:trPr>
          <w:trHeight w:val="557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 педагогов прошли обучение на КПК по вопросам реализации ФГОС ДО.</w:t>
            </w:r>
          </w:p>
          <w:p w:rsidR="00823EA4" w:rsidRPr="00823EA4" w:rsidRDefault="00823EA4" w:rsidP="00823EA4">
            <w:pPr>
              <w:spacing w:after="0" w:line="240" w:lineRule="auto"/>
              <w:ind w:firstLine="7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Награды:</w:t>
            </w:r>
          </w:p>
          <w:p w:rsidR="00823EA4" w:rsidRPr="00823EA4" w:rsidRDefault="00823EA4" w:rsidP="00823EA4">
            <w:pPr>
              <w:numPr>
                <w:ilvl w:val="0"/>
                <w:numId w:val="7"/>
              </w:numPr>
              <w:spacing w:after="0" w:line="240" w:lineRule="auto"/>
              <w:ind w:left="10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Почетная грамота</w:t>
            </w:r>
            <w:r w:rsidR="00BD1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Министерства образования РФ – 1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педагога;</w:t>
            </w:r>
          </w:p>
          <w:p w:rsidR="00823EA4" w:rsidRPr="00BD1F36" w:rsidRDefault="00823EA4" w:rsidP="00823EA4">
            <w:pPr>
              <w:numPr>
                <w:ilvl w:val="0"/>
                <w:numId w:val="7"/>
              </w:numPr>
              <w:spacing w:after="0" w:line="240" w:lineRule="auto"/>
              <w:ind w:left="10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Почетная грамота Депа</w:t>
            </w:r>
            <w:r w:rsidR="00BD1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ртамента образования Ивановской области – 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педагогов;</w:t>
            </w:r>
          </w:p>
          <w:p w:rsidR="00BD1F36" w:rsidRPr="00823EA4" w:rsidRDefault="00BD1F36" w:rsidP="00823EA4">
            <w:pPr>
              <w:numPr>
                <w:ilvl w:val="0"/>
                <w:numId w:val="7"/>
              </w:numPr>
              <w:spacing w:after="0" w:line="240" w:lineRule="auto"/>
              <w:ind w:left="10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Почетная грамота главы администрации Ивановского муниципального района 1 педагог</w:t>
            </w:r>
          </w:p>
          <w:p w:rsidR="00BD1F36" w:rsidRPr="00823EA4" w:rsidRDefault="00BD1F36" w:rsidP="00BD1F36">
            <w:pPr>
              <w:numPr>
                <w:ilvl w:val="0"/>
                <w:numId w:val="7"/>
              </w:numPr>
              <w:spacing w:after="0" w:line="240" w:lineRule="auto"/>
              <w:ind w:left="10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Почетная грамота управления  администрации Ивановского муниципального района 3 педагога</w:t>
            </w:r>
          </w:p>
          <w:p w:rsidR="00823EA4" w:rsidRPr="00823EA4" w:rsidRDefault="00823EA4" w:rsidP="00823EA4">
            <w:pPr>
              <w:numPr>
                <w:ilvl w:val="0"/>
                <w:numId w:val="7"/>
              </w:numPr>
              <w:spacing w:after="0" w:line="240" w:lineRule="auto"/>
              <w:ind w:left="10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EA4" w:rsidRPr="00823EA4" w:rsidTr="00823EA4">
        <w:trPr>
          <w:tblCellSpacing w:w="0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Анализ 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условий и оснащение образовательного процесса в ДОУ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BD1F36" w:rsidP="00823EA4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детском саду функционируют </w:t>
            </w:r>
            <w:r w:rsidR="00823EA4"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групп, оборудованных отдельными спальнями, спортивный и музыкальный залы, спортивная площадка с полиуретановым покрытием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сенсорная комната, </w:t>
            </w:r>
            <w:r w:rsidR="00823EA4"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методический кабинет, </w:t>
            </w:r>
            <w:r w:rsidR="00823EA4"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кабинеты психолога, логопеда, медицинский кабинет, изолят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ор, и ряд служебных помещений, </w:t>
            </w:r>
            <w:r w:rsidR="00823EA4"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прогулочных участков, закрепленных за группами по возрастам. </w:t>
            </w:r>
          </w:p>
          <w:p w:rsidR="00823EA4" w:rsidRPr="00823EA4" w:rsidRDefault="00823EA4" w:rsidP="00823EA4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ДОУ имеется мультимедийное оборудование (проектор, ноутбуки, экраны), музыкальные центры, фотоаппарат, цифровая видеокамера. </w:t>
            </w:r>
          </w:p>
          <w:p w:rsidR="00823EA4" w:rsidRPr="00823EA4" w:rsidRDefault="00823EA4" w:rsidP="00823EA4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</w:t>
            </w:r>
            <w:r w:rsidR="00BD1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 места руководителя, 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старшего воспитателя, медицинских работников, специалистов оборудованы компьютерами, подключенными к сети Интернет, множительной техникой.</w:t>
            </w:r>
          </w:p>
          <w:p w:rsidR="00823EA4" w:rsidRPr="00823EA4" w:rsidRDefault="00823EA4" w:rsidP="00823EA4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</w:t>
            </w:r>
            <w:r w:rsidR="00BD1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ность методической литературой на данное время составляет 70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%.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9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firstLine="6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Особенности организации педагогического процесса в ДОУ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Образовательная программа</w:t>
            </w:r>
          </w:p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Основная Образовательная Программа дошкольного образования в М</w:t>
            </w:r>
            <w:r w:rsidR="00BD1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ДОУ обеспечивает разностороннее воспитание, обучение и развитие детей в возрасте от 1,5 года до 7 лет с учетом их возрастных и индивидуальных особенностей. Она охватывает все основные моменты жизнедеятельности детей с учетом всех видов детской деятельности в каждом возрастном периоде: организация режима пребывания детей в 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учреждении, содержание педагогической работы по освоению образовательных областей, систему мониторинга достижений детьми планируемых результатов, связанных с планированием текущей педагогической деятельности. Формы организации образовательного процесса соответствуют поставленным задачам.</w:t>
            </w:r>
          </w:p>
          <w:p w:rsidR="00823EA4" w:rsidRPr="00823EA4" w:rsidRDefault="00823EA4" w:rsidP="00823EA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 мониторинг показывает, что воспитанники МДОУ при переходе на следующий уровень образования успешно проходят адаптацию и хорошо подготовлены к обучению. Это говорит о высоком профессионализме педагогов нашего учреждения.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Проблемное поле:</w:t>
            </w:r>
          </w:p>
          <w:p w:rsidR="00823EA4" w:rsidRPr="00823EA4" w:rsidRDefault="00823EA4" w:rsidP="00823EA4">
            <w:pPr>
              <w:numPr>
                <w:ilvl w:val="0"/>
                <w:numId w:val="8"/>
              </w:numPr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переход на цифровые технологии предполагает работу педагогов и специалистов на высоком уровне с воспитанниками М</w:t>
            </w:r>
            <w:r w:rsidR="00BD1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ДОУ, </w:t>
            </w:r>
          </w:p>
          <w:p w:rsidR="00823EA4" w:rsidRPr="00823EA4" w:rsidRDefault="00823EA4" w:rsidP="00823EA4">
            <w:pPr>
              <w:numPr>
                <w:ilvl w:val="0"/>
                <w:numId w:val="8"/>
              </w:numPr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использование ИКТ-технологий в образовательном процессе, </w:t>
            </w:r>
          </w:p>
          <w:p w:rsidR="00823EA4" w:rsidRPr="00823EA4" w:rsidRDefault="00823EA4" w:rsidP="00823EA4">
            <w:pPr>
              <w:numPr>
                <w:ilvl w:val="0"/>
                <w:numId w:val="8"/>
              </w:numPr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электронного документооборота.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9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firstLine="6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Участие в инновационной деятельности 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Муниципальная базовая площадка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F10064" w:rsidRDefault="00BD1F36" w:rsidP="00823EA4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00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 2021</w:t>
            </w:r>
            <w:r w:rsidR="00823EA4" w:rsidRPr="00F100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г. </w:t>
            </w:r>
            <w:r w:rsidR="00823EA4" w:rsidRPr="00F1006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</w:t>
            </w:r>
            <w:r w:rsidRPr="00F1006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</w:t>
            </w:r>
            <w:r w:rsidR="00823EA4" w:rsidRPr="00F1006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ДОУ вошло в число участников регионального проекта</w:t>
            </w:r>
            <w:r w:rsidR="00823EA4" w:rsidRPr="00F10064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 </w:t>
            </w:r>
            <w:r w:rsidR="00823EA4" w:rsidRPr="00F1006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«Реализация комплексной программы по развитию личностного потенциала» по апробации образовательных практик по развитию навыков XXI века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9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firstLine="6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Взаимодействие с социальными партнерами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Взаимодействие со школой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Перспективы развития:</w:t>
            </w:r>
          </w:p>
          <w:p w:rsidR="00823EA4" w:rsidRPr="00823EA4" w:rsidRDefault="00823EA4" w:rsidP="00823EA4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сотрудничества в рамках преемственности ДОУ и начальной школы в рамках формирования предпосылок УУД выпускников МДОУ в соответствии с образовательными стандартами начального общего образования.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Взаимодействие с учреждениями дополнительного образования, учреждениями культуры и спорта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Перспективы развития:</w:t>
            </w:r>
          </w:p>
          <w:p w:rsidR="00823EA4" w:rsidRPr="00823EA4" w:rsidRDefault="00823EA4" w:rsidP="00823EA4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Расширение направлений деятельности в целях развития индивидуальных интересов и возможностей каждого воспитанника ДОУ и его семьи, а также профессиональной компетентности педагогических работников.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9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firstLine="6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Проблемный анализ результатов образовательной деятельности 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firstLine="6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Реализация задач в 5 </w:t>
            </w:r>
            <w:r w:rsidRPr="00823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образовательных областях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99" w:firstLine="6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Анализ результатов охраны и укрепления физического и психического здоровья воспитанников 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показал наличие в ДОУ значительного количества детей, имеющих II и III группы здоровья. Решение проблем социально-коммуникативного и познавательно-коммуникативного характера лежит в развитие социокультурных связей ДОУ с социальными партнерами, другими культурными институтами.</w:t>
            </w:r>
          </w:p>
        </w:tc>
      </w:tr>
      <w:tr w:rsidR="00823EA4" w:rsidRPr="00823EA4" w:rsidTr="00823EA4">
        <w:trPr>
          <w:trHeight w:val="3606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Перспективы развития:</w:t>
            </w:r>
          </w:p>
          <w:p w:rsidR="00823EA4" w:rsidRPr="00823EA4" w:rsidRDefault="00823EA4" w:rsidP="00823EA4">
            <w:pPr>
              <w:numPr>
                <w:ilvl w:val="0"/>
                <w:numId w:val="9"/>
              </w:numPr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продолжение работы с детьми по внедрению эффективных образовательных и оздоровительных технологий; совершенствование, корректировка оздоровительной программы с учётом динамики развития ребёнка и возможностей ДОУ; </w:t>
            </w:r>
          </w:p>
          <w:p w:rsidR="00823EA4" w:rsidRPr="00823EA4" w:rsidRDefault="00823EA4" w:rsidP="00823EA4">
            <w:pPr>
              <w:numPr>
                <w:ilvl w:val="0"/>
                <w:numId w:val="9"/>
              </w:numPr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программы по развитию личностного потенциала детей, социально-эмоционального интеллекта;</w:t>
            </w:r>
          </w:p>
          <w:p w:rsidR="00823EA4" w:rsidRPr="00823EA4" w:rsidRDefault="00823EA4" w:rsidP="00823EA4">
            <w:pPr>
              <w:numPr>
                <w:ilvl w:val="0"/>
                <w:numId w:val="9"/>
              </w:numPr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расширение возможностей и границ вариативных форм работы в оказании специальной профессиональной помощи детям с ограниченными возможностями здоровья;</w:t>
            </w:r>
          </w:p>
          <w:p w:rsidR="00823EA4" w:rsidRPr="00823EA4" w:rsidRDefault="00823EA4" w:rsidP="00823EA4">
            <w:pPr>
              <w:numPr>
                <w:ilvl w:val="0"/>
                <w:numId w:val="9"/>
              </w:numPr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личностно-развивающей образовательной среды в МДОУ, поиск и внедрение эффективных технологий взаимодействия педагогов с детьми в познавательном развитии;</w:t>
            </w:r>
          </w:p>
          <w:p w:rsidR="00823EA4" w:rsidRPr="00823EA4" w:rsidRDefault="00823EA4" w:rsidP="00823EA4">
            <w:pPr>
              <w:numPr>
                <w:ilvl w:val="0"/>
                <w:numId w:val="9"/>
              </w:numPr>
              <w:spacing w:after="0" w:line="240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расширение границ социального партнёрства, реализация возможностей дополнительных образовательных и оздоровительных услуг в сфере познавательного, эстетического образования и укрепления здоровья воспитанников.</w:t>
            </w:r>
          </w:p>
        </w:tc>
      </w:tr>
      <w:tr w:rsidR="00823EA4" w:rsidRPr="00823EA4" w:rsidTr="00823EA4">
        <w:trPr>
          <w:trHeight w:val="3944"/>
          <w:tblCellSpacing w:w="0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Повышение профессиональной компетентности педагогов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Перспективы развития:</w:t>
            </w:r>
          </w:p>
          <w:p w:rsidR="00823EA4" w:rsidRPr="00823EA4" w:rsidRDefault="00823EA4" w:rsidP="00823EA4">
            <w:pPr>
              <w:numPr>
                <w:ilvl w:val="0"/>
                <w:numId w:val="10"/>
              </w:numPr>
              <w:spacing w:after="0" w:line="240" w:lineRule="auto"/>
              <w:ind w:left="1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получение педагогами дополнительного профессионального образования через обучение на ППК, ППП по различным вопросам реализации ФГОС ДО, внутрифирменное обучение;</w:t>
            </w:r>
          </w:p>
          <w:p w:rsidR="00823EA4" w:rsidRPr="00823EA4" w:rsidRDefault="00823EA4" w:rsidP="00823EA4">
            <w:pPr>
              <w:numPr>
                <w:ilvl w:val="0"/>
                <w:numId w:val="10"/>
              </w:numPr>
              <w:spacing w:after="0" w:line="240" w:lineRule="auto"/>
              <w:ind w:left="1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образовательных маршрутов педагогов с учётом уровня их профессионального развития и требований ПС «Педагог»;</w:t>
            </w:r>
          </w:p>
          <w:p w:rsidR="00823EA4" w:rsidRPr="00823EA4" w:rsidRDefault="00823EA4" w:rsidP="00823EA4">
            <w:pPr>
              <w:numPr>
                <w:ilvl w:val="0"/>
                <w:numId w:val="10"/>
              </w:numPr>
              <w:spacing w:after="0" w:line="240" w:lineRule="auto"/>
              <w:ind w:left="1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электронного банка методических разработок «Современный воспитатель» (конспекты, планирование сценариев дня, современные педагогические технологии, мультимедийные презентации ППО педагогов других образовательных учреждений). </w:t>
            </w:r>
          </w:p>
        </w:tc>
      </w:tr>
      <w:tr w:rsidR="00823EA4" w:rsidRPr="00823EA4" w:rsidTr="00823EA4">
        <w:trPr>
          <w:trHeight w:val="557"/>
          <w:tblCellSpacing w:w="0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Взаимодействие с семьями воспитанников 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Перспективы развития:</w:t>
            </w:r>
          </w:p>
          <w:p w:rsidR="00823EA4" w:rsidRPr="00823EA4" w:rsidRDefault="00823EA4" w:rsidP="00823EA4">
            <w:pPr>
              <w:numPr>
                <w:ilvl w:val="0"/>
                <w:numId w:val="11"/>
              </w:numPr>
              <w:spacing w:after="0" w:line="240" w:lineRule="auto"/>
              <w:ind w:left="1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расширение спектра дополнительных образовательных услуг;</w:t>
            </w:r>
          </w:p>
          <w:p w:rsidR="00823EA4" w:rsidRPr="00823EA4" w:rsidRDefault="00823EA4" w:rsidP="00823EA4">
            <w:pPr>
              <w:numPr>
                <w:ilvl w:val="0"/>
                <w:numId w:val="11"/>
              </w:numPr>
              <w:spacing w:after="0" w:line="240" w:lineRule="auto"/>
              <w:ind w:left="1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активное привлечение родителей к управленческой деятельности в рамках социального партнерства;</w:t>
            </w:r>
          </w:p>
          <w:p w:rsidR="00823EA4" w:rsidRPr="00823EA4" w:rsidRDefault="00823EA4" w:rsidP="00823EA4">
            <w:pPr>
              <w:numPr>
                <w:ilvl w:val="0"/>
                <w:numId w:val="11"/>
              </w:numPr>
              <w:spacing w:after="0" w:line="240" w:lineRule="auto"/>
              <w:ind w:left="1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консультационной помощи семьям детей, не посещающих ДОУ.</w:t>
            </w:r>
          </w:p>
        </w:tc>
      </w:tr>
    </w:tbl>
    <w:p w:rsidR="00823EA4" w:rsidRPr="00823EA4" w:rsidRDefault="00823EA4" w:rsidP="00823EA4">
      <w:pPr>
        <w:spacing w:after="0" w:line="240" w:lineRule="auto"/>
        <w:ind w:left="99" w:firstLine="6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ыделенные проблемы и пути их решения определяют перспективы развития ДОУ. Обновления и реконструкция образовательного процесса не могут пройти одномоментно. </w:t>
      </w:r>
    </w:p>
    <w:p w:rsidR="00823EA4" w:rsidRPr="00823EA4" w:rsidRDefault="00823EA4" w:rsidP="00823EA4">
      <w:pPr>
        <w:spacing w:after="0" w:line="240" w:lineRule="auto"/>
        <w:ind w:left="99" w:firstLine="6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="00F10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 развития ДОУ на 2021-2026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г.г. призвана осуществить переход от актуального развития ДОУ к инновационному постепенно, обдуманно, исключая стрессы и перегруженность деятельности. Тем самым, делая этот переход психологически комфортным для всех участников педагогического процесса.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1A5D" w:rsidRPr="00823EA4" w:rsidRDefault="00823EA4" w:rsidP="008B1A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SWOT – анализ потенциала развития М</w:t>
      </w:r>
      <w:r w:rsidR="008B1A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БДОУ Беляницкий детский сад «Теремок»</w:t>
      </w:r>
    </w:p>
    <w:p w:rsidR="00823EA4" w:rsidRPr="00823EA4" w:rsidRDefault="00823EA4" w:rsidP="00823E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7"/>
        <w:gridCol w:w="2275"/>
        <w:gridCol w:w="2671"/>
        <w:gridCol w:w="2798"/>
      </w:tblGrid>
      <w:tr w:rsidR="00823EA4" w:rsidRPr="00823EA4" w:rsidTr="00823EA4">
        <w:trPr>
          <w:tblCellSpacing w:w="0" w:type="dxa"/>
          <w:jc w:val="center"/>
        </w:trPr>
        <w:tc>
          <w:tcPr>
            <w:tcW w:w="7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Внутренние факторы</w:t>
            </w:r>
          </w:p>
        </w:tc>
        <w:tc>
          <w:tcPr>
            <w:tcW w:w="79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Внешние факторы</w:t>
            </w:r>
          </w:p>
        </w:tc>
      </w:tr>
      <w:tr w:rsidR="00823EA4" w:rsidRPr="00823EA4" w:rsidTr="00823EA4">
        <w:trPr>
          <w:tblCellSpacing w:w="0" w:type="dxa"/>
          <w:jc w:val="center"/>
        </w:trPr>
        <w:tc>
          <w:tcPr>
            <w:tcW w:w="3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Сильные стороны S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Слабые стороны W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Благоприятные возможности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Риски</w:t>
            </w:r>
          </w:p>
        </w:tc>
      </w:tr>
      <w:tr w:rsidR="00823EA4" w:rsidRPr="00823EA4" w:rsidTr="00823EA4">
        <w:trPr>
          <w:tblCellSpacing w:w="0" w:type="dxa"/>
          <w:jc w:val="center"/>
        </w:trPr>
        <w:tc>
          <w:tcPr>
            <w:tcW w:w="3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 благоприятный психологический климат в коллективе 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Накоплен 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практический опыт образовательной деятельности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Высокий профессиональный уровень педагогов 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Разнообразие деловых и творческих связей с социальными партнерами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Стимулирование труда педагогов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Положительный имидж среди образовательных учреждений района, родителей (законных представителей)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Недостаточная включенность родителей в образовательный процесс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Низкая заинтере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сованность педагогов в участии в мероприятиях городского и районного уровней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Недостат</w:t>
            </w:r>
            <w:r w:rsidR="008B1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очный уровень 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оснащенности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образовательного процесса современными игровыми техническими средствами</w:t>
            </w:r>
          </w:p>
          <w:p w:rsid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Недостаточная работа по привлечению внебюджетных средств</w:t>
            </w:r>
          </w:p>
          <w:p w:rsidR="008B1A5D" w:rsidRPr="00823EA4" w:rsidRDefault="008B1A5D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Сохранение и развитие системы дополнительного профессионального образования педагогических 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работников в соответствии с требованиями ПС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идей по обновлению содержания образовательного процесса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сетевого взаимодействия с целью создания единого образовательного пространства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информационно-коммуникативной компетентности педагогов в целях обеспечения открытости МДОУ.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 рейтинг МДОУ в районе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Изменение социальных потребностей и возможностей семьи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Большая наполняемость 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групп воспитанниками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Недостаток бюджетного финансирования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Потеря опытного профессионального состава вследствие возрастных особенностей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Дефицит педагогических кадров, полностью соответствующих требованиям профессионального стандарта (образование, педагогическая компетентность, опыт)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 общего уровня культуры участников образовательных отношений</w:t>
            </w:r>
          </w:p>
        </w:tc>
      </w:tr>
    </w:tbl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Выводы: 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SWOT-анализ дает возможность выделить следующие стратегические направления в развитии образовательной организации:</w:t>
      </w:r>
    </w:p>
    <w:p w:rsidR="00823EA4" w:rsidRPr="00823EA4" w:rsidRDefault="00823EA4" w:rsidP="00823EA4">
      <w:pPr>
        <w:numPr>
          <w:ilvl w:val="0"/>
          <w:numId w:val="1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Модернизация образовательной деятельности в соответствии с ФГОС ДО.</w:t>
      </w:r>
    </w:p>
    <w:p w:rsidR="00823EA4" w:rsidRPr="00823EA4" w:rsidRDefault="00823EA4" w:rsidP="00823EA4">
      <w:pPr>
        <w:numPr>
          <w:ilvl w:val="0"/>
          <w:numId w:val="1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образовательной среды, направленной на индивидуализацию развития детей.</w:t>
      </w:r>
    </w:p>
    <w:p w:rsidR="00823EA4" w:rsidRPr="00823EA4" w:rsidRDefault="00823EA4" w:rsidP="00823EA4">
      <w:pPr>
        <w:numPr>
          <w:ilvl w:val="0"/>
          <w:numId w:val="1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к участию в образовательной и управленческой деятельности.</w:t>
      </w:r>
    </w:p>
    <w:p w:rsidR="00823EA4" w:rsidRPr="00823EA4" w:rsidRDefault="00823EA4" w:rsidP="00823EA4">
      <w:pPr>
        <w:numPr>
          <w:ilvl w:val="0"/>
          <w:numId w:val="1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сфер транслирования уникального педагогического опыта.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</w:t>
      </w:r>
    </w:p>
    <w:p w:rsidR="00823EA4" w:rsidRPr="00823EA4" w:rsidRDefault="00823EA4" w:rsidP="00823E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4472C4"/>
          <w:sz w:val="28"/>
          <w:szCs w:val="28"/>
          <w:lang w:eastAsia="ru-RU"/>
        </w:rPr>
        <w:lastRenderedPageBreak/>
        <w:t>ЦЕЛЬ И ЗАДАЧИ ПРОГРАММЫ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развития муниципального дошкольного образовательно</w:t>
      </w:r>
      <w:r w:rsidR="00F10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учреждения Беляницкий детский сад «Теремок»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F10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2026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представляет собой управленческий документ, предусматривающий реализацию комплекса мероприятий и создания необходимых условий в образовательной организации для достижения определенных документами стратегического планирования целей государственной политики в сфере образования на принципах проектного управления. 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развития разработана на основе проектного управления, закрепленного в Постановлении Правительства РФ от 12.10.2017 N 1242 (ред. от 17.07.2019) «О разработке, реализации и об оценке эффективности отдельных государственных программ Российской Федерации» и предусматривает возможность достижения целевых показателей с опорой на внутренние и привлеченные ресурсы. 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государственной политики сформулированы в Национальном проекте «Образование»:</w:t>
      </w:r>
    </w:p>
    <w:p w:rsidR="00823EA4" w:rsidRPr="00823EA4" w:rsidRDefault="00823EA4" w:rsidP="00823EA4">
      <w:pPr>
        <w:numPr>
          <w:ilvl w:val="0"/>
          <w:numId w:val="13"/>
        </w:numPr>
        <w:spacing w:after="0" w:line="240" w:lineRule="auto"/>
        <w:ind w:left="1515"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образования.</w:t>
      </w:r>
    </w:p>
    <w:p w:rsidR="00823EA4" w:rsidRPr="00823EA4" w:rsidRDefault="00823EA4" w:rsidP="00823EA4">
      <w:pPr>
        <w:numPr>
          <w:ilvl w:val="0"/>
          <w:numId w:val="13"/>
        </w:numPr>
        <w:spacing w:after="0" w:line="240" w:lineRule="auto"/>
        <w:ind w:left="1515"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Трансформируя эти две цели в инструментальные </w:t>
      </w:r>
      <w:r w:rsidRPr="00823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 развития образовательной организации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мы предполагаем, что </w:t>
      </w:r>
      <w:r w:rsidR="00F100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 2026</w:t>
      </w:r>
      <w:r w:rsidRPr="00823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году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МДОУ произойдёт </w:t>
      </w:r>
      <w:r w:rsidRPr="00823E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совершенствование системы управленческих и методических действий, реализующих право каждого ребенка на качественное и доступное образование, </w:t>
      </w:r>
      <w:r w:rsidRPr="00823E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направленного на индивидуализацию развития воспитанников и</w:t>
      </w:r>
      <w:r w:rsidRPr="00823E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развитие личностного потенциала всех участников образовательных отношений.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</w:p>
    <w:p w:rsidR="00823EA4" w:rsidRPr="00823EA4" w:rsidRDefault="00823EA4" w:rsidP="00823EA4">
      <w:pPr>
        <w:spacing w:after="0" w:line="240" w:lineRule="auto"/>
        <w:ind w:left="29" w:firstLine="6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достижения цели Программы нами поставлены </w:t>
      </w:r>
      <w:r w:rsidRPr="00823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23EA4" w:rsidRPr="00823EA4" w:rsidRDefault="00823EA4" w:rsidP="00823EA4">
      <w:pPr>
        <w:numPr>
          <w:ilvl w:val="0"/>
          <w:numId w:val="14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модернизация ООП ДОУ: изменение форм и методов образовательного процесса, направленных на формирование творческой свободы ребенка, уход от комплексно-тематического планирования образовательной деятельности;</w:t>
      </w:r>
    </w:p>
    <w:p w:rsidR="00823EA4" w:rsidRPr="00823EA4" w:rsidRDefault="00823EA4" w:rsidP="00823EA4">
      <w:pPr>
        <w:numPr>
          <w:ilvl w:val="0"/>
          <w:numId w:val="14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технологий организации образовательного процесса с учетом баланса инициативы взрослого и инициативы детей; применение технологий, позволяющих учесть интерес ребенка в формировании содержания своего образования;</w:t>
      </w:r>
    </w:p>
    <w:p w:rsidR="00823EA4" w:rsidRPr="00823EA4" w:rsidRDefault="00823EA4" w:rsidP="00823EA4">
      <w:pPr>
        <w:numPr>
          <w:ilvl w:val="0"/>
          <w:numId w:val="14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развивающей предметно-пространственной среды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823EA4" w:rsidRPr="00823EA4" w:rsidRDefault="00823EA4" w:rsidP="00823EA4">
      <w:pPr>
        <w:numPr>
          <w:ilvl w:val="0"/>
          <w:numId w:val="14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повышение профессиональной компетентности педагогов в сфере создания условий для творческой свободы детей; </w:t>
      </w:r>
    </w:p>
    <w:p w:rsidR="00823EA4" w:rsidRPr="00823EA4" w:rsidRDefault="00823EA4" w:rsidP="00823EA4">
      <w:pPr>
        <w:numPr>
          <w:ilvl w:val="0"/>
          <w:numId w:val="14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изменение условий организации образовательного процесса; </w:t>
      </w:r>
    </w:p>
    <w:p w:rsidR="00823EA4" w:rsidRPr="00823EA4" w:rsidRDefault="00823EA4" w:rsidP="00823EA4">
      <w:pPr>
        <w:numPr>
          <w:ilvl w:val="0"/>
          <w:numId w:val="14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качества взаимодействия всех участников образовательного процесса; </w:t>
      </w:r>
    </w:p>
    <w:p w:rsidR="00823EA4" w:rsidRPr="00823EA4" w:rsidRDefault="00823EA4" w:rsidP="00823EA4">
      <w:pPr>
        <w:numPr>
          <w:ilvl w:val="0"/>
          <w:numId w:val="14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способствующих развитию личностного потенциала всех участников образовательных отношений.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В результате реализации Программы развития в ДОУ произойдут качественные изменения, которые придадут детскому саду современный облик и высокую конкурентоспособность на рынке образовательных услуг; созданные условия будут удовлетворять требования ФГОС ДО, позволят оказывать качественные образовательные услуги с учётом социального заказа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государства и родительского сообщества ДОУ.           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Программы развития ДОУ позволит достичь планируемых показателей. По итогам реализации Программы произойдут изменения во всех </w:t>
      </w:r>
      <w:proofErr w:type="spellStart"/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средообразующих</w:t>
      </w:r>
      <w:proofErr w:type="spellEnd"/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переменных образовательной организации: </w:t>
      </w:r>
    </w:p>
    <w:p w:rsidR="00823EA4" w:rsidRPr="00823EA4" w:rsidRDefault="00823EA4" w:rsidP="00823EA4">
      <w:pPr>
        <w:numPr>
          <w:ilvl w:val="0"/>
          <w:numId w:val="15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Развитие образовательной подсистемы предполагает следующие результаты: </w:t>
      </w:r>
    </w:p>
    <w:p w:rsidR="00823EA4" w:rsidRPr="00823EA4" w:rsidRDefault="00823EA4" w:rsidP="00823EA4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185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Модернизирована ООП, с учетом реализации проекта по созданию ЛРОС; </w:t>
      </w:r>
    </w:p>
    <w:p w:rsidR="00823EA4" w:rsidRPr="00823EA4" w:rsidRDefault="00823EA4" w:rsidP="00823EA4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185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Предоставлены максимальные возможности для каждого ребенка в самостоятельности (через уход от комплексно-тематического планирования образовательной деятельности, отмену «сетки» занятий), а также свободного выбора любой деятельности. </w:t>
      </w:r>
    </w:p>
    <w:p w:rsidR="00823EA4" w:rsidRPr="00823EA4" w:rsidRDefault="00823EA4" w:rsidP="00823EA4">
      <w:pPr>
        <w:numPr>
          <w:ilvl w:val="0"/>
          <w:numId w:val="15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Развитие организационной подсистемы предполагает следующие результаты: </w:t>
      </w:r>
    </w:p>
    <w:p w:rsidR="00823EA4" w:rsidRPr="00823EA4" w:rsidRDefault="00823EA4" w:rsidP="00823EA4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185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механизм организации образовательного процесса – совместное планирование образовательной деятельности детьми и педагогами и свобода выбора.  Создание модели планирования занятия, где будет прописано, например, как педагог вместе с детьми выбирает тему занятия (или, например, выбор одной из трех темы занятий. Где педагог опишет вкратце каждую тему и что будет происходить на занятии). </w:t>
      </w:r>
    </w:p>
    <w:p w:rsidR="00823EA4" w:rsidRPr="00823EA4" w:rsidRDefault="00823EA4" w:rsidP="00823EA4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185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внедрение внутренней системы оценки качества образования в ДОУ (включение методик оценки развития социально-эмоциональных навыков и навыков 4К (критическое и креативное мышление, коммуникация и кооперация); </w:t>
      </w:r>
    </w:p>
    <w:p w:rsidR="00823EA4" w:rsidRPr="00823EA4" w:rsidRDefault="00823EA4" w:rsidP="00823EA4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185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модели организации методической работы, способствующей не только повышению профессионального мастерства и личностному росту каждого педагога, но и раскрытию его творческих возможностей.</w:t>
      </w:r>
    </w:p>
    <w:p w:rsidR="00823EA4" w:rsidRPr="00823EA4" w:rsidRDefault="00823EA4" w:rsidP="00823EA4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Развитие предметно-пространственной подсистемы предполагает следующие результаты: </w:t>
      </w:r>
    </w:p>
    <w:p w:rsidR="00823EA4" w:rsidRPr="00823EA4" w:rsidRDefault="00823EA4" w:rsidP="00823EA4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185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Предметно-пространственная среда изменяется всеми участниками образовательного процесса, с учетом ФГОС ДО и преобладанием «творческой» ЛРОС; </w:t>
      </w:r>
    </w:p>
    <w:p w:rsidR="00823EA4" w:rsidRPr="00823EA4" w:rsidRDefault="00823EA4" w:rsidP="00823EA4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185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мониторинга эмоционального благополучия детей в ДОУ стабильно высокие; </w:t>
      </w:r>
    </w:p>
    <w:p w:rsidR="00823EA4" w:rsidRPr="00823EA4" w:rsidRDefault="00823EA4" w:rsidP="00823EA4">
      <w:pPr>
        <w:numPr>
          <w:ilvl w:val="0"/>
          <w:numId w:val="15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плане ресурсного обеспечения: </w:t>
      </w:r>
    </w:p>
    <w:p w:rsidR="00823EA4" w:rsidRPr="00823EA4" w:rsidRDefault="00823EA4" w:rsidP="00823EA4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185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Консолидация родительской общественности и педагогического коллектива в вопросах интеграции социально-эмоционального развития детей в образовательный процесс. </w:t>
      </w:r>
    </w:p>
    <w:p w:rsidR="00823EA4" w:rsidRPr="00823EA4" w:rsidRDefault="00823EA4" w:rsidP="00823EA4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185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Материально-техническая база удовлетворяет запросы и потребности всех участников образовательного процесса.</w:t>
      </w:r>
    </w:p>
    <w:p w:rsidR="00823EA4" w:rsidRPr="00823EA4" w:rsidRDefault="00823EA4" w:rsidP="00823EA4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185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Потенциальные ресурсы социальных партнёров способствуют усилению МТБ и расширению образовательных границ для всех субъектов взаимодействия.</w:t>
      </w:r>
    </w:p>
    <w:p w:rsidR="00823EA4" w:rsidRPr="00823EA4" w:rsidRDefault="00823EA4" w:rsidP="00823EA4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185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Создано образовательное пространство для взрослых (электронная библиотека для педагогов и родителей, </w:t>
      </w:r>
      <w:proofErr w:type="spellStart"/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буккроссинг</w:t>
      </w:r>
      <w:proofErr w:type="spellEnd"/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мастер-классы, </w:t>
      </w:r>
      <w:proofErr w:type="spellStart"/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нетворкинг</w:t>
      </w:r>
      <w:proofErr w:type="spellEnd"/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</w:t>
      </w:r>
    </w:p>
    <w:p w:rsidR="00823EA4" w:rsidRPr="00823EA4" w:rsidRDefault="00823EA4" w:rsidP="00823EA4">
      <w:pPr>
        <w:numPr>
          <w:ilvl w:val="0"/>
          <w:numId w:val="15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плане управления: </w:t>
      </w:r>
    </w:p>
    <w:p w:rsidR="00823EA4" w:rsidRPr="00823EA4" w:rsidRDefault="00823EA4" w:rsidP="00823EA4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185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 профессионально обучающиеся сообщества (</w:t>
      </w:r>
      <w:proofErr w:type="spellStart"/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ПОСы</w:t>
      </w:r>
      <w:proofErr w:type="spellEnd"/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объединение педагогов по актуальным проблемам, идеям, направлениям.</w:t>
      </w:r>
    </w:p>
    <w:p w:rsidR="00823EA4" w:rsidRPr="00823EA4" w:rsidRDefault="00823EA4" w:rsidP="00823EA4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185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6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структуре Совета родителей выделены два подразделения: Совет отцов и Совет матерей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Структура программы состоит из 3 проектов, соответствующих основным направлениям деятельности дошкольного учреждения, стратегического плана и его реализации. 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Цели представляемых проектов направлены на оптимизацию всех сторон деятельности учреждения, включая управление детским садом, а значит, находятся во взаимосвязи со стратегическими задачами Программы развития МДОУ. 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Проекты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представленные для реализации плана Программы, рассчита</w:t>
      </w:r>
      <w:r w:rsidR="00CF1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 на весь период с 2021 по 2026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 ее реализации:</w:t>
      </w:r>
    </w:p>
    <w:p w:rsidR="00823EA4" w:rsidRPr="00823EA4" w:rsidRDefault="00823EA4" w:rsidP="00823EA4">
      <w:pPr>
        <w:numPr>
          <w:ilvl w:val="0"/>
          <w:numId w:val="16"/>
        </w:numPr>
        <w:spacing w:after="0" w:line="240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«Оптимизация управленческих процессов в ДОУ для повышения качества образования, направленного на индивидуализацию развития воспитанников и профессиональной компетенции педагогов».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Цель проекта: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творческой образовательной среды дошкольной организации для развития личностного потенциала всех участников образовательных отношений</w:t>
      </w:r>
      <w:r w:rsidRPr="00823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23EA4" w:rsidRPr="00823EA4" w:rsidRDefault="00823EA4" w:rsidP="00823EA4">
      <w:pPr>
        <w:numPr>
          <w:ilvl w:val="0"/>
          <w:numId w:val="17"/>
        </w:numPr>
        <w:spacing w:after="0" w:line="240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«Достижение нового образовательного результата путем </w:t>
      </w:r>
      <w:r w:rsidRPr="00823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модернизации образовательного процесса, ориентация на формирование творческой свободы ребенка»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проекта: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уход от комплексно-тематического планирования образовательной деятельности, поиск технологий организации образовательного процесса с учетом баланса инициативы взрослого и инициативы детей 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(разработка новой ООП ДОУ).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Создание условий для повышения мотивации профессиональной деятельности педагогов МДОУ.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проекта: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профессиональной компетентности педагогических работников в соответствии с требованиями профессионального стандарта</w:t>
      </w:r>
      <w:r w:rsidRPr="00823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; </w:t>
      </w:r>
      <w:r w:rsidRPr="0082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безопасных условий труда и профилактика профессиональных заболеваний.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tabs>
          <w:tab w:val="left" w:pos="1809"/>
        </w:tabs>
        <w:spacing w:after="0" w:line="240" w:lineRule="auto"/>
        <w:ind w:left="-8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РАЗДЕЛ 5.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4472C4"/>
          <w:sz w:val="26"/>
          <w:szCs w:val="26"/>
          <w:shd w:val="clear" w:color="auto" w:fill="FFFFFF"/>
          <w:lang w:eastAsia="ru-RU"/>
        </w:rPr>
        <w:t>ПЕРЕЧЕНЬ И ОПИСАНИЕ ПРОЕКТОВ, МЕРОПРИТЯИЙ ПО РЕШЕНИЮ ЗАДАЧ И ДОСТИЖЕНИЮ ЦЕЛИ ПРОГРАММЫ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ПРИМЕРНЫЙ СТРАТЕГИЧЕСКИЙ </w:t>
      </w:r>
      <w:r w:rsidRPr="00823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>ПЛАН МЕРОПРИЯТИЙ ПО РЕАЛИЗАЦИИ ПРОГРАММЫ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Проект 1: «Оптимизация управленческих процессов в ДОУ для повышения качества образования, направленного на индивидуализацию развития воспитанников и профессиональной компетенции педагогов».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>Цель проекта:</w:t>
      </w: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</w:t>
      </w: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творческой образовательной среды дошкольной организации для развития личностного потенциала всех участников образовательных отношений</w:t>
      </w:r>
      <w:r w:rsidRPr="00823E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.</w:t>
      </w:r>
    </w:p>
    <w:tbl>
      <w:tblPr>
        <w:tblW w:w="0" w:type="auto"/>
        <w:tblCellSpacing w:w="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"/>
        <w:gridCol w:w="1769"/>
        <w:gridCol w:w="1660"/>
        <w:gridCol w:w="1769"/>
        <w:gridCol w:w="1246"/>
        <w:gridCol w:w="1657"/>
        <w:gridCol w:w="1671"/>
      </w:tblGrid>
      <w:tr w:rsidR="00823EA4" w:rsidRPr="00823EA4" w:rsidTr="00823EA4">
        <w:trPr>
          <w:tblCellSpacing w:w="0" w:type="dxa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№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Где, в чем происходит изменение?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Планируемый результат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Ресурсы/</w:t>
            </w:r>
          </w:p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объем</w:t>
            </w:r>
          </w:p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финансирования (в руб.) на</w:t>
            </w:r>
          </w:p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2021-2025г.г.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Управленческое сопровождение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1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Изменения в организационной подсистеме ДОУ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Разработка и реализация инновационной модели организации образовательного процесса в ДОУ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основе организации образовательного процесса – совместное планирование и свобода выбора деятельности ребёнком. Уход от комплексно-тематического 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планирования к совместному планированию образовательной деятельности педагогами и детьми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Эмоциональное благополучие и психологический комфорт в группе.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профессиональной компетентности педагогов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CF16E6" w:rsidP="00823EA4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2021</w:t>
            </w:r>
            <w:r w:rsidR="00823EA4"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и далее - постоянно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Методическая служба ДОУ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1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Изменения в предметно-пространственной среде ДОУ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 функциональности зимнего сада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Определены альтернативные формы для активного изучения детьми объектов живой природы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Интерактивное экологическое образовательное пространство внутри ДОУ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CF16E6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июнь-август 2022</w:t>
            </w:r>
            <w:r w:rsidR="00823EA4"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далее - постоянно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Привлечение внебюджетных источников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Управленческая команда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 функциональности холлов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интерактивных зон в световых холлах I и II этажей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Интерактивное развивающее пространство для реальных и потенциальных воспитанников ДОУ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2021г</w:t>
            </w:r>
          </w:p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далее - постоянно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Привлечение внебюджетных источников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Управленческая команда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Преобразование развивающей предметно-пространственной среды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РППС в группе полностью соответствует требованиям ФГОС ДО и учитывает интересы потребности каждого ребёнка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Исключение ригидности (жесткости) зонирования, лабильность границ </w:t>
            </w:r>
          </w:p>
          <w:p w:rsidR="00823EA4" w:rsidRPr="00823EA4" w:rsidRDefault="00823EA4" w:rsidP="00823EA4">
            <w:pPr>
              <w:spacing w:after="0" w:line="240" w:lineRule="auto"/>
              <w:ind w:left="12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Среда стимулирует познавательно-исследовательский интерес ребёнка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июнь-август 2021г.</w:t>
            </w:r>
          </w:p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далее - постоянно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Бюджетное и внебюджетное финансирование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участники образовательного процесса (дети, педагоги, родители)</w:t>
            </w:r>
          </w:p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1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Изменения в ресурсном обеспечении ДОУ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Педагогический коллектив ДОУ активно включён в реализацию проекта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Методическое сопровождение </w:t>
            </w:r>
          </w:p>
          <w:p w:rsidR="00823EA4" w:rsidRPr="00823EA4" w:rsidRDefault="00823EA4" w:rsidP="00823EA4">
            <w:pPr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профессиональной компетентности педагогов </w:t>
            </w:r>
          </w:p>
          <w:p w:rsidR="00823EA4" w:rsidRPr="00823EA4" w:rsidRDefault="00823EA4" w:rsidP="00823EA4">
            <w:pPr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ие с социальными партнерами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Повышение профессиональной компетентности через обучение на КПК, ППК, семинары, мастер-классы</w:t>
            </w:r>
          </w:p>
          <w:p w:rsidR="00823EA4" w:rsidRPr="00823EA4" w:rsidRDefault="00823EA4" w:rsidP="00823EA4">
            <w:pPr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Опыт коллег в 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регионах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CF16E6" w:rsidP="00823EA4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январь 2022</w:t>
            </w:r>
            <w:r w:rsidR="00823EA4"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и далее - постоянно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Управленческая команда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материально-технической базы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устаревшего к современному и инновационному оборудованию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Усиление материально-технической базы, в </w:t>
            </w:r>
            <w:proofErr w:type="spellStart"/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 привлечением материальных ресурсов социальных партнёров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Постоянно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Бюджетное и внебюджетное финансирование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Управленческая команда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Единое образовательное пространство для взрослых «PRO-детей»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Методическое сопровождение 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Привлечение внебюджетных источников финансирования</w:t>
            </w:r>
          </w:p>
          <w:p w:rsidR="00823EA4" w:rsidRPr="00823EA4" w:rsidRDefault="00823EA4" w:rsidP="00823EA4">
            <w:pPr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Взаимодействие с социальными партнерами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Создано образовательное пространство для взрослых «PRO-детей» (электронная библиотека для педагогов и родителей, </w:t>
            </w:r>
            <w:proofErr w:type="spellStart"/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кроссбукинг</w:t>
            </w:r>
            <w:proofErr w:type="spellEnd"/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мастер-классы, </w:t>
            </w:r>
            <w:proofErr w:type="spellStart"/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нетворкинг</w:t>
            </w:r>
            <w:proofErr w:type="spellEnd"/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др.)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16E6" w:rsidRDefault="00CF16E6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2021г. и далее - постоянно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Педагогическая команда, ПОС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1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Изменения в управлении ДОУ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Созданы профессионально обучающиеся сообщества 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 педагогов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Методическое сопровождение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Объединение педагогов по актуальным проблемам, идеям, направлениям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 2022г. и далее - постоянно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Управленческая команда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структуре Совета родителей выделены два подразделения: Совет отцов и Совет матерей.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Со-управление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Активное включение родителей в процесс управления ДОУ</w:t>
            </w:r>
          </w:p>
          <w:p w:rsidR="00823EA4" w:rsidRPr="00823EA4" w:rsidRDefault="00823EA4" w:rsidP="00823EA4">
            <w:pPr>
              <w:spacing w:after="0" w:line="240" w:lineRule="auto"/>
              <w:ind w:left="12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2022г. и далее - постоянно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Управленческая команда</w:t>
            </w:r>
          </w:p>
        </w:tc>
      </w:tr>
    </w:tbl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>Проект 2: «</w:t>
      </w:r>
      <w:r w:rsidRPr="00823E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Достижение нового образовательного результата путем </w:t>
      </w:r>
      <w:r w:rsidRPr="00823E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модернизации образовательного процесса, ориентация на формирование творческой свободы ребенка»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Цель проекта:</w:t>
      </w: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уход от комплексно-тематического планирования образовательной деятельности, поиск технологий организации образовательного процесса с учетом баланса инициативы взрослого и инициативы детей</w:t>
      </w: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(разработка новой ООП ДОУ).</w:t>
      </w:r>
    </w:p>
    <w:tbl>
      <w:tblPr>
        <w:tblW w:w="0" w:type="auto"/>
        <w:tblCellSpacing w:w="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720"/>
        <w:gridCol w:w="1632"/>
        <w:gridCol w:w="1670"/>
        <w:gridCol w:w="1316"/>
        <w:gridCol w:w="1747"/>
        <w:gridCol w:w="1678"/>
      </w:tblGrid>
      <w:tr w:rsidR="00823EA4" w:rsidRPr="00823EA4" w:rsidTr="00823EA4">
        <w:trPr>
          <w:tblCellSpacing w:w="0" w:type="dxa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№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Где, в чем происходит изменение?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Планируемый результат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Ресурсы/</w:t>
            </w:r>
          </w:p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объем</w:t>
            </w:r>
          </w:p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финансирования (в руб.) на</w:t>
            </w:r>
          </w:p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2021-2025г.г.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Управленческое сопровождение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15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Изменения в образовательной подсистеме ДОУ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Модернизация ООП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Изменена ООП ДОУ, направленная на развитие творческого ребенка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от традиционной сетки занятий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 новых подходов и решений, включающих социально-эмоциональное развитие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Новая ООП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январь-август 2023г.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Методическая служба, ПОС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2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Расширение спектра дополнительных образовательных услуг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Разработаны и реализуются программы дополнительного образования детей, в </w:t>
            </w:r>
            <w:proofErr w:type="spellStart"/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 привлечением ресурсов социальных партнёров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Программы дополнительные образовательные программы социальной, коммуникативной, творческой направленности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BA6ECC" w:rsidP="00823EA4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ноября2021</w:t>
            </w:r>
            <w:r w:rsidR="00823EA4"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Управленческая команда</w:t>
            </w:r>
          </w:p>
        </w:tc>
      </w:tr>
    </w:tbl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Проект 3: «Создание условий для повышения мотивации профессиональной деятельности педагогов МДОУ».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Цель проекта:</w:t>
      </w: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повышение профессиональной компетентности педагогических работников в соответствии с требованиями профессионального стандарта; создание безопасных условий труда и профилактика профессиональных заболеваний.</w:t>
      </w:r>
    </w:p>
    <w:tbl>
      <w:tblPr>
        <w:tblW w:w="0" w:type="auto"/>
        <w:tblCellSpacing w:w="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"/>
        <w:gridCol w:w="1795"/>
        <w:gridCol w:w="2212"/>
        <w:gridCol w:w="1688"/>
        <w:gridCol w:w="1275"/>
        <w:gridCol w:w="1435"/>
        <w:gridCol w:w="1374"/>
      </w:tblGrid>
      <w:tr w:rsidR="00823EA4" w:rsidRPr="00823EA4" w:rsidTr="00823EA4">
        <w:trPr>
          <w:tblCellSpacing w:w="0" w:type="dxa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№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36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Где, в чем происходит изменение?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Планируемый результат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Ресурсы/</w:t>
            </w:r>
          </w:p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объем</w:t>
            </w:r>
          </w:p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финансирования (в руб.) на</w:t>
            </w:r>
          </w:p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2021-2025г.г.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Управленческое сопровождение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1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36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Изменения в организационной подсистеме ДОУ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36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безопасности и гигиены на рабочих местах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специальной оценки условий труда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Увеличение количества рабочих мест, на которых улучшены условия труда по результатам специальной оценки условий труда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BA6ECC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2021-2022</w:t>
            </w:r>
            <w:r w:rsidR="00823EA4"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Управленческая команда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36" w:righ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системы работы ДОУ по сохранению здоровья и 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профилактике профессиональной деформации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Организация и проведение физкультурно-оздоровительных и культурно-развлекательных 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мероприятий, в том числе мероприятий по внедрению всероссийского физкультурно-спортивного комплекса «Готов к труду и обороне» (ГТО), организация и проведение совместных тематических вечеров, экскурсий, праздников, семейных выездов и иных мероприятий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Увеличение количество работников, занимающихся физкультурой и спортом.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Участие в городских спортивных мероприятиях по различным видам спорта.</w:t>
            </w:r>
          </w:p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совместных мероприятий, в </w:t>
            </w:r>
            <w:proofErr w:type="spellStart"/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 участие членов семей работников.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фактически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 ППО и средства работников в соотношении 50/50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Управленческая команда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1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36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Изменения в ресурсном обеспечении ДОУ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36" w:righ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профессиональных компетенций педагогов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профессиональной компетентности работников в вопросах охраны труда и сохранения здоровья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знаний и знаний работников в области охраны труда. Снижение производственного травматизма 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Непрерывное и планомерное повышения квалификации педагогических работников, на основе использования современных цифровых технологий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Разработаны индивидуальные образовательные маршруты педагогов для ликвидации профессиональных дефицитов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BA6ECC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2023-2026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 воспитатель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профессиональных ассоциациях, программах обмена опытом и лучшими практиками;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Обмен опытом на уровне района.</w:t>
            </w:r>
          </w:p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педагогов в методических мероприятиях на разных уровнях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BA6ECC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2021-2026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 воспитатель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профессионального мастерства педагогических работников в форматах непрерывного образования в том числе в рамках внутрифирменного 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обучения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Составление графика поэтапного повышения квалификации педагогических работников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Ежегодно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Внебюджетное финансирование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 воспитатель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Прохождение педагогическими работниками добровольной независимой оценки профессиональной квалификации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плана-графика по желанию педагогов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2021-2025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Внебюджетное финансирование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 воспитатель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Педагогическое сопровождение молодых специалистов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Деятельность «Школы современного педагога»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2021-2025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 воспитатель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Прохождение аттестации педагогических работников на соответствие требованиям квалификационных категорий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Увеличение числа педагогов с первой и высшей квалификационными категориями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2021-2025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 воспитатель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1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36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Изменения в управлении ДОУ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36" w:righ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системы управления охраной труда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Назначение лица, ответственного за обеспечение охраны труда в организации </w:t>
            </w:r>
          </w:p>
        </w:tc>
        <w:tc>
          <w:tcPr>
            <w:tcW w:w="3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благоприятных условий и охраны труда работников.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Улучшение условий и охраны труда работников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ежегодно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Выборы уполномоченного по охране труда от первичной профсоюзной организации (ППО)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 в 3 года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Председатель ППО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контроля выполнения требований по охране труда работодателем лично 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ежегодно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Внутренний аудит ДОУ по вопросам соблюдения законодательства в области охраны труда, в </w:t>
            </w:r>
            <w:proofErr w:type="spellStart"/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средствами электронного сервиса «Электронный инспектор труда» на портале </w:t>
            </w:r>
            <w:proofErr w:type="spellStart"/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Онлайнинспекция.рф</w:t>
            </w:r>
            <w:proofErr w:type="spellEnd"/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знаний работников по вопросам соблюдения требований трудового законодательства. 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Приведение локальных актов ДОУ в соответствие с требованиями законодательства в области охраны труда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Управленческая команда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выполнения предписаний органов государственного надзора и контроля в установленные сроки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благоприятных условий и охраны труда работников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итогам проверок в установленные законом сроки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Включение вопросов состояния условий и охраны труда в повестки совещаний, проводимых руководителем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Снижение производственного травматизма, профилактика профессиональных заболеваний   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ежегодно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36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системы управления рисками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и систематизация информации о состоянии условий и охраны труда в организации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Систематизация информации о состоянии условий и охраны труда в организации. Принятие управленческих решений.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Управленческая команда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Внедрение процедуры управления профессиональными рисками (порядка реализации мероприятий по управлению профессиональными рисками)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Снижение производственного травматизма, профессиональных заболеваний.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Управленческая команда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и проведение проверок условий и охраны труда на рабочих местах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благоприятных условий и охраны труда работников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Комиссия по охране труда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расследования и учета, анализ травм, полученных работниками в процессе трудовой деятельности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Снижение производственного травматизма, профессиональных заболеваний  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фактически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Комиссия по расследованию несчастных случаев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контроля за соблюдением работниками требований охраны труда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благоприятных условий и охраны труда работников. Снижение рисков несчастных случаев на 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производстве и профессиональных заболеваний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постоянно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Комиссия по охране труда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2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36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Внедрение системы управления охраной труда в соответствии с действующим законодательством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Осуществление мероприятий, направленных на реализацию программы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благоприятных условий и охраны труда работников. 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Уменьшение производственного травматизма, профессиональных заболеваний.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Снижение общей заболеваемости и сокращение сроков временной нетрудоспособности среди работников.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Управленческая команда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оптимальных режимов труда и отдыха работников путем внедрения мероприятий по предотвращению травматизма работников, их заболеваемости из-за переутомления и воздействия психофизиологических факторов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оптимального режима труда и отдыха работников.</w:t>
            </w:r>
          </w:p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требуется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Управленческая команда</w:t>
            </w:r>
          </w:p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ППО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обязательных   медицинских осмотров работников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Профилактика и раннее выявление рисков профессиональных заболеваний  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ежегодно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110000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Заведующий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мероприятий, разработанных по результатам проведения специальной оценки условий труда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благоприятных условий и охраны труда работников по результатам специальной оценки условий труда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 год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Управленческая команда</w:t>
            </w:r>
          </w:p>
        </w:tc>
      </w:tr>
      <w:tr w:rsidR="00823EA4" w:rsidRPr="00823EA4" w:rsidTr="00823EA4">
        <w:trPr>
          <w:tblCellSpacing w:w="0" w:type="dxa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ind w:left="136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Осуществлен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ие контроля качества выполнения планируемых направлений деятельности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Включение 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вопросов регулирования охраны труда и сохранения здоровья работников в систему внутренней оценки качества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Высокие 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показатели рейтинга ДОУ по результатам проверок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Раз в три 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года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Без 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финансирования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Заведующи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й,</w:t>
            </w:r>
          </w:p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 воспитатель</w:t>
            </w:r>
          </w:p>
        </w:tc>
      </w:tr>
    </w:tbl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РАЗДЕЛ 6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4472C4"/>
          <w:sz w:val="26"/>
          <w:szCs w:val="26"/>
          <w:shd w:val="clear" w:color="auto" w:fill="FFFFFF"/>
          <w:lang w:eastAsia="ru-RU"/>
        </w:rPr>
        <w:t>УПРАВЛЕНИЕ И КОНТРОЛЬ ЗА ХОДОМ РЕАЛИЗАЦИИ ПРОГРАММЫ РАЗВИТИЯ МДОУ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Управление реализацией Программой развития МДОУ осуществляется административной командой и методической службой МДОУ, т.к. методическая служба относится к управленческой деятельности, так как она координирует работу педагогического коллектива и ориентирована на решение задач Программы развития МДОУ.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ab/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Контроль за реализацией Программы развития осуществляется в следующих формах: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mc:AlternateContent>
          <mc:Choice Requires="wps">
            <w:drawing>
              <wp:inline distT="0" distB="0" distL="0" distR="0" wp14:anchorId="79B7DA22" wp14:editId="4074BB91">
                <wp:extent cx="38100" cy="276225"/>
                <wp:effectExtent l="0" t="0" r="0" b="0"/>
                <wp:docPr id="8" name="AutoShape 5" descr="data:image/png;base64,iVBORw0KGgoAAAANSUhEUgAAAAQAAAAdCAYAAACNKM0tAAAAAXNSR0IArs4c6QAAACxJREFUKFNjZEADjJgCGwL+Iwn+Z2QYqgIM6E4f7gLrAxoYGBnqwbH3n6ERAOeOQniYMi76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AAC5A87" id="AutoShape 5" o:spid="_x0000_s1026" alt="data:image/png;base64,iVBORw0KGgoAAAANSUhEUgAAAAQAAAAdCAYAAACNKM0tAAAAAXNSR0IArs4c6QAAACxJREFUKFNjZEADjJgCGwL+Iwn+Z2QYqgIM6E4f7gLrAxoYGBnqwbH3n6ERAOeOQniYMi76AAAAAElFTkSuQmCC" style="width:3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mc:AlternateContent>
          <mc:Choice Requires="wps">
            <w:drawing>
              <wp:inline distT="0" distB="0" distL="0" distR="0" wp14:anchorId="1D383BF2" wp14:editId="39AB881A">
                <wp:extent cx="38100" cy="285750"/>
                <wp:effectExtent l="0" t="0" r="0" b="0"/>
                <wp:docPr id="7" name="AutoShape 6" descr="data:image/png;base64,iVBORw0KGgoAAAANSUhEUgAAAAQAAAAeCAYAAAALvL+DAAAAAXNSR0IArs4c6QAAACdJREFUKFNjZFgf0MDAyFDPAAL/GRoZGTYE/AdzoGBUYBiFB1pkAwDxQz8BFGJgKgAAAABJRU5ErkJggg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DBD18CE" id="AutoShape 6" o:spid="_x0000_s1026" alt="data:image/png;base64,iVBORw0KGgoAAAANSUhEUgAAAAQAAAAeCAYAAAALvL+DAAAAAXNSR0IArs4c6QAAACdJREFUKFNjZFgf0MDAyFDPAAL/GRoZGTYE/AdzoGBUYBiFB1pkAwDxQz8BFGJgKgAAAABJRU5ErkJggg==" style="width:3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" filled="f" stroked="f">
                <o:lock v:ext="edit" aspectratio="t"/>
                <w10:anchorlock/>
              </v:rect>
            </w:pict>
          </mc:Fallback>
        </mc:AlternateContent>
      </w:r>
      <w:r w:rsidRPr="00823EA4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mc:AlternateContent>
          <mc:Choice Requires="wps">
            <w:drawing>
              <wp:inline distT="0" distB="0" distL="0" distR="0" wp14:anchorId="1160747B" wp14:editId="6CD5CFF7">
                <wp:extent cx="38100" cy="285750"/>
                <wp:effectExtent l="0" t="0" r="0" b="0"/>
                <wp:docPr id="6" name="AutoShape 7" descr="data:image/png;base64,iVBORw0KGgoAAAANSUhEUgAAAAQAAAAeCAYAAAALvL+DAAAAAXNSR0IArs4c6QAAACdJREFUKFNjZFgf0MDAyFDPAAL/GRoZGTYE/AdzoGBUYBiFB1pkAwDxQz8BFGJgKgAAAABJRU5ErkJggg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1A65E9F" id="AutoShape 7" o:spid="_x0000_s1026" alt="data:image/png;base64,iVBORw0KGgoAAAANSUhEUgAAAAQAAAAeCAYAAAALvL+DAAAAAXNSR0IArs4c6QAAACdJREFUKFNjZFgf0MDAyFDPAAL/GRoZGTYE/AdzoGBUYBiFB1pkAwDxQz8BFGJgKgAAAABJRU5ErkJggg==" style="width:3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" filled="f" stroked="f">
                <o:lock v:ext="edit" aspectratio="t"/>
                <w10:anchorlock/>
              </v:rect>
            </w:pict>
          </mc:Fallback>
        </mc:AlternateContent>
      </w:r>
      <w:r w:rsidRPr="00823EA4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mc:AlternateContent>
          <mc:Choice Requires="wps">
            <w:drawing>
              <wp:inline distT="0" distB="0" distL="0" distR="0" wp14:anchorId="3C6143B0" wp14:editId="1ACD5A8C">
                <wp:extent cx="38100" cy="285750"/>
                <wp:effectExtent l="0" t="0" r="0" b="0"/>
                <wp:docPr id="5" name="AutoShape 8" descr="data:image/png;base64,iVBORw0KGgoAAAANSUhEUgAAAAQAAAAeCAYAAAALvL+DAAAAAXNSR0IArs4c6QAAACdJREFUKFNjZFgf0MDAyFDPAAL/GRoZGTYE/AdzoGBUYBiFB1pkAwDxQz8BFGJgKgAAAABJRU5ErkJggg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AF4F7FF" id="AutoShape 8" o:spid="_x0000_s1026" alt="data:image/png;base64,iVBORw0KGgoAAAANSUhEUgAAAAQAAAAeCAYAAAALvL+DAAAAAXNSR0IArs4c6QAAACdJREFUKFNjZFgf0MDAyFDPAAL/GRoZGTYE/AdzoGBUYBiFB1pkAwDxQz8BFGJgKgAAAABJRU5ErkJggg==" style="width:3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" filled="f" stroked="f">
                <o:lock v:ext="edit" aspectratio="t"/>
                <w10:anchorlock/>
              </v:rect>
            </w:pict>
          </mc:Fallback>
        </mc:AlternateConten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Система организации контроля за выполнением Программы развития предусматривает: </w:t>
      </w:r>
    </w:p>
    <w:p w:rsidR="00823EA4" w:rsidRPr="00823EA4" w:rsidRDefault="00823EA4" w:rsidP="00823EA4">
      <w:pPr>
        <w:numPr>
          <w:ilvl w:val="0"/>
          <w:numId w:val="18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Составление ежегодных планов мероприятий ответственными за реализацию отдельных проектов, представление их общественности.</w:t>
      </w:r>
    </w:p>
    <w:p w:rsidR="00823EA4" w:rsidRPr="00823EA4" w:rsidRDefault="00823EA4" w:rsidP="00823EA4">
      <w:pPr>
        <w:numPr>
          <w:ilvl w:val="0"/>
          <w:numId w:val="18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Ежегодные отчеты по </w:t>
      </w:r>
      <w:proofErr w:type="spellStart"/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самообследованию</w:t>
      </w:r>
      <w:proofErr w:type="spellEnd"/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МДОУ.</w:t>
      </w:r>
    </w:p>
    <w:p w:rsidR="00823EA4" w:rsidRPr="00823EA4" w:rsidRDefault="00823EA4" w:rsidP="00823EA4">
      <w:pPr>
        <w:numPr>
          <w:ilvl w:val="0"/>
          <w:numId w:val="18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Освещение хода реализации Программы (в составе публичного отчёта) на сайте дошкольного образовательного учреждения, на конференциях и семинарах разного уровня и др.</w:t>
      </w:r>
    </w:p>
    <w:p w:rsidR="00823EA4" w:rsidRPr="00823EA4" w:rsidRDefault="00823EA4" w:rsidP="00823EA4">
      <w:pPr>
        <w:numPr>
          <w:ilvl w:val="0"/>
          <w:numId w:val="18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Ежегодные отчеты на педагогических советах дошкольного образовательного учреждения, родительских собраниях МДОУ.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РАЗДЕЛ 7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4472C4"/>
          <w:sz w:val="26"/>
          <w:szCs w:val="26"/>
          <w:shd w:val="clear" w:color="auto" w:fill="FFFFFF"/>
          <w:lang w:eastAsia="ru-RU"/>
        </w:rPr>
        <w:t xml:space="preserve">ПРОГНОЗИРУЕМЫЙ РЕЗУЛЬТАТ 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4472C4"/>
          <w:sz w:val="26"/>
          <w:szCs w:val="26"/>
          <w:shd w:val="clear" w:color="auto" w:fill="FFFFFF"/>
          <w:lang w:eastAsia="ru-RU"/>
        </w:rPr>
        <w:t>ПРОГРАММЫ РАЗВИТИЯ К 2025 ГОДУ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Реализация Программы </w:t>
      </w: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позволит повысить качество и обеспечить качественные условия получения образовательных услуг для всех участников </w:t>
      </w:r>
      <w:proofErr w:type="spellStart"/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воспитательно</w:t>
      </w:r>
      <w:proofErr w:type="spellEnd"/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-образовательного процесса в условиях развития МДОУ.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При этом будет обеспечено единство актуальных направлений в образовательном процессе:</w:t>
      </w:r>
    </w:p>
    <w:p w:rsidR="00823EA4" w:rsidRPr="00823EA4" w:rsidRDefault="00823EA4" w:rsidP="00823EA4">
      <w:pPr>
        <w:numPr>
          <w:ilvl w:val="0"/>
          <w:numId w:val="19"/>
        </w:numPr>
        <w:spacing w:after="0" w:line="240" w:lineRule="auto"/>
        <w:ind w:left="18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создана творческая личностно-развивающая среда в ДОУ, учитывающая интересы всех участников образовательных отношений;</w:t>
      </w:r>
    </w:p>
    <w:p w:rsidR="00823EA4" w:rsidRPr="00823EA4" w:rsidRDefault="00823EA4" w:rsidP="00823EA4">
      <w:pPr>
        <w:numPr>
          <w:ilvl w:val="0"/>
          <w:numId w:val="19"/>
        </w:numPr>
        <w:spacing w:after="0" w:line="240" w:lineRule="auto"/>
        <w:ind w:left="18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ООП ДОУ учитывает образовательные потребности всех детей, в </w:t>
      </w:r>
      <w:proofErr w:type="spellStart"/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т.ч</w:t>
      </w:r>
      <w:proofErr w:type="spellEnd"/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 с ОВЗ и детей-инвалидов;</w:t>
      </w:r>
    </w:p>
    <w:p w:rsidR="00823EA4" w:rsidRPr="00823EA4" w:rsidRDefault="00823EA4" w:rsidP="00823EA4">
      <w:pPr>
        <w:numPr>
          <w:ilvl w:val="0"/>
          <w:numId w:val="19"/>
        </w:numPr>
        <w:spacing w:after="0" w:line="240" w:lineRule="auto"/>
        <w:ind w:left="18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уровень профессиональной квалификации и компетентности педагогов соответствует требованиям профессиональных стандартов.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В ходе реализации Программы предполагается достижение следующих эффектов:</w:t>
      </w:r>
    </w:p>
    <w:p w:rsidR="00823EA4" w:rsidRPr="00823EA4" w:rsidRDefault="00823EA4" w:rsidP="00823EA4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Деятельность всех участников образовательных отношений скоординирована, согласована и направлена на достижение единых целей. </w:t>
      </w:r>
    </w:p>
    <w:p w:rsidR="00823EA4" w:rsidRPr="00823EA4" w:rsidRDefault="00823EA4" w:rsidP="00823EA4">
      <w:pPr>
        <w:numPr>
          <w:ilvl w:val="0"/>
          <w:numId w:val="20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 осознанно реализуют единую образовательную стратегию</w:t>
      </w:r>
    </w:p>
    <w:p w:rsidR="00823EA4" w:rsidRPr="00823EA4" w:rsidRDefault="00823EA4" w:rsidP="00823EA4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Квалифицированный подход педагогов к воспитанию творческого и самостоятельного ребенка.</w:t>
      </w:r>
    </w:p>
    <w:p w:rsidR="00823EA4" w:rsidRPr="00823EA4" w:rsidRDefault="00823EA4" w:rsidP="00823EA4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Уход от комплексно-тематического планирования образовательной деятельности к организации образовательной деятельности в форме проектов.</w:t>
      </w:r>
    </w:p>
    <w:p w:rsidR="00823EA4" w:rsidRPr="00823EA4" w:rsidRDefault="00823EA4" w:rsidP="00823EA4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Возможности реализации творческих замыслов ребёнка.</w:t>
      </w:r>
    </w:p>
    <w:p w:rsidR="00823EA4" w:rsidRPr="00823EA4" w:rsidRDefault="00823EA4" w:rsidP="00823EA4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Выбор деятельности, исходя из интересов ребенка.</w:t>
      </w:r>
    </w:p>
    <w:p w:rsidR="00823EA4" w:rsidRPr="00823EA4" w:rsidRDefault="00823EA4" w:rsidP="00823EA4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Отмена «сетки занятий».</w:t>
      </w:r>
    </w:p>
    <w:p w:rsidR="00823EA4" w:rsidRPr="00823EA4" w:rsidRDefault="00823EA4" w:rsidP="00823EA4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условий для формирования у воспитанников детского сада таких личностных качеств как – самостоятельность, активность, инициативность, любознательность и открытость.</w:t>
      </w:r>
    </w:p>
    <w:p w:rsidR="00823EA4" w:rsidRPr="00823EA4" w:rsidRDefault="00823EA4" w:rsidP="00823EA4">
      <w:pPr>
        <w:numPr>
          <w:ilvl w:val="0"/>
          <w:numId w:val="20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Среда стимулирует познавательно-исследовательский интерес ребёнка. </w:t>
      </w:r>
    </w:p>
    <w:p w:rsidR="00823EA4" w:rsidRPr="00823EA4" w:rsidRDefault="00823EA4" w:rsidP="00823EA4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Тесная связь с внешним социумом, партнерами и положительное взаимовлияние.</w:t>
      </w:r>
    </w:p>
    <w:p w:rsidR="00823EA4" w:rsidRPr="00823EA4" w:rsidRDefault="00823EA4" w:rsidP="00823EA4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Максимальная информированность родителей о жизни детского сада, о реализации внутренних и внешних проектов.</w:t>
      </w:r>
    </w:p>
    <w:p w:rsidR="00823EA4" w:rsidRPr="00823EA4" w:rsidRDefault="00823EA4" w:rsidP="00823EA4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Увеличена функциональность холлов ДОУ, зимнего сада.</w:t>
      </w:r>
    </w:p>
    <w:p w:rsidR="00823EA4" w:rsidRPr="00823EA4" w:rsidRDefault="00823EA4" w:rsidP="00823EA4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Среда группы спроектирована совместно с детьми и родителями и всем участникам ВОП в ней комфортно.</w:t>
      </w:r>
    </w:p>
    <w:p w:rsidR="00823EA4" w:rsidRPr="00823EA4" w:rsidRDefault="00823EA4" w:rsidP="00823EA4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Исключение ригидности (жесткости) зонирования, лабильность границ </w:t>
      </w:r>
    </w:p>
    <w:p w:rsidR="00823EA4" w:rsidRPr="00823EA4" w:rsidRDefault="00823EA4" w:rsidP="00823EA4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Высокая активность участников образовательного процесса в планировании и осуществлении мероприятий.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Предполагается что:</w:t>
      </w:r>
    </w:p>
    <w:p w:rsidR="00823EA4" w:rsidRPr="00823EA4" w:rsidRDefault="00823EA4" w:rsidP="00823EA4">
      <w:pPr>
        <w:numPr>
          <w:ilvl w:val="0"/>
          <w:numId w:val="21"/>
        </w:numPr>
        <w:tabs>
          <w:tab w:val="left" w:pos="7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/>
        </w:rPr>
        <w:t>Для воспитанников и родителей:</w:t>
      </w:r>
    </w:p>
    <w:p w:rsidR="00823EA4" w:rsidRPr="00823EA4" w:rsidRDefault="00823EA4" w:rsidP="00823EA4">
      <w:pPr>
        <w:numPr>
          <w:ilvl w:val="0"/>
          <w:numId w:val="2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каждому воспитаннику будут предоставлены условия для полноценного личностного развития, поддержка инициативы;</w:t>
      </w:r>
    </w:p>
    <w:p w:rsidR="00823EA4" w:rsidRPr="00823EA4" w:rsidRDefault="00823EA4" w:rsidP="00823EA4">
      <w:pPr>
        <w:numPr>
          <w:ilvl w:val="0"/>
          <w:numId w:val="22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качество </w:t>
      </w:r>
      <w:proofErr w:type="spellStart"/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сформированности</w:t>
      </w:r>
      <w:proofErr w:type="spellEnd"/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ключевых компетенций детей будет способствовать успешному обучению ребенка в школе.</w:t>
      </w:r>
    </w:p>
    <w:p w:rsidR="00823EA4" w:rsidRPr="00823EA4" w:rsidRDefault="00823EA4" w:rsidP="00823EA4">
      <w:pPr>
        <w:numPr>
          <w:ilvl w:val="0"/>
          <w:numId w:val="23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/>
        </w:rPr>
        <w:t>Для педагогов:</w:t>
      </w:r>
    </w:p>
    <w:p w:rsidR="00823EA4" w:rsidRPr="00823EA4" w:rsidRDefault="00823EA4" w:rsidP="00823EA4">
      <w:pPr>
        <w:numPr>
          <w:ilvl w:val="0"/>
          <w:numId w:val="24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созданная система методической работы, способствует не только повышению профессионального мастерства и личностному росту каждого педагога, но и раскрытию его творческих возможностей, а также сохранению физического и психологического здоровья.</w:t>
      </w:r>
    </w:p>
    <w:p w:rsidR="00823EA4" w:rsidRPr="00823EA4" w:rsidRDefault="00823EA4" w:rsidP="00823EA4">
      <w:pPr>
        <w:numPr>
          <w:ilvl w:val="0"/>
          <w:numId w:val="2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/>
        </w:rPr>
        <w:t>Для МДОУ:</w:t>
      </w:r>
    </w:p>
    <w:p w:rsidR="00823EA4" w:rsidRPr="00823EA4" w:rsidRDefault="00823EA4" w:rsidP="00823EA4">
      <w:pPr>
        <w:numPr>
          <w:ilvl w:val="0"/>
          <w:numId w:val="26"/>
        </w:numPr>
        <w:tabs>
          <w:tab w:val="left" w:pos="0"/>
          <w:tab w:val="left" w:pos="7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консолидация родительской общественности и педагогического коллектива в вопросах интеграции социально-эмоционального развития детей в образовательный процесс; </w:t>
      </w:r>
    </w:p>
    <w:p w:rsidR="00823EA4" w:rsidRPr="00823EA4" w:rsidRDefault="00823EA4" w:rsidP="00823EA4">
      <w:pPr>
        <w:numPr>
          <w:ilvl w:val="0"/>
          <w:numId w:val="26"/>
        </w:numPr>
        <w:tabs>
          <w:tab w:val="left" w:pos="0"/>
          <w:tab w:val="left" w:pos="7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материально-техническая база удовлетворяет запросы и потребности всех участников образовательного процесса;</w:t>
      </w:r>
    </w:p>
    <w:p w:rsidR="00823EA4" w:rsidRPr="00823EA4" w:rsidRDefault="00823EA4" w:rsidP="00823EA4">
      <w:pPr>
        <w:numPr>
          <w:ilvl w:val="0"/>
          <w:numId w:val="26"/>
        </w:numPr>
        <w:tabs>
          <w:tab w:val="left" w:pos="0"/>
          <w:tab w:val="left" w:pos="7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потенциальные ресурсы социальных партнёров способствуют усилению МТБ и расширению образовательных границ для всех субъектов взаимодействия.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4472C4"/>
          <w:sz w:val="26"/>
          <w:szCs w:val="26"/>
          <w:shd w:val="clear" w:color="auto" w:fill="FFFFFF"/>
          <w:lang w:eastAsia="ru-RU"/>
        </w:rPr>
        <w:t>Элементы риска Программы развития МДОУ</w:t>
      </w:r>
    </w:p>
    <w:p w:rsidR="00823EA4" w:rsidRPr="00823EA4" w:rsidRDefault="00823EA4" w:rsidP="00823E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При реализации Программы развития могут возникнуть следующие риски:</w:t>
      </w:r>
    </w:p>
    <w:tbl>
      <w:tblPr>
        <w:tblW w:w="0" w:type="auto"/>
        <w:tblCellSpacing w:w="0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8"/>
        <w:gridCol w:w="1428"/>
        <w:gridCol w:w="4331"/>
      </w:tblGrid>
      <w:tr w:rsidR="00823EA4" w:rsidRPr="00823EA4" w:rsidTr="00823EA4">
        <w:trPr>
          <w:trHeight w:val="1"/>
          <w:tblCellSpacing w:w="0" w:type="dxa"/>
        </w:trPr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Возможные риски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Оценка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Меры компенсации риска</w:t>
            </w:r>
          </w:p>
        </w:tc>
      </w:tr>
      <w:tr w:rsidR="00823EA4" w:rsidRPr="00823EA4" w:rsidTr="00823EA4">
        <w:trPr>
          <w:trHeight w:val="1"/>
          <w:tblCellSpacing w:w="0" w:type="dxa"/>
        </w:trPr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Отсутствие мотивации у педагогов и их сопротивление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Высокая степень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Обучение, тренинги, внешний стимул в виде поощрения (благодарственные письма, грамоты), участие в конкурсах для повышения квалификации и аттестации педагогов (портфолио), обмен опытом</w:t>
            </w:r>
          </w:p>
        </w:tc>
      </w:tr>
      <w:tr w:rsidR="00823EA4" w:rsidRPr="00823EA4" w:rsidTr="00823EA4">
        <w:trPr>
          <w:trHeight w:val="1"/>
          <w:tblCellSpacing w:w="0" w:type="dxa"/>
        </w:trPr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Сопротивление, незаинтересованность родителей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Низкая степень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Информирование родителей о преимуществах в изменениях новой ООП ДОУ</w:t>
            </w:r>
          </w:p>
        </w:tc>
      </w:tr>
      <w:tr w:rsidR="00823EA4" w:rsidRPr="00823EA4" w:rsidTr="00823EA4">
        <w:trPr>
          <w:trHeight w:val="1"/>
          <w:tblCellSpacing w:w="0" w:type="dxa"/>
        </w:trPr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Боязнь роста интенсивности труда, из-за непонимания 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специфики деятельности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Высокая степень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Педагогические советы, разъясняющие основные методы и </w:t>
            </w: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преимущества работы, взаимопомощь, наставничество</w:t>
            </w:r>
          </w:p>
        </w:tc>
      </w:tr>
      <w:tr w:rsidR="00823EA4" w:rsidRPr="00823EA4" w:rsidTr="00823EA4">
        <w:trPr>
          <w:trHeight w:val="1"/>
          <w:tblCellSpacing w:w="0" w:type="dxa"/>
        </w:trPr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Проблемы психологического характера: неприятие отдельными субъектами идеи инноваций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Низкая степень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EA4" w:rsidRPr="00823EA4" w:rsidRDefault="00823EA4" w:rsidP="0082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E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Пропаганда инновационных разработок, методические семинары. Учет личных ориентаций и уровня квалификации, вариативность предлагаемых форм работы.</w:t>
            </w:r>
          </w:p>
        </w:tc>
      </w:tr>
    </w:tbl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Примечание:</w:t>
      </w: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Управление и корректировка Программы осуществляется Педагогическим советом ДОУ.</w:t>
      </w:r>
    </w:p>
    <w:p w:rsidR="00823EA4" w:rsidRPr="00823EA4" w:rsidRDefault="00823EA4" w:rsidP="00823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Управление реализацией Программы осуществляется заведующим М</w:t>
      </w:r>
      <w:r w:rsidR="00BA6EC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БДОУ Беляницкий детский сад «Теремок»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EA4" w:rsidRPr="00823EA4" w:rsidRDefault="00823EA4" w:rsidP="00823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E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7ABB" w:rsidRDefault="00967ABB"/>
    <w:sectPr w:rsidR="00967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77AE"/>
    <w:multiLevelType w:val="multilevel"/>
    <w:tmpl w:val="5E88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574EE"/>
    <w:multiLevelType w:val="multilevel"/>
    <w:tmpl w:val="2E86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E817DA"/>
    <w:multiLevelType w:val="multilevel"/>
    <w:tmpl w:val="79D2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037B3E"/>
    <w:multiLevelType w:val="multilevel"/>
    <w:tmpl w:val="92926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1F7683"/>
    <w:multiLevelType w:val="multilevel"/>
    <w:tmpl w:val="B9A4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E63835"/>
    <w:multiLevelType w:val="multilevel"/>
    <w:tmpl w:val="F9386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0C3886"/>
    <w:multiLevelType w:val="hybridMultilevel"/>
    <w:tmpl w:val="F268250C"/>
    <w:lvl w:ilvl="0" w:tplc="E1DE7B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F6270"/>
    <w:multiLevelType w:val="multilevel"/>
    <w:tmpl w:val="4C9C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413E7F"/>
    <w:multiLevelType w:val="multilevel"/>
    <w:tmpl w:val="A48AB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8765BC"/>
    <w:multiLevelType w:val="multilevel"/>
    <w:tmpl w:val="6DCE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74222A"/>
    <w:multiLevelType w:val="multilevel"/>
    <w:tmpl w:val="CB9C96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F6024C"/>
    <w:multiLevelType w:val="hybridMultilevel"/>
    <w:tmpl w:val="86C25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B73F2B"/>
    <w:multiLevelType w:val="multilevel"/>
    <w:tmpl w:val="2EA8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1B31B7"/>
    <w:multiLevelType w:val="multilevel"/>
    <w:tmpl w:val="C7E4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7707F8"/>
    <w:multiLevelType w:val="multilevel"/>
    <w:tmpl w:val="C63A30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2345D5"/>
    <w:multiLevelType w:val="multilevel"/>
    <w:tmpl w:val="92CC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BC0303"/>
    <w:multiLevelType w:val="multilevel"/>
    <w:tmpl w:val="923A2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9D393D"/>
    <w:multiLevelType w:val="multilevel"/>
    <w:tmpl w:val="49D83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2C66ED"/>
    <w:multiLevelType w:val="multilevel"/>
    <w:tmpl w:val="A614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9B6DD4"/>
    <w:multiLevelType w:val="multilevel"/>
    <w:tmpl w:val="3736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D02DD4"/>
    <w:multiLevelType w:val="multilevel"/>
    <w:tmpl w:val="BC92B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0C67C9"/>
    <w:multiLevelType w:val="multilevel"/>
    <w:tmpl w:val="D24E9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345C0D"/>
    <w:multiLevelType w:val="multilevel"/>
    <w:tmpl w:val="3030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746C75"/>
    <w:multiLevelType w:val="multilevel"/>
    <w:tmpl w:val="35E2A2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3A6BE6"/>
    <w:multiLevelType w:val="multilevel"/>
    <w:tmpl w:val="3E583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8E0100"/>
    <w:multiLevelType w:val="multilevel"/>
    <w:tmpl w:val="3B2ED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9F5435"/>
    <w:multiLevelType w:val="multilevel"/>
    <w:tmpl w:val="5B80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0B733E"/>
    <w:multiLevelType w:val="multilevel"/>
    <w:tmpl w:val="BCA22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5"/>
  </w:num>
  <w:num w:numId="3">
    <w:abstractNumId w:val="24"/>
  </w:num>
  <w:num w:numId="4">
    <w:abstractNumId w:val="18"/>
  </w:num>
  <w:num w:numId="5">
    <w:abstractNumId w:val="13"/>
  </w:num>
  <w:num w:numId="6">
    <w:abstractNumId w:val="4"/>
  </w:num>
  <w:num w:numId="7">
    <w:abstractNumId w:val="12"/>
  </w:num>
  <w:num w:numId="8">
    <w:abstractNumId w:val="2"/>
  </w:num>
  <w:num w:numId="9">
    <w:abstractNumId w:val="16"/>
  </w:num>
  <w:num w:numId="10">
    <w:abstractNumId w:val="0"/>
  </w:num>
  <w:num w:numId="11">
    <w:abstractNumId w:val="3"/>
  </w:num>
  <w:num w:numId="12">
    <w:abstractNumId w:val="21"/>
  </w:num>
  <w:num w:numId="13">
    <w:abstractNumId w:val="8"/>
  </w:num>
  <w:num w:numId="14">
    <w:abstractNumId w:val="7"/>
  </w:num>
  <w:num w:numId="15">
    <w:abstractNumId w:val="9"/>
  </w:num>
  <w:num w:numId="16">
    <w:abstractNumId w:val="25"/>
  </w:num>
  <w:num w:numId="17">
    <w:abstractNumId w:val="10"/>
    <w:lvlOverride w:ilvl="0">
      <w:lvl w:ilvl="0">
        <w:numFmt w:val="decimal"/>
        <w:lvlText w:val="%1."/>
        <w:lvlJc w:val="left"/>
      </w:lvl>
    </w:lvlOverride>
  </w:num>
  <w:num w:numId="18">
    <w:abstractNumId w:val="15"/>
  </w:num>
  <w:num w:numId="19">
    <w:abstractNumId w:val="27"/>
  </w:num>
  <w:num w:numId="20">
    <w:abstractNumId w:val="26"/>
  </w:num>
  <w:num w:numId="21">
    <w:abstractNumId w:val="17"/>
  </w:num>
  <w:num w:numId="22">
    <w:abstractNumId w:val="20"/>
  </w:num>
  <w:num w:numId="23">
    <w:abstractNumId w:val="23"/>
    <w:lvlOverride w:ilvl="0">
      <w:lvl w:ilvl="0">
        <w:numFmt w:val="decimal"/>
        <w:lvlText w:val="%1."/>
        <w:lvlJc w:val="left"/>
      </w:lvl>
    </w:lvlOverride>
  </w:num>
  <w:num w:numId="24">
    <w:abstractNumId w:val="1"/>
  </w:num>
  <w:num w:numId="25">
    <w:abstractNumId w:val="14"/>
    <w:lvlOverride w:ilvl="0">
      <w:lvl w:ilvl="0">
        <w:numFmt w:val="decimal"/>
        <w:lvlText w:val="%1."/>
        <w:lvlJc w:val="left"/>
      </w:lvl>
    </w:lvlOverride>
  </w:num>
  <w:num w:numId="26">
    <w:abstractNumId w:val="19"/>
  </w:num>
  <w:num w:numId="27">
    <w:abstractNumId w:val="6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EA4"/>
    <w:rsid w:val="00383B93"/>
    <w:rsid w:val="004550BC"/>
    <w:rsid w:val="005B0C2B"/>
    <w:rsid w:val="006B1B44"/>
    <w:rsid w:val="00823EA4"/>
    <w:rsid w:val="00896043"/>
    <w:rsid w:val="008B1A5D"/>
    <w:rsid w:val="00967ABB"/>
    <w:rsid w:val="009D3EFA"/>
    <w:rsid w:val="00AA0DE7"/>
    <w:rsid w:val="00BA6ECC"/>
    <w:rsid w:val="00BD1A32"/>
    <w:rsid w:val="00BD1F36"/>
    <w:rsid w:val="00CA0C42"/>
    <w:rsid w:val="00CE50E8"/>
    <w:rsid w:val="00CF16E6"/>
    <w:rsid w:val="00E844F0"/>
    <w:rsid w:val="00F1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23EA4"/>
  </w:style>
  <w:style w:type="paragraph" w:customStyle="1" w:styleId="msonormal0">
    <w:name w:val="msonormal"/>
    <w:basedOn w:val="a"/>
    <w:rsid w:val="00823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692872,bqiaagaaeyqcaaagiaiaaamj9akabqkccgaaaaaaaaaaaaaaaaaaaaaaaaaaaaaaaaaaaaaaaaaaaaaaaaaaaaaaaaaaaaaaaaaaaaaaaaaaaaaaaaaaaaaaaaaaaaaaaaaaaaaaaaaaaaaaaaaaaaaaaaaaaaaaaaaaaaaaaaaaaaaaaaaaaaaaaaaaaaaaaaaaaaaaaaaaaaaaaaaaaaaaaaaaaaaaaaaaaa"/>
    <w:basedOn w:val="a"/>
    <w:rsid w:val="00823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23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23EA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23EA4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383B9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100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00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23EA4"/>
  </w:style>
  <w:style w:type="paragraph" w:customStyle="1" w:styleId="msonormal0">
    <w:name w:val="msonormal"/>
    <w:basedOn w:val="a"/>
    <w:rsid w:val="00823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692872,bqiaagaaeyqcaaagiaiaaamj9akabqkccgaaaaaaaaaaaaaaaaaaaaaaaaaaaaaaaaaaaaaaaaaaaaaaaaaaaaaaaaaaaaaaaaaaaaaaaaaaaaaaaaaaaaaaaaaaaaaaaaaaaaaaaaaaaaaaaaaaaaaaaaaaaaaaaaaaaaaaaaaaaaaaaaaaaaaaaaaaaaaaaaaaaaaaaaaaaaaaaaaaaaaaaaaaaaaaaaaaaa"/>
    <w:basedOn w:val="a"/>
    <w:rsid w:val="00823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23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23EA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23EA4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383B9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100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00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3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7276</Words>
  <Characters>41478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79203</dc:creator>
  <cp:lastModifiedBy>континент</cp:lastModifiedBy>
  <cp:revision>2</cp:revision>
  <cp:lastPrinted>2021-11-10T08:09:00Z</cp:lastPrinted>
  <dcterms:created xsi:type="dcterms:W3CDTF">2021-11-11T10:40:00Z</dcterms:created>
  <dcterms:modified xsi:type="dcterms:W3CDTF">2021-11-11T10:40:00Z</dcterms:modified>
</cp:coreProperties>
</file>