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98" w:rsidRDefault="00A61D98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>
            <wp:extent cx="6390005" cy="8791148"/>
            <wp:effectExtent l="0" t="0" r="0" b="0"/>
            <wp:docPr id="1" name="Рисунок 1" descr="E:\2022-02-08 уполномоченный по правам\уполномоченный по прав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-02-08 уполномоченный по правам\уполномоченный по права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98" w:rsidRDefault="00A61D98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61D98" w:rsidRDefault="00A61D98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61D98" w:rsidRDefault="00A61D98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61D98" w:rsidRDefault="00A61D98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об Уполномоченном по </w:t>
      </w:r>
      <w:r w:rsidR="00925079">
        <w:rPr>
          <w:rFonts w:ascii="Times New Roman CYR" w:hAnsi="Times New Roman CYR" w:cs="Times New Roman CYR"/>
          <w:sz w:val="24"/>
          <w:szCs w:val="24"/>
        </w:rPr>
        <w:t>защите прав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 xml:space="preserve"> в муниципальном </w:t>
      </w:r>
      <w:r w:rsidR="001B1B71">
        <w:rPr>
          <w:rFonts w:ascii="Times New Roman CYR" w:hAnsi="Times New Roman CYR" w:cs="Times New Roman CYR"/>
          <w:sz w:val="24"/>
          <w:szCs w:val="24"/>
        </w:rPr>
        <w:t xml:space="preserve">бюджетном </w:t>
      </w:r>
      <w:r>
        <w:rPr>
          <w:rFonts w:ascii="Times New Roman CYR" w:hAnsi="Times New Roman CYR" w:cs="Times New Roman CYR"/>
          <w:sz w:val="24"/>
          <w:szCs w:val="24"/>
        </w:rPr>
        <w:t xml:space="preserve">дошкольном образовательном учреждении </w:t>
      </w:r>
      <w:proofErr w:type="spellStart"/>
      <w:r w:rsidR="000030EF">
        <w:rPr>
          <w:rFonts w:ascii="Times New Roman CYR" w:hAnsi="Times New Roman CYR" w:cs="Times New Roman CYR"/>
          <w:sz w:val="24"/>
          <w:szCs w:val="24"/>
        </w:rPr>
        <w:t>Беляницкий</w:t>
      </w:r>
      <w:proofErr w:type="spellEnd"/>
      <w:r w:rsidR="000030EF">
        <w:rPr>
          <w:rFonts w:ascii="Times New Roman CYR" w:hAnsi="Times New Roman CYR" w:cs="Times New Roman CYR"/>
          <w:sz w:val="24"/>
          <w:szCs w:val="24"/>
        </w:rPr>
        <w:t xml:space="preserve"> детский сад «Теремок» </w:t>
      </w:r>
      <w:r w:rsidR="00DD70FA">
        <w:rPr>
          <w:rFonts w:ascii="Times New Roman CYR" w:hAnsi="Times New Roman CYR" w:cs="Times New Roman CYR"/>
          <w:sz w:val="24"/>
          <w:szCs w:val="24"/>
        </w:rPr>
        <w:t>(далее –  У</w:t>
      </w:r>
      <w:r>
        <w:rPr>
          <w:rFonts w:ascii="Times New Roman CYR" w:hAnsi="Times New Roman CYR" w:cs="Times New Roman CYR"/>
          <w:sz w:val="24"/>
          <w:szCs w:val="24"/>
        </w:rPr>
        <w:t xml:space="preserve">полномоченный) разработано в соответствии с Конвенцией ООН о правах ребенка, Конституцией РФ и другими нормативными правовыми актами Российской Федерации и </w:t>
      </w:r>
      <w:r w:rsidR="00DD70FA">
        <w:rPr>
          <w:rFonts w:ascii="Times New Roman CYR" w:hAnsi="Times New Roman CYR" w:cs="Times New Roman CYR"/>
          <w:sz w:val="24"/>
          <w:szCs w:val="24"/>
        </w:rPr>
        <w:t>Ивановской</w:t>
      </w:r>
      <w:r>
        <w:rPr>
          <w:rFonts w:ascii="Times New Roman CYR" w:hAnsi="Times New Roman CYR" w:cs="Times New Roman CYR"/>
          <w:sz w:val="24"/>
          <w:szCs w:val="24"/>
        </w:rPr>
        <w:t xml:space="preserve"> области</w:t>
      </w:r>
      <w:r w:rsidR="00DD70FA">
        <w:rPr>
          <w:rFonts w:ascii="Times New Roman CYR" w:hAnsi="Times New Roman CYR" w:cs="Times New Roman CYR"/>
          <w:sz w:val="24"/>
          <w:szCs w:val="24"/>
        </w:rPr>
        <w:t>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1. ОБЩИЕ ПОЛОЖЕНИЯ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1.1. В своей деятельности Уполномоченный руководствуется </w:t>
      </w:r>
      <w:r w:rsidR="00DD70FA">
        <w:rPr>
          <w:rFonts w:ascii="Times New Roman CYR" w:hAnsi="Times New Roman CYR" w:cs="Times New Roman CYR"/>
          <w:sz w:val="24"/>
          <w:szCs w:val="24"/>
        </w:rPr>
        <w:t>международными и Российскими законодательными и нормативными актами по защите прав человека в частности</w:t>
      </w:r>
      <w:r w:rsidR="00AE1BB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AE1BB7">
        <w:rPr>
          <w:rFonts w:ascii="Times New Roman CYR" w:hAnsi="Times New Roman CYR" w:cs="Times New Roman CYR"/>
          <w:sz w:val="24"/>
          <w:szCs w:val="24"/>
        </w:rPr>
        <w:t xml:space="preserve">Всеобщей декларацией прав человека, </w:t>
      </w:r>
      <w:r>
        <w:rPr>
          <w:rFonts w:ascii="Times New Roman CYR" w:hAnsi="Times New Roman CYR" w:cs="Times New Roman CYR"/>
          <w:sz w:val="24"/>
          <w:szCs w:val="24"/>
        </w:rPr>
        <w:t xml:space="preserve">Конвенцией ООН о правах ребенка, </w:t>
      </w:r>
      <w:r w:rsidR="00AE1BB7">
        <w:rPr>
          <w:rFonts w:ascii="Times New Roman CYR" w:hAnsi="Times New Roman CYR" w:cs="Times New Roman CYR"/>
          <w:sz w:val="24"/>
          <w:szCs w:val="24"/>
        </w:rPr>
        <w:t xml:space="preserve">рекомендациями Международной организации труда, Всемирной декларацией об образовании для всех,  </w:t>
      </w:r>
      <w:r>
        <w:rPr>
          <w:rFonts w:ascii="Times New Roman CYR" w:hAnsi="Times New Roman CYR" w:cs="Times New Roman CYR"/>
          <w:sz w:val="24"/>
          <w:szCs w:val="24"/>
        </w:rPr>
        <w:t xml:space="preserve">Конституцией РФ, Федеральным законом </w:t>
      </w:r>
      <w:r w:rsidR="00AE1BB7">
        <w:rPr>
          <w:rFonts w:ascii="Times New Roman CYR" w:hAnsi="Times New Roman CYR" w:cs="Times New Roman CYR"/>
          <w:sz w:val="24"/>
          <w:szCs w:val="24"/>
        </w:rPr>
        <w:t xml:space="preserve">РФ </w:t>
      </w:r>
      <w:r>
        <w:rPr>
          <w:rFonts w:ascii="Times New Roman CYR" w:hAnsi="Times New Roman CYR" w:cs="Times New Roman CYR"/>
          <w:sz w:val="24"/>
          <w:szCs w:val="24"/>
        </w:rPr>
        <w:t xml:space="preserve">от 24.07.1998 № 124-ФЗ «Об основных гарантиях прав ребенка в Российской Федерации», </w:t>
      </w:r>
      <w:r w:rsidR="00AE1BB7"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26.02.1997 № 1-фкз «Об Уполномоченном по правам человека в Российской Федерации», </w:t>
      </w:r>
      <w:r>
        <w:rPr>
          <w:rFonts w:ascii="Times New Roman CYR" w:hAnsi="Times New Roman CYR" w:cs="Times New Roman CYR"/>
          <w:sz w:val="24"/>
          <w:szCs w:val="24"/>
        </w:rPr>
        <w:t xml:space="preserve">иными нормативными правовыми актами Российской Федерации и </w:t>
      </w:r>
      <w:r w:rsidR="00AE1BB7">
        <w:rPr>
          <w:rFonts w:ascii="Times New Roman CYR" w:hAnsi="Times New Roman CYR" w:cs="Times New Roman CYR"/>
          <w:sz w:val="24"/>
          <w:szCs w:val="24"/>
        </w:rPr>
        <w:t>Ивановской</w:t>
      </w:r>
      <w:r>
        <w:rPr>
          <w:rFonts w:ascii="Times New Roman CYR" w:hAnsi="Times New Roman CYR" w:cs="Times New Roman CYR"/>
          <w:sz w:val="24"/>
          <w:szCs w:val="24"/>
        </w:rPr>
        <w:t xml:space="preserve"> области, общепризнанными принципами 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нормами международного права, защищающими прав</w:t>
      </w:r>
      <w:r w:rsidR="00AE1BB7">
        <w:rPr>
          <w:rFonts w:ascii="Times New Roman CYR" w:hAnsi="Times New Roman CYR" w:cs="Times New Roman CYR"/>
          <w:sz w:val="24"/>
          <w:szCs w:val="24"/>
        </w:rPr>
        <w:t>а и интересы ребенка, У</w:t>
      </w:r>
      <w:r>
        <w:rPr>
          <w:rFonts w:ascii="Times New Roman CYR" w:hAnsi="Times New Roman CYR" w:cs="Times New Roman CYR"/>
          <w:sz w:val="24"/>
          <w:szCs w:val="24"/>
        </w:rPr>
        <w:t>ставом</w:t>
      </w:r>
      <w:r w:rsidR="00AE1BB7">
        <w:rPr>
          <w:rFonts w:ascii="Times New Roman CYR" w:hAnsi="Times New Roman CYR" w:cs="Times New Roman CYR"/>
          <w:sz w:val="24"/>
          <w:szCs w:val="24"/>
        </w:rPr>
        <w:t xml:space="preserve"> дошкольного образовательного учреждения</w:t>
      </w:r>
      <w:r>
        <w:rPr>
          <w:rFonts w:ascii="Times New Roman CYR" w:hAnsi="Times New Roman CYR" w:cs="Times New Roman CYR"/>
          <w:sz w:val="24"/>
          <w:szCs w:val="24"/>
        </w:rPr>
        <w:t xml:space="preserve"> и настоящим Положением.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1.2. Деятельность  Уполномоченного направлена на защиту прав и законных интересов </w:t>
      </w:r>
      <w:r w:rsidR="00925079">
        <w:rPr>
          <w:rFonts w:ascii="Times New Roman CYR" w:hAnsi="Times New Roman CYR" w:cs="Times New Roman CYR"/>
          <w:sz w:val="24"/>
          <w:szCs w:val="24"/>
        </w:rPr>
        <w:t>всех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 xml:space="preserve">, всемерное содействие восстановлению нарушенных прав </w:t>
      </w:r>
      <w:r w:rsidR="00925079">
        <w:rPr>
          <w:rFonts w:ascii="Times New Roman CYR" w:hAnsi="Times New Roman CYR" w:cs="Times New Roman CYR"/>
          <w:sz w:val="24"/>
          <w:szCs w:val="24"/>
        </w:rPr>
        <w:t xml:space="preserve">всех участников образовательного процесса </w:t>
      </w:r>
      <w:r>
        <w:rPr>
          <w:rFonts w:ascii="Times New Roman CYR" w:hAnsi="Times New Roman CYR" w:cs="Times New Roman CYR"/>
          <w:sz w:val="24"/>
          <w:szCs w:val="24"/>
        </w:rPr>
        <w:t>в рамках действующего законодательства.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1.3. Уполномоченный при принятии своих решений независим от органов и должностных лиц учреждения.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1.4. Деятельность уполномоченного не противоречит функциональным обязанностям иных органов управления учреждением, не отменяет их и не влечет их пересмотра.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1.5. Деятельность уполномоченного осуществляется на общественных началах.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2. ВЫБОРЫ УПОЛНОМОЧЕННОГО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 Уполномоченным может быть избран только совершеннолетний участник образовательного процесса: учитель-логопед, воспитатель, инструктор по физкультуре, педагог-психолог, родитель (законный представитель). Участник образовательного процесса, занимающий административную должность, не может быть избран уполномоченным.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2.2. Уполномоченный избирается на педагогическом совете и может быть досрочно освобожден от обязанностей в случае подачи личного заявления о сложении полномочий, увольнения из учреждения, ненадлежащего исполнения своих обязанностей или иных причин. Освобождение уполномоченного от обязанностей осуществляется на педагогическом совете.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2.3.Досрочные выборы уполномоченного в случае прекращения его полномочий проводятся в течение одного месяца после его освобождения от обязанностей.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Кандидаты на выдвижение в качестве уполномоченного могут быть предложены родителями (законными представителями) или осуществить самовыдвижение.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2.5. Выборы проводятся один раз в два года в апреле месяце.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2.6. В выборах участвуют педагогические работники и родители (законные представители).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2.7. Выборы осуществляются прямым тайным голосованием.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2.8. Уполномоченный избирается простым большинством голосов. Выборы считаются состоявшимися, если в них примет участие не  менее 2/3 от общего количества присутствующих.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2.9. Начало деятельности уполномоченного оформляется приказом заведующего.</w:t>
      </w:r>
    </w:p>
    <w:p w:rsidR="000030EF" w:rsidRDefault="000030EF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030EF" w:rsidRDefault="000030EF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90AFA" w:rsidRDefault="00C90AFA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90AFA" w:rsidRDefault="00C90AFA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C90AFA" w:rsidRDefault="00C90AFA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3. КОМПЕТЕНЦИЯ УПОЛНОМОЧЕННОГО</w:t>
      </w:r>
    </w:p>
    <w:p w:rsidR="00925079" w:rsidRDefault="00925079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925079" w:rsidRDefault="007138F7" w:rsidP="00925079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3.1. Уполномоченный действует в пределах компетенции, установленной настоящим Положением; он не принимает управленческих решений, отнесенных к образовательному процессу и компетенции должностных лиц дошкольного учреждения.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3.2. Основными целями деятельности  уполномоченного являются: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защита прав и законных интересов </w:t>
      </w:r>
      <w:r w:rsidR="00925079">
        <w:rPr>
          <w:rFonts w:ascii="Times New Roman CYR" w:hAnsi="Times New Roman CYR" w:cs="Times New Roman CYR"/>
          <w:sz w:val="24"/>
          <w:szCs w:val="24"/>
        </w:rPr>
        <w:t>всех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 xml:space="preserve"> в учреждении;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формирование правового пространства в учреждении;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формирование правовой культуры и правового сознания участников образовательного процесса;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формирование личности, способной к социализации в условиях гражданского общества;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совершенствование взаимоотношений участников образовательного процесса.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3.3. Основными задачами уполномоченного являются: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всемерное  содействие восстановлению нарушенных прав </w:t>
      </w:r>
      <w:r w:rsidR="00925079">
        <w:rPr>
          <w:rFonts w:ascii="Times New Roman CYR" w:hAnsi="Times New Roman CYR" w:cs="Times New Roman CYR"/>
          <w:sz w:val="24"/>
          <w:szCs w:val="24"/>
        </w:rPr>
        <w:t>всех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профилактика нарушений прав </w:t>
      </w:r>
      <w:r w:rsidR="00925079">
        <w:rPr>
          <w:rFonts w:ascii="Times New Roman CYR" w:hAnsi="Times New Roman CYR" w:cs="Times New Roman CYR"/>
          <w:sz w:val="24"/>
          <w:szCs w:val="24"/>
        </w:rPr>
        <w:t>всех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оказание помощи родителям (законным представителям) в трудной жизненной ситуации их детей, в регулировании взаимоотношений в конфликтных ситуациях;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содействие правовому просвещению участников образовательного процесса.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3.4. Уполномоченный рассматривает и принимает обращения (жалобы) участников образовательного процесса, касающиеся нарушения прав и свобод </w:t>
      </w:r>
      <w:r w:rsidR="00925079">
        <w:rPr>
          <w:rFonts w:ascii="Times New Roman CYR" w:hAnsi="Times New Roman CYR" w:cs="Times New Roman CYR"/>
          <w:sz w:val="24"/>
          <w:szCs w:val="24"/>
        </w:rPr>
        <w:t>всех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Не подлежат рассмотрению обращения (жалобы), связанные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7138F7" w:rsidRDefault="007138F7" w:rsidP="007138F7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4"/>
          <w:szCs w:val="24"/>
        </w:rPr>
        <w:t>несогласием с режимом работы  и другими вопросами, относящимися к компетенции должностных лиц;</w:t>
      </w:r>
    </w:p>
    <w:p w:rsidR="007138F7" w:rsidRDefault="007138F7" w:rsidP="007138F7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4"/>
          <w:szCs w:val="24"/>
        </w:rPr>
        <w:t>действиями и решениями государственных и муниципальных органов в сфере управления образованием.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Обращения по вышеуказанным вопросам могут направляться Уполномоченному по правам ребенка в </w:t>
      </w:r>
      <w:r w:rsidR="00AB15E6">
        <w:rPr>
          <w:rFonts w:ascii="Times New Roman CYR" w:hAnsi="Times New Roman CYR" w:cs="Times New Roman CYR"/>
          <w:sz w:val="24"/>
          <w:szCs w:val="24"/>
        </w:rPr>
        <w:t>Ивановской</w:t>
      </w:r>
      <w:r>
        <w:rPr>
          <w:rFonts w:ascii="Times New Roman CYR" w:hAnsi="Times New Roman CYR" w:cs="Times New Roman CYR"/>
          <w:sz w:val="24"/>
          <w:szCs w:val="24"/>
        </w:rPr>
        <w:t xml:space="preserve"> области.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3.5. Обращение (жалоба) должно быть подано уполномоченному не позднее одного месяца со дня нарушения прав заявителя или с того дня, когда заявителю стало известно об их нарушениях. Жалоба может подаваться как в письменной, так и в устной форме. Жалобы и обращения, поступившие уполномоченному, должны регистрироваться в Журнале учета.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Уполномоченный может отказаться от принятия к рассмотрению обращения, не относящегося к его компетенции, аргументируя отказ.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Уполномоченный вправе заняться проблемой по собственной инициативе при наличии информации о нарушении прав </w:t>
      </w:r>
      <w:r w:rsidR="00925079">
        <w:rPr>
          <w:rFonts w:ascii="Times New Roman CYR" w:hAnsi="Times New Roman CYR" w:cs="Times New Roman CYR"/>
          <w:sz w:val="24"/>
          <w:szCs w:val="24"/>
        </w:rPr>
        <w:t>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>, не способных самостоятельно отстаивать свои интересы.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3.6. С целью реализации задач своей деятельности,  уполномоченный имеет право: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обращаться за помощью и консультацией к Уполномоченному по правам </w:t>
      </w:r>
      <w:r w:rsidR="00925079">
        <w:rPr>
          <w:rFonts w:ascii="Times New Roman CYR" w:hAnsi="Times New Roman CYR" w:cs="Times New Roman CYR"/>
          <w:sz w:val="24"/>
          <w:szCs w:val="24"/>
        </w:rPr>
        <w:t>человека</w:t>
      </w:r>
      <w:r>
        <w:rPr>
          <w:rFonts w:ascii="Times New Roman CYR" w:hAnsi="Times New Roman CYR" w:cs="Times New Roman CYR"/>
          <w:sz w:val="24"/>
          <w:szCs w:val="24"/>
        </w:rPr>
        <w:t xml:space="preserve"> в </w:t>
      </w:r>
      <w:r w:rsidR="00AB15E6">
        <w:rPr>
          <w:rFonts w:ascii="Times New Roman CYR" w:hAnsi="Times New Roman CYR" w:cs="Times New Roman CYR"/>
          <w:sz w:val="24"/>
          <w:szCs w:val="24"/>
        </w:rPr>
        <w:t>Ивановской</w:t>
      </w:r>
      <w:r>
        <w:rPr>
          <w:rFonts w:ascii="Times New Roman CYR" w:hAnsi="Times New Roman CYR" w:cs="Times New Roman CYR"/>
          <w:sz w:val="24"/>
          <w:szCs w:val="24"/>
        </w:rPr>
        <w:t xml:space="preserve"> области;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посещать родительские собрания, совещания заведующего;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получать объяснения по спорным вопросам от всех участников образовательного процесса;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проводить самостоятельно или совместно с администрацией учреждения проверку факта нарушения прав, свобод и интересов</w:t>
      </w:r>
      <w:r w:rsidR="00925079" w:rsidRPr="009250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25079">
        <w:rPr>
          <w:rFonts w:ascii="Times New Roman CYR" w:hAnsi="Times New Roman CYR" w:cs="Times New Roman CYR"/>
          <w:sz w:val="24"/>
          <w:szCs w:val="24"/>
        </w:rPr>
        <w:t>всех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заниматься решением проблем по собственной инициативе при выявлении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факта грубых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нарушений прав </w:t>
      </w:r>
      <w:r w:rsidR="00925079">
        <w:rPr>
          <w:rFonts w:ascii="Times New Roman CYR" w:hAnsi="Times New Roman CYR" w:cs="Times New Roman CYR"/>
          <w:sz w:val="24"/>
          <w:szCs w:val="24"/>
        </w:rPr>
        <w:t>всех участников образовательного процесса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передавать обращение (жалобу) органу или должностному лицу, компетентному разрешить ее по существу, если на то есть согласие заявителя;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ставить перед руководителем дошкольного учреждения  вопрос о привлечении нарушителя (нарушителей) к дисциплинарной ответственности при установлении факта грубого нарушения правил внутреннего трудового распорядка  либо унижения достоинства </w:t>
      </w:r>
      <w:r w:rsidR="00925079">
        <w:rPr>
          <w:rFonts w:ascii="Times New Roman CYR" w:hAnsi="Times New Roman CYR" w:cs="Times New Roman CYR"/>
          <w:sz w:val="24"/>
          <w:szCs w:val="24"/>
        </w:rPr>
        <w:t>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обращаться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 администрации с ходатайством о проведении дисциплинарного расследования по фактам выявленных нарушений при необходимости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обращаться к Уполномоченному по правам </w:t>
      </w:r>
      <w:r w:rsidR="00925079">
        <w:rPr>
          <w:rFonts w:ascii="Times New Roman CYR" w:hAnsi="Times New Roman CYR" w:cs="Times New Roman CYR"/>
          <w:sz w:val="24"/>
          <w:szCs w:val="24"/>
        </w:rPr>
        <w:t>человека</w:t>
      </w:r>
      <w:r>
        <w:rPr>
          <w:rFonts w:ascii="Times New Roman CYR" w:hAnsi="Times New Roman CYR" w:cs="Times New Roman CYR"/>
          <w:sz w:val="24"/>
          <w:szCs w:val="24"/>
        </w:rPr>
        <w:t xml:space="preserve"> в </w:t>
      </w:r>
      <w:r w:rsidR="00AB15E6">
        <w:rPr>
          <w:rFonts w:ascii="Times New Roman CYR" w:hAnsi="Times New Roman CYR" w:cs="Times New Roman CYR"/>
          <w:sz w:val="24"/>
          <w:szCs w:val="24"/>
        </w:rPr>
        <w:t>Ивановской</w:t>
      </w:r>
      <w:r>
        <w:rPr>
          <w:rFonts w:ascii="Times New Roman CYR" w:hAnsi="Times New Roman CYR" w:cs="Times New Roman CYR"/>
          <w:sz w:val="24"/>
          <w:szCs w:val="24"/>
        </w:rPr>
        <w:t xml:space="preserve"> области при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недостижении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соглашения или получении отказа одной из сторон конфликта о принятии его рекомендации;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направлять свои предложения и оценки по результатам  изучения и обобщения информации о нарушении прав, свобод и законных интересов ребенка Совету и администрации дошкольного учреждения, Управлению образования города, Уполномоченному по правам </w:t>
      </w:r>
      <w:r w:rsidR="00925079">
        <w:rPr>
          <w:rFonts w:ascii="Times New Roman CYR" w:hAnsi="Times New Roman CYR" w:cs="Times New Roman CYR"/>
          <w:sz w:val="24"/>
          <w:szCs w:val="24"/>
        </w:rPr>
        <w:t>человека</w:t>
      </w:r>
      <w:r>
        <w:rPr>
          <w:rFonts w:ascii="Times New Roman CYR" w:hAnsi="Times New Roman CYR" w:cs="Times New Roman CYR"/>
          <w:sz w:val="24"/>
          <w:szCs w:val="24"/>
        </w:rPr>
        <w:t xml:space="preserve"> в </w:t>
      </w:r>
      <w:r w:rsidR="00AB15E6">
        <w:rPr>
          <w:rFonts w:ascii="Times New Roman CYR" w:hAnsi="Times New Roman CYR" w:cs="Times New Roman CYR"/>
          <w:sz w:val="24"/>
          <w:szCs w:val="24"/>
        </w:rPr>
        <w:t>Ивановской</w:t>
      </w:r>
      <w:r>
        <w:rPr>
          <w:rFonts w:ascii="Times New Roman CYR" w:hAnsi="Times New Roman CYR" w:cs="Times New Roman CYR"/>
          <w:sz w:val="24"/>
          <w:szCs w:val="24"/>
        </w:rPr>
        <w:t xml:space="preserve"> области;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выступать с устным докладом на заседания Совета дошкольного учреждения в случае систематических нарушений прав</w:t>
      </w:r>
      <w:r w:rsidR="00925079">
        <w:rPr>
          <w:rFonts w:ascii="Times New Roman CYR" w:hAnsi="Times New Roman CYR" w:cs="Times New Roman CYR"/>
          <w:sz w:val="24"/>
          <w:szCs w:val="24"/>
        </w:rPr>
        <w:t xml:space="preserve">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 xml:space="preserve"> или унижения их достоинства;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выбирать себе помощников из числа  участников образовательного процесса. Помощники уполномоченного осуществляют свою деятельность на общественных началах.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3.7. Уполномоченный обязан: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проводить личный прием родителей (законных представителей), рассматривать их жалобы и заявления, оказывать практическую помощь;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принимать меры по устранению выявленного факта нарушения прав и законных интересов </w:t>
      </w:r>
      <w:r w:rsidR="00925079">
        <w:rPr>
          <w:rFonts w:ascii="Times New Roman CYR" w:hAnsi="Times New Roman CYR" w:cs="Times New Roman CYR"/>
          <w:sz w:val="24"/>
          <w:szCs w:val="24"/>
        </w:rPr>
        <w:t>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 случае конфликтной ситуации содействовать ее разрешению, в том числе путем проведения переговоров с участниками конфликта, внесения письменных рекомендаций, обращенных к сторонам конфликта и предлагающих меря для его решения;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осуществлять разъяснительную работу среди участников образовательного процесса о правах и законных интересах </w:t>
      </w:r>
      <w:r w:rsidR="00925079">
        <w:rPr>
          <w:rFonts w:ascii="Times New Roman CYR" w:hAnsi="Times New Roman CYR" w:cs="Times New Roman CYR"/>
          <w:sz w:val="24"/>
          <w:szCs w:val="24"/>
        </w:rPr>
        <w:t>всех участников образовательного процесса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не разглашать ставшие ему известными в процессе выяснения сведения без согласия заявителя;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систематически повышать свою профессиональную компетентность по социально-правовым и психолого-педагогическим проблемам.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3.8. По окончании учебного года уполномоченный представляет доклад о своей деятельности с выводами и рекомендациями.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3.9. В процессе своей деятельности  уполномоченный взаимодействует с Уполномоченным по правам ребенка в </w:t>
      </w:r>
      <w:r w:rsidR="00925079">
        <w:rPr>
          <w:rFonts w:ascii="Times New Roman CYR" w:hAnsi="Times New Roman CYR" w:cs="Times New Roman CYR"/>
          <w:sz w:val="24"/>
          <w:szCs w:val="24"/>
        </w:rPr>
        <w:t>Ивановской</w:t>
      </w:r>
      <w:r>
        <w:rPr>
          <w:rFonts w:ascii="Times New Roman CYR" w:hAnsi="Times New Roman CYR" w:cs="Times New Roman CYR"/>
          <w:sz w:val="24"/>
          <w:szCs w:val="24"/>
        </w:rPr>
        <w:t xml:space="preserve"> области, органами управления в сфере образования, органами опеки и попечительства, администрацией дошкольного учреждения, педагогическим коллективом, учреждениями социальной защиты населения, правоохранительными органами, комиссией по делам несовершеннолетних и защите их прав, правозащитными, общественными организациями.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4. ОБЕСПЕЧЕНИЕ ДЕЯТЕЛЬНОСТИ УПОЛНОМОЧЕННОГО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4.1. Администрация дошкольного учреждения  оказывает содействие деятельности уполномоченного, создает условия для работы и повышения ее эффективности.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4.2. Администрация учреждения не вправе вмешиваться и препятствовать деятельности уполномоченного с целью повлиять на его решение в интересах отдельного лица.</w:t>
      </w:r>
    </w:p>
    <w:p w:rsidR="007138F7" w:rsidRDefault="007138F7" w:rsidP="0092507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4.3. Деятельность уполномоченного осуществляется при содействии областных (муниципальных) органов, осуществляющих управление в сфере образования, органов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социальной защиты населения, здравоохранения, Уполномоченного по правам ребенка в </w:t>
      </w:r>
      <w:r w:rsidR="00AB15E6">
        <w:rPr>
          <w:rFonts w:ascii="Times New Roman CYR" w:hAnsi="Times New Roman CYR" w:cs="Times New Roman CYR"/>
          <w:sz w:val="24"/>
          <w:szCs w:val="24"/>
        </w:rPr>
        <w:t>Ивановской</w:t>
      </w:r>
      <w:r>
        <w:rPr>
          <w:rFonts w:ascii="Times New Roman CYR" w:hAnsi="Times New Roman CYR" w:cs="Times New Roman CYR"/>
          <w:sz w:val="24"/>
          <w:szCs w:val="24"/>
        </w:rPr>
        <w:t xml:space="preserve"> области, ВУЗов и общественных организаций, содействующих правовому и гражданскому образованию.</w:t>
      </w:r>
    </w:p>
    <w:p w:rsidR="007138F7" w:rsidRDefault="007138F7" w:rsidP="007138F7">
      <w:pPr>
        <w:widowControl w:val="0"/>
        <w:autoSpaceDE w:val="0"/>
        <w:autoSpaceDN w:val="0"/>
        <w:adjustRightInd w:val="0"/>
        <w:spacing w:after="160" w:line="252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4.4. Администрацией дошкольного учреждения могут рассматриваться варианты стимулирования уполномоченного, не противоречащие действующему закону.</w:t>
      </w:r>
    </w:p>
    <w:p w:rsidR="00F51699" w:rsidRDefault="00F51699"/>
    <w:sectPr w:rsidR="00F51699" w:rsidSect="00925079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F7"/>
    <w:rsid w:val="000030EF"/>
    <w:rsid w:val="001B1B71"/>
    <w:rsid w:val="00234E07"/>
    <w:rsid w:val="002E7B3E"/>
    <w:rsid w:val="003B5679"/>
    <w:rsid w:val="0040148E"/>
    <w:rsid w:val="00411F6D"/>
    <w:rsid w:val="00440F68"/>
    <w:rsid w:val="004A0247"/>
    <w:rsid w:val="00512DE6"/>
    <w:rsid w:val="0063682C"/>
    <w:rsid w:val="007138F7"/>
    <w:rsid w:val="007A59F6"/>
    <w:rsid w:val="00807CD6"/>
    <w:rsid w:val="0089564E"/>
    <w:rsid w:val="00925079"/>
    <w:rsid w:val="0097621B"/>
    <w:rsid w:val="00A61D98"/>
    <w:rsid w:val="00AB15E6"/>
    <w:rsid w:val="00AE1BB7"/>
    <w:rsid w:val="00C12CD9"/>
    <w:rsid w:val="00C83A00"/>
    <w:rsid w:val="00C90AFA"/>
    <w:rsid w:val="00DD70FA"/>
    <w:rsid w:val="00F34580"/>
    <w:rsid w:val="00F51699"/>
    <w:rsid w:val="00FB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2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F7"/>
    <w:pPr>
      <w:spacing w:after="200" w:line="276" w:lineRule="auto"/>
      <w:ind w:right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B7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2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F7"/>
    <w:pPr>
      <w:spacing w:after="200" w:line="276" w:lineRule="auto"/>
      <w:ind w:right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B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New0133</dc:creator>
  <cp:lastModifiedBy>континент</cp:lastModifiedBy>
  <cp:revision>5</cp:revision>
  <cp:lastPrinted>2021-03-17T07:55:00Z</cp:lastPrinted>
  <dcterms:created xsi:type="dcterms:W3CDTF">2022-02-07T12:41:00Z</dcterms:created>
  <dcterms:modified xsi:type="dcterms:W3CDTF">2022-02-08T08:02:00Z</dcterms:modified>
</cp:coreProperties>
</file>