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0D8" w:rsidRDefault="008A20D8" w:rsidP="00885EBE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20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9" o:title=""/>
          </v:shape>
          <o:OLEObject Type="Embed" ProgID="AcroExch.Document.7" ShapeID="_x0000_i1025" DrawAspect="Content" ObjectID="_1775373154" r:id="rId10"/>
        </w:object>
      </w:r>
    </w:p>
    <w:p w:rsidR="008A20D8" w:rsidRDefault="008A20D8" w:rsidP="00885EBE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85EBE" w:rsidRPr="00885EBE" w:rsidRDefault="00885EBE" w:rsidP="00885EBE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    Процедуру самообследования МБДОУ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Беляницкий детский сад «Теремок»</w:t>
      </w: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регулируют следующие нормативные документы и локальные акты:</w:t>
      </w:r>
    </w:p>
    <w:p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Федеральный закон «Об образовании в Российской Федерации» № 273-ФЗ от 29.12.2012г. </w:t>
      </w:r>
      <w:r w:rsidR="00984D8D"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(ст.</w:t>
      </w: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28 п. 3,</w:t>
      </w:r>
      <w:r w:rsidR="00984D8D"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13, ст.</w:t>
      </w: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29 п.3).</w:t>
      </w:r>
    </w:p>
    <w:p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Постановление Правительства Российской Федерации №582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Министерства образования и науки Российской Федерации №462 от 14.06.2013г. «Об утверждении Порядка проведения   самообследования образовательных организаций».</w:t>
      </w:r>
    </w:p>
    <w:p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 </w:t>
      </w:r>
      <w:proofErr w:type="spellStart"/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самообследованию</w:t>
      </w:r>
      <w:proofErr w:type="spellEnd"/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».</w:t>
      </w:r>
    </w:p>
    <w:p w:rsidR="00885EBE" w:rsidRPr="00885EBE" w:rsidRDefault="00885EBE" w:rsidP="00885EBE">
      <w:pPr>
        <w:numPr>
          <w:ilvl w:val="0"/>
          <w:numId w:val="16"/>
        </w:numPr>
        <w:shd w:val="clear" w:color="auto" w:fill="FFFFFF"/>
        <w:spacing w:before="0" w:beforeAutospacing="0" w:after="200" w:afterAutospacing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о порядке подготовки и организации проведения самообследования.</w:t>
      </w:r>
    </w:p>
    <w:p w:rsid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Информационная открытость образовательной организации определена ст.29 Федерального закона от 29.12.2012г. №273-ФЗ «Об образовании в Российской Федерации» и пунктом 3 Правил размещения на официальном сайте образовательной организации и информационно-телекоммуникационной сети «Интернет» и обновления информации об образовательной организации, утверждённых Постановлением Правительства </w:t>
      </w:r>
      <w:r w:rsidR="005B0A9C"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Российской Федерации</w:t>
      </w: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 от 10.07.2013 г. №582.</w:t>
      </w:r>
    </w:p>
    <w:p w:rsidR="00885EBE" w:rsidRPr="00885EBE" w:rsidRDefault="00D43268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</w:t>
      </w:r>
      <w:r w:rsidR="00885EBE" w:rsidRPr="00885EB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Цель </w:t>
      </w:r>
      <w:proofErr w:type="spellStart"/>
      <w:r w:rsidR="00885EBE" w:rsidRPr="00885EB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самообследования</w:t>
      </w:r>
      <w:proofErr w:type="spellEnd"/>
      <w:r w:rsidR="00885EBE" w:rsidRPr="00885EB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:</w:t>
      </w:r>
    </w:p>
    <w:p w:rsidR="00885EBE" w:rsidRPr="00885EBE" w:rsidRDefault="005B0A9C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r w:rsidR="00885EBE"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самообследования.</w:t>
      </w:r>
    </w:p>
    <w:p w:rsidR="00885EBE" w:rsidRP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           </w:t>
      </w:r>
      <w:r w:rsidRPr="00885EB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Задачи самообследования:</w:t>
      </w:r>
    </w:p>
    <w:p w:rsidR="00885EBE" w:rsidRP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-получение объективной информации о состоянии образовательного процесса в образовательной организации;</w:t>
      </w:r>
    </w:p>
    <w:p w:rsidR="00885EBE" w:rsidRP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-выявление положительных и отрицательных тенденций в образовательной деятельности;</w:t>
      </w:r>
    </w:p>
    <w:p w:rsidR="00885EBE" w:rsidRPr="00885EBE" w:rsidRDefault="00885EBE" w:rsidP="00885EB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85EB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-установление причин возникновения проблем и поиск их устранения.</w:t>
      </w:r>
    </w:p>
    <w:p w:rsidR="003B794C" w:rsidRDefault="003B79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5EBE" w:rsidRDefault="00885E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5EBE" w:rsidRPr="009C23AE" w:rsidRDefault="00885E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3B794C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B79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B79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25"/>
        <w:gridCol w:w="6555"/>
      </w:tblGrid>
      <w:tr w:rsidR="000E294D" w:rsidRPr="008A20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750E5" w:rsidRDefault="00F750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50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«Беляницкий детский сад «Теремок»</w:t>
            </w:r>
            <w:r w:rsidRPr="00F750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(МБДОУ Беляницкий д/с «Теремок»)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23A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Прыгунова Валентина Альбертовна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294D" w:rsidRPr="00017D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17DB5" w:rsidP="00023A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153033</w:t>
            </w:r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23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Ивановская область, Ивановский район, д. Беляницы, Ул. Прохладная, д.2</w:t>
            </w:r>
          </w:p>
        </w:tc>
      </w:tr>
      <w:tr w:rsidR="000E294D" w:rsidRPr="00023A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23A33" w:rsidRDefault="009C253C" w:rsidP="00023A33">
            <w:pPr>
              <w:rPr>
                <w:lang w:val="ru-RU"/>
              </w:rPr>
            </w:pPr>
            <w:r w:rsidRPr="00023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23A33" w:rsidRDefault="00023A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+79605000888</w:t>
            </w:r>
          </w:p>
        </w:tc>
      </w:tr>
      <w:tr w:rsidR="000E294D" w:rsidRPr="00023A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23A33" w:rsidRDefault="009C253C">
            <w:pPr>
              <w:rPr>
                <w:lang w:val="ru-RU"/>
              </w:rPr>
            </w:pPr>
            <w:r w:rsidRPr="00023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50862" w:rsidRDefault="00023A33">
            <w:pPr>
              <w:rPr>
                <w:lang w:val="ru-RU"/>
              </w:rPr>
            </w:pPr>
            <w:r w:rsidRPr="00350862">
              <w:rPr>
                <w:rFonts w:hAnsi="Times New Roman" w:cs="Times New Roman"/>
                <w:color w:val="000000"/>
                <w:sz w:val="24"/>
                <w:szCs w:val="24"/>
              </w:rPr>
              <w:t>prigynovavalentina</w:t>
            </w:r>
            <w:r w:rsidRPr="00350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 w:rsidRPr="00350862">
              <w:rPr>
                <w:rFonts w:hAnsi="Times New Roman" w:cs="Times New Roman"/>
                <w:color w:val="000000"/>
                <w:sz w:val="24"/>
                <w:szCs w:val="24"/>
              </w:rPr>
              <w:t>yandex</w:t>
            </w:r>
            <w:r w:rsidRPr="00350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5086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0E294D" w:rsidRPr="008A20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23A33" w:rsidRDefault="009C253C">
            <w:pPr>
              <w:rPr>
                <w:lang w:val="ru-RU"/>
              </w:rPr>
            </w:pPr>
            <w:r w:rsidRPr="00023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23A33" w:rsidRDefault="00023A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 образования Ивановского муниципального района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23A3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0E294D" w:rsidRPr="00126B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126B25" w:rsidRDefault="009C253C" w:rsidP="00126B25">
            <w:pPr>
              <w:rPr>
                <w:lang w:val="ru-RU"/>
              </w:rPr>
            </w:pPr>
            <w:r w:rsidRPr="00126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126B2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26B25" w:rsidRPr="00126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17.03.221</w:t>
            </w:r>
            <w:r w:rsidRPr="00126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Pr="00126B2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26B25" w:rsidRPr="00126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37-2205</w:t>
            </w:r>
          </w:p>
        </w:tc>
      </w:tr>
    </w:tbl>
    <w:p w:rsidR="00022237" w:rsidRDefault="003508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086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«Беляницкий детский сад «Теремок»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— Детский сад)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три здания по адресам:</w:t>
      </w:r>
    </w:p>
    <w:p w:rsidR="00022237" w:rsidRPr="00022237" w:rsidRDefault="00022237" w:rsidP="00022237">
      <w:pPr>
        <w:pStyle w:val="a8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sz w:val="24"/>
          <w:szCs w:val="24"/>
          <w:lang w:val="ru-RU"/>
        </w:rPr>
      </w:pPr>
      <w:r w:rsidRPr="00022237">
        <w:rPr>
          <w:rFonts w:ascii="Times New Roman" w:hAnsi="Times New Roman" w:cs="Times New Roman"/>
          <w:sz w:val="24"/>
          <w:szCs w:val="24"/>
          <w:lang w:val="ru-RU"/>
        </w:rPr>
        <w:t xml:space="preserve">Ивановский район. Д. </w:t>
      </w:r>
      <w:proofErr w:type="spellStart"/>
      <w:r w:rsidRPr="00022237">
        <w:rPr>
          <w:rFonts w:ascii="Times New Roman" w:hAnsi="Times New Roman" w:cs="Times New Roman"/>
          <w:sz w:val="24"/>
          <w:szCs w:val="24"/>
          <w:lang w:val="ru-RU"/>
        </w:rPr>
        <w:t>Беляницы</w:t>
      </w:r>
      <w:proofErr w:type="spellEnd"/>
      <w:r w:rsidRPr="00022237">
        <w:rPr>
          <w:rFonts w:ascii="Times New Roman" w:hAnsi="Times New Roman" w:cs="Times New Roman"/>
          <w:sz w:val="24"/>
          <w:szCs w:val="24"/>
          <w:lang w:val="ru-RU"/>
        </w:rPr>
        <w:t>. ул. Прохладная, д.2</w:t>
      </w:r>
    </w:p>
    <w:p w:rsidR="00022237" w:rsidRDefault="00022237" w:rsidP="00022237">
      <w:pPr>
        <w:pStyle w:val="a8"/>
        <w:numPr>
          <w:ilvl w:val="0"/>
          <w:numId w:val="23"/>
        </w:numPr>
        <w:shd w:val="clear" w:color="auto" w:fill="FFFFFF"/>
        <w:spacing w:after="225"/>
        <w:rPr>
          <w:rFonts w:ascii="Times New Roman" w:hAnsi="Times New Roman" w:cs="Times New Roman"/>
          <w:sz w:val="24"/>
          <w:szCs w:val="24"/>
          <w:lang w:val="ru-RU"/>
        </w:rPr>
      </w:pPr>
      <w:r w:rsidRPr="00022237">
        <w:rPr>
          <w:rFonts w:ascii="Times New Roman" w:hAnsi="Times New Roman" w:cs="Times New Roman"/>
          <w:sz w:val="24"/>
          <w:szCs w:val="24"/>
          <w:lang w:val="ru-RU"/>
        </w:rPr>
        <w:t xml:space="preserve">Ивановский район. Д. </w:t>
      </w:r>
      <w:proofErr w:type="spellStart"/>
      <w:r w:rsidRPr="00022237">
        <w:rPr>
          <w:rFonts w:ascii="Times New Roman" w:hAnsi="Times New Roman" w:cs="Times New Roman"/>
          <w:sz w:val="24"/>
          <w:szCs w:val="24"/>
          <w:lang w:val="ru-RU"/>
        </w:rPr>
        <w:t>Беляницы</w:t>
      </w:r>
      <w:proofErr w:type="spellEnd"/>
      <w:r w:rsidRPr="00022237">
        <w:rPr>
          <w:rFonts w:ascii="Times New Roman" w:hAnsi="Times New Roman" w:cs="Times New Roman"/>
          <w:sz w:val="24"/>
          <w:szCs w:val="24"/>
          <w:lang w:val="ru-RU"/>
        </w:rPr>
        <w:t>, д.70а</w:t>
      </w:r>
    </w:p>
    <w:p w:rsidR="00022237" w:rsidRPr="00022237" w:rsidRDefault="00022237" w:rsidP="00022237">
      <w:pPr>
        <w:pStyle w:val="a8"/>
        <w:numPr>
          <w:ilvl w:val="0"/>
          <w:numId w:val="23"/>
        </w:numPr>
        <w:shd w:val="clear" w:color="auto" w:fill="FFFFFF"/>
        <w:spacing w:after="225"/>
        <w:rPr>
          <w:rFonts w:ascii="Times New Roman" w:hAnsi="Times New Roman" w:cs="Times New Roman"/>
          <w:sz w:val="24"/>
          <w:szCs w:val="24"/>
          <w:lang w:val="ru-RU"/>
        </w:rPr>
      </w:pPr>
      <w:r w:rsidRPr="00022237">
        <w:rPr>
          <w:rFonts w:ascii="Times New Roman" w:hAnsi="Times New Roman" w:cs="Times New Roman"/>
          <w:sz w:val="24"/>
          <w:szCs w:val="24"/>
          <w:lang w:val="ru-RU"/>
        </w:rPr>
        <w:t>Ив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ановский район.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С.Ново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-Т</w:t>
      </w:r>
      <w:r w:rsidRPr="00022237">
        <w:rPr>
          <w:rFonts w:ascii="Times New Roman" w:hAnsi="Times New Roman" w:cs="Times New Roman"/>
          <w:sz w:val="24"/>
          <w:szCs w:val="24"/>
          <w:lang w:val="ru-RU"/>
        </w:rPr>
        <w:t>алицы, ул. 2-я Линия, д.1а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вдали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торговых мест. Проектная наполняемость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43268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мест. </w:t>
      </w:r>
      <w:r w:rsidRPr="00885EBE">
        <w:rPr>
          <w:rFonts w:hAnsi="Times New Roman" w:cs="Times New Roman"/>
          <w:color w:val="000000"/>
          <w:sz w:val="24"/>
          <w:szCs w:val="24"/>
          <w:lang w:val="ru-RU"/>
        </w:rPr>
        <w:t xml:space="preserve">Общая площадь 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885E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85EBE" w:rsidRPr="00885EBE">
        <w:rPr>
          <w:rFonts w:hAnsi="Times New Roman" w:cs="Times New Roman"/>
          <w:color w:val="000000"/>
          <w:sz w:val="24"/>
          <w:szCs w:val="24"/>
          <w:lang w:val="ru-RU"/>
        </w:rPr>
        <w:t xml:space="preserve">2487,47 </w:t>
      </w:r>
      <w:proofErr w:type="spellStart"/>
      <w:r w:rsidR="00885EBE" w:rsidRPr="00885EBE">
        <w:rPr>
          <w:rFonts w:hAnsi="Times New Roman" w:cs="Times New Roman"/>
          <w:color w:val="000000"/>
          <w:sz w:val="24"/>
          <w:szCs w:val="24"/>
          <w:lang w:val="ru-RU"/>
        </w:rPr>
        <w:t>кв.м</w:t>
      </w:r>
      <w:proofErr w:type="spellEnd"/>
      <w:r w:rsidR="00885EBE" w:rsidRPr="00885EB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1118F">
        <w:rPr>
          <w:rFonts w:hAnsi="Times New Roman" w:cs="Times New Roman"/>
          <w:color w:val="000000"/>
          <w:sz w:val="24"/>
          <w:szCs w:val="24"/>
          <w:lang w:val="ru-RU"/>
        </w:rPr>
        <w:t xml:space="preserve">214,5; 663,2 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>соответственно.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B48D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B48DC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:00.</w:t>
      </w:r>
    </w:p>
    <w:p w:rsidR="00E13DE0" w:rsidRDefault="00E13DE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48DC" w:rsidRDefault="00AB48D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3DE0" w:rsidRPr="009C23AE" w:rsidRDefault="00E13DE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0E294D" w:rsidRPr="009C23AE" w:rsidRDefault="005B0A9C" w:rsidP="0002223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 w:rsidR="005307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"Об образовании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</w:t>
      </w:r>
      <w:r w:rsidR="00530710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, ФГОС дошкольного образования.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530710">
        <w:rPr>
          <w:rFonts w:hAnsi="Times New Roman" w:cs="Times New Roman"/>
          <w:color w:val="000000"/>
          <w:sz w:val="24"/>
          <w:szCs w:val="24"/>
          <w:lang w:val="ru-RU"/>
        </w:rPr>
        <w:t>22.03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.2021 года Детский сад функционирует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530710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дополнительно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0E294D" w:rsidRPr="009C23AE" w:rsidRDefault="005B0A9C" w:rsidP="0002223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утвержденной </w:t>
      </w:r>
      <w:r w:rsidR="00A1661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сновной образовательной программы дошкольного образования, которая составлена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0E294D" w:rsidRPr="00BA65F7" w:rsidRDefault="005B0A9C" w:rsidP="0002223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D43268"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BA65F7">
        <w:rPr>
          <w:rFonts w:hAnsi="Times New Roman" w:cs="Times New Roman"/>
          <w:color w:val="000000"/>
          <w:sz w:val="24"/>
          <w:szCs w:val="24"/>
          <w:lang w:val="ru-RU"/>
        </w:rPr>
        <w:t>1,5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0E294D" w:rsidRPr="00BA65F7" w:rsidRDefault="00022237" w:rsidP="00022237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BA65F7">
        <w:rPr>
          <w:rFonts w:hAnsi="Times New Roman" w:cs="Times New Roman"/>
          <w:color w:val="000000"/>
          <w:sz w:val="24"/>
          <w:szCs w:val="24"/>
          <w:lang w:val="ru-RU"/>
        </w:rPr>
        <w:t>группы раннего возраста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43268">
        <w:rPr>
          <w:rFonts w:hAnsi="Times New Roman" w:cs="Times New Roman"/>
          <w:color w:val="000000"/>
          <w:sz w:val="24"/>
          <w:szCs w:val="24"/>
          <w:lang w:val="ru-RU"/>
        </w:rPr>
        <w:t>76</w:t>
      </w:r>
      <w:r w:rsidR="002A0E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4326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294D" w:rsidRPr="00BA65F7" w:rsidRDefault="00D43268" w:rsidP="00022237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65F7">
        <w:rPr>
          <w:rFonts w:hAnsi="Times New Roman" w:cs="Times New Roman"/>
          <w:color w:val="000000"/>
          <w:sz w:val="24"/>
          <w:szCs w:val="24"/>
          <w:lang w:val="ru-RU"/>
        </w:rPr>
        <w:t xml:space="preserve">младшая 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детей;</w:t>
      </w:r>
    </w:p>
    <w:p w:rsidR="000E294D" w:rsidRPr="00BA65F7" w:rsidRDefault="00022237" w:rsidP="00022237">
      <w:pPr>
        <w:numPr>
          <w:ilvl w:val="0"/>
          <w:numId w:val="1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BA65F7" w:rsidRPr="00BA65F7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43268">
        <w:rPr>
          <w:rFonts w:hAnsi="Times New Roman" w:cs="Times New Roman"/>
          <w:color w:val="000000"/>
          <w:sz w:val="24"/>
          <w:szCs w:val="24"/>
          <w:lang w:val="ru-RU"/>
        </w:rPr>
        <w:t xml:space="preserve"> 44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BA65F7">
        <w:rPr>
          <w:rFonts w:hAnsi="Times New Roman" w:cs="Times New Roman"/>
          <w:color w:val="000000"/>
          <w:sz w:val="24"/>
          <w:szCs w:val="24"/>
          <w:lang w:val="ru-RU"/>
        </w:rPr>
        <w:t>реб</w:t>
      </w:r>
      <w:r w:rsidR="009C253C" w:rsidRPr="00BA65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294D" w:rsidRPr="009C23AE" w:rsidRDefault="00D43268" w:rsidP="00022237">
      <w:pPr>
        <w:numPr>
          <w:ilvl w:val="0"/>
          <w:numId w:val="1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BA65F7">
        <w:rPr>
          <w:rFonts w:hAnsi="Times New Roman" w:cs="Times New Roman"/>
          <w:color w:val="000000"/>
          <w:sz w:val="24"/>
          <w:szCs w:val="24"/>
          <w:lang w:val="ru-RU"/>
        </w:rPr>
        <w:t>старшая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95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5B375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</w:t>
      </w:r>
      <w:r w:rsidRPr="005B0A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</w:t>
      </w:r>
      <w:r w:rsidRPr="005B37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E294D" w:rsidRPr="009C23AE" w:rsidRDefault="005B0A9C" w:rsidP="0002223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D43268">
        <w:rPr>
          <w:rFonts w:hAnsi="Times New Roman" w:cs="Times New Roman"/>
          <w:color w:val="000000"/>
          <w:sz w:val="24"/>
          <w:szCs w:val="24"/>
          <w:lang w:val="ru-RU"/>
        </w:rPr>
        <w:t>01.09.2023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реализует рабочую программу воспитания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0A27F2" w:rsidRPr="00497E78" w:rsidRDefault="005B0A9C" w:rsidP="0002223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D43268">
        <w:rPr>
          <w:rFonts w:hAnsi="Times New Roman" w:cs="Times New Roman"/>
          <w:color w:val="000000"/>
          <w:sz w:val="24"/>
          <w:szCs w:val="24"/>
          <w:lang w:val="ru-RU"/>
        </w:rPr>
        <w:t xml:space="preserve"> 20.12.2023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A27F2" w:rsidRPr="00530710" w:rsidRDefault="00C7254A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067300" cy="3246120"/>
            <wp:effectExtent l="0" t="0" r="0" b="114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E294D" w:rsidRPr="009C23AE" w:rsidRDefault="0021469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Вместе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родителями.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Предложения родителей будут рассмотрены </w:t>
      </w:r>
      <w:r w:rsidR="00974619" w:rsidRPr="009C2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74619">
        <w:rPr>
          <w:rFonts w:hAnsi="Times New Roman" w:cs="Times New Roman"/>
          <w:color w:val="000000"/>
          <w:sz w:val="24"/>
          <w:szCs w:val="24"/>
        </w:rPr>
        <w:t> </w:t>
      </w:r>
      <w:r w:rsidR="00974619" w:rsidRPr="009C23AE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</w:t>
      </w:r>
      <w:r w:rsidR="00022237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0E294D" w:rsidRPr="009C23AE" w:rsidRDefault="00C42E6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D43268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9"/>
        <w:gridCol w:w="1886"/>
        <w:gridCol w:w="4855"/>
      </w:tblGrid>
      <w:tr w:rsidR="000E294D" w:rsidRPr="008A20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477B9" w:rsidRDefault="00AE0CBC">
            <w:pPr>
              <w:rPr>
                <w:lang w:val="ru-RU"/>
              </w:rPr>
            </w:pPr>
            <w:r>
              <w:rPr>
                <w:lang w:val="ru-RU"/>
              </w:rPr>
              <w:t>185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AE0CB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87,7</w:t>
            </w:r>
            <w:r w:rsidR="001B35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E1C59" w:rsidRDefault="00AE0CBC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AE0CBC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,3 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422B3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422B3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477B9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477B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1B3518" w:rsidRDefault="001B3518">
      <w:pPr>
        <w:rPr>
          <w:rFonts w:hAnsi="Times New Roman" w:cs="Times New Roman"/>
          <w:color w:val="000000"/>
          <w:sz w:val="24"/>
          <w:szCs w:val="24"/>
        </w:rPr>
      </w:pPr>
    </w:p>
    <w:p w:rsidR="001B3518" w:rsidRDefault="001B3518">
      <w:pPr>
        <w:rPr>
          <w:rFonts w:hAnsi="Times New Roman" w:cs="Times New Roman"/>
          <w:color w:val="000000"/>
          <w:sz w:val="24"/>
          <w:szCs w:val="24"/>
        </w:rPr>
      </w:pPr>
    </w:p>
    <w:p w:rsidR="00174C18" w:rsidRDefault="00174C18">
      <w:pPr>
        <w:rPr>
          <w:rFonts w:hAnsi="Times New Roman" w:cs="Times New Roman"/>
          <w:color w:val="000000"/>
          <w:sz w:val="24"/>
          <w:szCs w:val="24"/>
        </w:rPr>
      </w:pPr>
    </w:p>
    <w:p w:rsidR="00C12074" w:rsidRDefault="00C12074">
      <w:pPr>
        <w:rPr>
          <w:rFonts w:hAnsi="Times New Roman" w:cs="Times New Roman"/>
          <w:color w:val="000000"/>
          <w:sz w:val="24"/>
          <w:szCs w:val="24"/>
        </w:rPr>
      </w:pPr>
    </w:p>
    <w:p w:rsidR="000E294D" w:rsidRPr="001B3518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35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Характеристика семей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3518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76"/>
        <w:gridCol w:w="1866"/>
        <w:gridCol w:w="4738"/>
      </w:tblGrid>
      <w:tr w:rsidR="000E294D" w:rsidRPr="008A20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477B9" w:rsidRDefault="000D6A2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AE1C59"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  <w:r w:rsidR="000D6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,2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D6A2E">
            <w:r>
              <w:rPr>
                <w:rFonts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AE1C59"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  <w:r w:rsidR="000D6A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,3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E1C59" w:rsidRDefault="000D6A2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AE1C5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18,5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A3354F" w:rsidRPr="009C23AE" w:rsidRDefault="00A335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5B375A" w:rsidRDefault="009C253C" w:rsidP="005B375A">
      <w:pPr>
        <w:pStyle w:val="a8"/>
        <w:ind w:left="27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E0CBC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823F6">
        <w:rPr>
          <w:rFonts w:hAnsi="Times New Roman" w:cs="Times New Roman"/>
          <w:color w:val="000000"/>
          <w:sz w:val="24"/>
          <w:szCs w:val="24"/>
          <w:lang w:val="ru-RU"/>
        </w:rPr>
        <w:t>трём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направлениям: художественному</w:t>
      </w:r>
      <w:r w:rsidR="008823F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1661D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интеллектуальному</w:t>
      </w:r>
      <w:r w:rsidR="008823F6">
        <w:rPr>
          <w:rFonts w:hAnsi="Times New Roman" w:cs="Times New Roman"/>
          <w:color w:val="000000"/>
          <w:sz w:val="24"/>
          <w:szCs w:val="24"/>
          <w:lang w:val="ru-RU"/>
        </w:rPr>
        <w:t xml:space="preserve"> и физическому.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Источник финансирования: средства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p w:rsidR="00A3354F" w:rsidRPr="009C23AE" w:rsidRDefault="00A335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2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1949"/>
        <w:gridCol w:w="1439"/>
        <w:gridCol w:w="1229"/>
        <w:gridCol w:w="1785"/>
        <w:gridCol w:w="1337"/>
        <w:gridCol w:w="1017"/>
      </w:tblGrid>
      <w:tr w:rsidR="00E143F4" w:rsidTr="00A335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/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плату</w:t>
            </w:r>
            <w:proofErr w:type="spellEnd"/>
          </w:p>
        </w:tc>
      </w:tr>
      <w:tr w:rsidR="00E143F4" w:rsidTr="00A335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AE0CBC" w:rsidP="003477B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:rsidTr="00A3354F">
        <w:trPr>
          <w:gridAfter w:val="1"/>
          <w:wAfter w:w="553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E143F4" w:rsidRDefault="009C253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E143F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2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354F" w:rsidRPr="00E143F4" w:rsidRDefault="009C253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43F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Художественное</w:t>
            </w:r>
            <w:proofErr w:type="spellEnd"/>
          </w:p>
        </w:tc>
      </w:tr>
      <w:tr w:rsidR="00E143F4" w:rsidTr="00A335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Изостудия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Pr="00E143F4" w:rsidRDefault="006934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Мини-</w:t>
            </w:r>
            <w:r w:rsidR="00E143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груп.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3-6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Pr="003477B9" w:rsidRDefault="000D6A2E" w:rsidP="006934F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6934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3518">
              <w:rPr>
                <w:rFonts w:hAnsi="Times New Roman" w:cs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Pr="001B3518" w:rsidRDefault="00E143F4">
            <w:pP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</w:pPr>
            <w:r w:rsidRPr="001B3518"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>+</w:t>
            </w:r>
          </w:p>
        </w:tc>
      </w:tr>
      <w:tr w:rsidR="000E294D" w:rsidRPr="001B3518" w:rsidTr="00A3354F">
        <w:trPr>
          <w:gridAfter w:val="1"/>
          <w:wAfter w:w="553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E143F4" w:rsidRDefault="009C253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E143F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2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E143F4" w:rsidRDefault="00A1661D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143F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Интеллектуальное (Ментальная арифметика)</w:t>
            </w:r>
          </w:p>
        </w:tc>
      </w:tr>
      <w:tr w:rsidR="00E143F4" w:rsidTr="008823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Pr="00A1661D" w:rsidRDefault="00E143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Ментальная арифметика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занятия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6934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 w:rsidR="00E143F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="00E143F4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Pr="006934FF" w:rsidRDefault="000D6A2E" w:rsidP="006934F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Default="00E143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B3518">
              <w:rPr>
                <w:rFonts w:hAnsi="Times New Roman" w:cs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43F4" w:rsidRPr="001B3518" w:rsidRDefault="00E143F4">
            <w:pPr>
              <w:rPr>
                <w:rFonts w:hAnsi="Times New Roman" w:cs="Times New Roman"/>
                <w:b/>
                <w:color w:val="000000"/>
                <w:sz w:val="28"/>
                <w:szCs w:val="24"/>
              </w:rPr>
            </w:pPr>
            <w:r w:rsidRPr="001B3518">
              <w:rPr>
                <w:rFonts w:hAnsi="Times New Roman" w:cs="Times New Roman"/>
                <w:b/>
                <w:color w:val="000000"/>
                <w:sz w:val="28"/>
                <w:szCs w:val="24"/>
              </w:rPr>
              <w:t>+</w:t>
            </w:r>
          </w:p>
        </w:tc>
      </w:tr>
      <w:tr w:rsidR="00157FBB" w:rsidTr="008823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Pr="00157FBB" w:rsidRDefault="00157FBB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57FBB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Pr="008823F6" w:rsidRDefault="008823F6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823F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Физическое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Default="00157F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Pr="008823F6" w:rsidRDefault="00157F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Default="00157FBB" w:rsidP="006934F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3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Pr="001B3518" w:rsidRDefault="00157FBB">
            <w:pPr>
              <w:rPr>
                <w:rFonts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Pr="001B3518" w:rsidRDefault="00157FBB">
            <w:pPr>
              <w:rPr>
                <w:rFonts w:hAnsi="Times New Roman" w:cs="Times New Roman"/>
                <w:b/>
                <w:color w:val="000000"/>
                <w:sz w:val="28"/>
                <w:szCs w:val="24"/>
              </w:rPr>
            </w:pPr>
          </w:p>
        </w:tc>
      </w:tr>
      <w:tr w:rsidR="00157FBB" w:rsidTr="00A335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Pr="00157FBB" w:rsidRDefault="00157F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Default="008823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Спортивная секция «Крепыш»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Default="008823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Pr="008823F6" w:rsidRDefault="00422B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823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–7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Default="000D6A2E" w:rsidP="006934F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  <w:p w:rsidR="000D6A2E" w:rsidRDefault="000D6A2E" w:rsidP="006934F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Pr="008823F6" w:rsidRDefault="008823F6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-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BB" w:rsidRPr="008823F6" w:rsidRDefault="008823F6">
            <w:pP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>+</w:t>
            </w:r>
          </w:p>
        </w:tc>
      </w:tr>
      <w:tr w:rsidR="000D6A2E" w:rsidTr="00A335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A2E" w:rsidRDefault="000D6A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A2E" w:rsidRDefault="000D6A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Художественная 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A2E" w:rsidRDefault="000D6A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A2E" w:rsidRDefault="000D6A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– 7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A2E" w:rsidRDefault="000D6A2E" w:rsidP="006934F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A2E" w:rsidRDefault="000D6A2E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  <w:t>-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A2E" w:rsidRDefault="000D6A2E">
            <w:pP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8"/>
                <w:szCs w:val="24"/>
                <w:lang w:val="ru-RU"/>
              </w:rPr>
              <w:t>+</w:t>
            </w:r>
          </w:p>
        </w:tc>
      </w:tr>
    </w:tbl>
    <w:p w:rsidR="00E143F4" w:rsidRDefault="00E143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354F" w:rsidRDefault="005B37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B0A9C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Вывод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AA29D6">
        <w:rPr>
          <w:rFonts w:hAnsi="Times New Roman" w:cs="Times New Roman"/>
          <w:color w:val="000000"/>
          <w:sz w:val="24"/>
          <w:szCs w:val="24"/>
          <w:lang w:val="ru-RU"/>
        </w:rPr>
        <w:t>дека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бре</w:t>
      </w:r>
      <w:r w:rsidR="00AE0CBC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реализуется достаточно активно. Детский сад планирует </w:t>
      </w:r>
      <w:r w:rsidR="00AE0CBC">
        <w:rPr>
          <w:rFonts w:hAnsi="Times New Roman" w:cs="Times New Roman"/>
          <w:color w:val="000000"/>
          <w:sz w:val="24"/>
          <w:szCs w:val="24"/>
          <w:lang w:val="ru-RU"/>
        </w:rPr>
        <w:t>в первом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полугодии</w:t>
      </w:r>
      <w:r w:rsidR="00AE0CBC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начать реализовывать новые программы дополнительного образования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8823F6">
        <w:rPr>
          <w:rFonts w:hAnsi="Times New Roman" w:cs="Times New Roman"/>
          <w:color w:val="000000"/>
          <w:sz w:val="24"/>
          <w:szCs w:val="24"/>
          <w:lang w:val="ru-RU"/>
        </w:rPr>
        <w:t xml:space="preserve">речевой </w:t>
      </w:r>
      <w:r w:rsidR="008823F6" w:rsidRPr="009C23AE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823F6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предварительным планам источником финансирования будут средства родителей воспитанников.</w:t>
      </w:r>
    </w:p>
    <w:p w:rsidR="00A3354F" w:rsidRPr="009C23AE" w:rsidRDefault="00A335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3477B9">
        <w:rPr>
          <w:rFonts w:hAnsi="Times New Roman" w:cs="Times New Roman"/>
          <w:color w:val="000000"/>
          <w:sz w:val="24"/>
          <w:szCs w:val="24"/>
          <w:lang w:val="ru-RU"/>
        </w:rPr>
        <w:t>МБДОУ Беляницкий детский сад «Теремок»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6934FF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2"/>
        <w:gridCol w:w="6908"/>
      </w:tblGrid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0E294D" w:rsidRPr="008A20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0E294D" w:rsidRDefault="009C253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0E294D" w:rsidRDefault="009C253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0E294D" w:rsidRDefault="009C253C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E294D" w:rsidRPr="008A20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22B36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систему управления Детским садом внедрили элементы электронного документооборота. Это упростило работу организации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дистанционного функционирования. </w:t>
      </w:r>
    </w:p>
    <w:p w:rsidR="000E294D" w:rsidRPr="009C23AE" w:rsidRDefault="00E57E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E8E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422B36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</w:t>
      </w:r>
      <w:r w:rsidR="00152A0F">
        <w:rPr>
          <w:rFonts w:hAnsi="Times New Roman" w:cs="Times New Roman"/>
          <w:color w:val="000000"/>
          <w:sz w:val="24"/>
          <w:szCs w:val="24"/>
          <w:lang w:val="ru-RU"/>
        </w:rPr>
        <w:t xml:space="preserve">. Система управления ведется в соответствие с существующей нормативно-правовой базой всех уровней управления дошкольным образованием и имеет положительную динамику результативности управления.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Default="009C253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качества подготовки </w:t>
      </w:r>
      <w:r w:rsidR="003B79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</w:p>
    <w:p w:rsidR="00152A0F" w:rsidRPr="00152A0F" w:rsidRDefault="00AD32CC" w:rsidP="00152A0F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152A0F" w:rsidRPr="00152A0F" w:rsidRDefault="00AD32CC" w:rsidP="00152A0F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   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   </w:t>
      </w:r>
      <w:r w:rsidR="00402260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мероприятия;  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индивидуальная   и   подгрупповая   работа;    самостоятельная деятельность; проектная деятельность, опыты и экспериментирование.</w:t>
      </w:r>
    </w:p>
    <w:p w:rsidR="00152A0F" w:rsidRPr="00F763F6" w:rsidRDefault="00AD32CC" w:rsidP="00F763F6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r w:rsidR="00152A0F" w:rsidRPr="00152A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Содержание образовательного процесса в МБДОУ определяется образовательной программой дошкольного образования, разрабатываемой, принимаемой и реализуемой им самостоятельно в соответствии с федеральным государственным образовательным стандартом дошкольного образования, основной общеобразовательной программы дошкольного образования, рекомендованной Министерством образования Российской Федерации.</w:t>
      </w:r>
    </w:p>
    <w:p w:rsidR="000E294D" w:rsidRPr="00F763F6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r w:rsidRPr="00F763F6">
        <w:rPr>
          <w:rFonts w:hAnsi="Times New Roman" w:cs="Times New Roman"/>
          <w:color w:val="000000"/>
          <w:sz w:val="24"/>
          <w:szCs w:val="24"/>
          <w:lang w:val="ru-RU"/>
        </w:rPr>
        <w:t>Формы проведения диагностики:</w:t>
      </w:r>
    </w:p>
    <w:p w:rsidR="000E294D" w:rsidRPr="009C23AE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0E294D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Default="009C253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A81970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ООП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="00C87884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7"/>
        <w:gridCol w:w="674"/>
        <w:gridCol w:w="574"/>
        <w:gridCol w:w="667"/>
        <w:gridCol w:w="570"/>
        <w:gridCol w:w="683"/>
        <w:gridCol w:w="458"/>
        <w:gridCol w:w="667"/>
        <w:gridCol w:w="2120"/>
      </w:tblGrid>
      <w:tr w:rsidR="00A4237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A42370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8814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88149D" w:rsidTr="00A42370">
        <w:trPr>
          <w:trHeight w:val="5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149D" w:rsidRDefault="009256CC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1B3518" w:rsidRDefault="009256CC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256C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149D" w:rsidRDefault="009256CC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  <w:r w:rsidR="008814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256C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149D" w:rsidRDefault="009256CC" w:rsidP="00A423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1B3518" w:rsidRDefault="009256CC" w:rsidP="009256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8149D" w:rsidRDefault="009256CC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90,9</w:t>
            </w:r>
          </w:p>
        </w:tc>
      </w:tr>
      <w:tr w:rsidR="0088149D" w:rsidTr="000D6A2E">
        <w:trPr>
          <w:trHeight w:val="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Default="009256C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E294D" w:rsidRPr="0088149D" w:rsidRDefault="009256CC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Default="009256C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Pr="00A42370" w:rsidRDefault="00F76B6C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Default="009256CC" w:rsidP="00A4237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Pr="00F76B6C" w:rsidRDefault="00F76B6C" w:rsidP="00F76B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Pr="001B3518" w:rsidRDefault="009256CC" w:rsidP="00A42370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2370" w:rsidRDefault="00A42370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E294D" w:rsidRDefault="00F76B6C" w:rsidP="00A423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96,1</w:t>
            </w:r>
          </w:p>
          <w:p w:rsidR="004837AC" w:rsidRPr="00AE1C59" w:rsidRDefault="004837AC" w:rsidP="00A42370">
            <w:pPr>
              <w:jc w:val="center"/>
              <w:rPr>
                <w:rStyle w:val="ac"/>
                <w:lang w:val="ru-RU"/>
              </w:rPr>
            </w:pPr>
          </w:p>
        </w:tc>
      </w:tr>
    </w:tbl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="00422B36" w:rsidRPr="00422B36">
        <w:rPr>
          <w:rFonts w:hAnsi="Times New Roman" w:cs="Times New Roman"/>
          <w:color w:val="000000"/>
          <w:sz w:val="24"/>
          <w:szCs w:val="24"/>
          <w:lang w:val="ru-RU"/>
        </w:rPr>
        <w:t xml:space="preserve"> мае</w:t>
      </w:r>
      <w:r w:rsidR="00422B36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</w:t>
      </w:r>
      <w:r w:rsidR="00E143F4">
        <w:rPr>
          <w:rFonts w:hAnsi="Times New Roman" w:cs="Times New Roman"/>
          <w:color w:val="000000"/>
          <w:sz w:val="24"/>
          <w:szCs w:val="24"/>
          <w:lang w:val="ru-RU"/>
        </w:rPr>
        <w:t>старшей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количестве </w:t>
      </w:r>
      <w:r w:rsidR="00A72B71">
        <w:rPr>
          <w:rFonts w:hAnsi="Times New Roman" w:cs="Times New Roman"/>
          <w:color w:val="000000"/>
          <w:sz w:val="24"/>
          <w:szCs w:val="24"/>
          <w:lang w:val="ru-RU"/>
        </w:rPr>
        <w:t>39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Задания позволили оценить уровень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Условия качества реализации образовательной деятельности в МБДОУ</w:t>
      </w:r>
    </w:p>
    <w:p w:rsidR="00AD32CC" w:rsidRPr="00AD32CC" w:rsidRDefault="00A72B71" w:rsidP="00AD32CC">
      <w:pPr>
        <w:shd w:val="clear" w:color="auto" w:fill="FFFFFF"/>
        <w:spacing w:after="158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AD32CC"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Всего в проверке принимали участие 14 педагогов (100%) МБДОУ.  В ходе проверки были рассмотрены вопросы по созданию </w:t>
      </w:r>
      <w:proofErr w:type="spellStart"/>
      <w:r w:rsidR="00AD32CC"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психолого</w:t>
      </w:r>
      <w:proofErr w:type="spellEnd"/>
      <w:r w:rsidR="00AD32CC"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педагогических условий развития дошкольников в каждой программной области.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Взаимодействие взрослых с детьми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Социально-личностное развитие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игровой деятельности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ребенка в деятельности конструирования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мышления, элементарных математических представлений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элементарных естественнонаучных представлений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экологической культуры детей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представлений о человеке в истории и культуре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Речевое развитие ребенка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ребенка в изобразительной деятельности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ребенка в театрализованной деятельности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ребенка в музыкальной деятельности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Физическое развитие. Охрана и укрепление здоровья детей.</w:t>
      </w:r>
    </w:p>
    <w:p w:rsidR="00AD32CC" w:rsidRPr="00AD32CC" w:rsidRDefault="00AD32CC" w:rsidP="00AD32CC">
      <w:pPr>
        <w:numPr>
          <w:ilvl w:val="0"/>
          <w:numId w:val="22"/>
        </w:numPr>
        <w:shd w:val="clear" w:color="auto" w:fill="FFFFFF"/>
        <w:spacing w:before="0" w:beforeAutospacing="0" w:after="158" w:afterAutospacing="0" w:line="276" w:lineRule="auto"/>
        <w:ind w:left="12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Развивающая предметно-пространственная среда.</w:t>
      </w:r>
    </w:p>
    <w:p w:rsidR="00AD32CC" w:rsidRPr="00AD32CC" w:rsidRDefault="00AD32CC" w:rsidP="00AD32CC">
      <w:pPr>
        <w:shd w:val="clear" w:color="auto" w:fill="FFFFFF"/>
        <w:spacing w:after="158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  </w:t>
      </w: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Обработав листы оценивания качества дошкольного образования, были получены средние баллы по разделам в каждой группе, что позволило выявить слабые звенья в деятельности МБДОУ.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6746"/>
        <w:gridCol w:w="1884"/>
      </w:tblGrid>
      <w:tr w:rsidR="00AD32CC" w:rsidRPr="008A20D8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Разделы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средний балл по разделу в МБДОУ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1" w:name="_Hlk489429480"/>
            <w:bookmarkEnd w:id="1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Взаимодействие взрослых с детьми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2,3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2" w:name="_Hlk489431426"/>
            <w:bookmarkEnd w:id="2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элементарных естественнонаучных представлений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2,2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3" w:name="_Hlk489431357"/>
            <w:bookmarkEnd w:id="3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ребенка в деятельности конструирования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4" w:name="_Hlk489431382"/>
            <w:bookmarkEnd w:id="4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мышления, элементарных математических представлений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2,7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5" w:name="_Hlk489429559"/>
            <w:bookmarkEnd w:id="5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ребенка в театрализованной деятельности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6" w:name="_Hlk489443155"/>
            <w:bookmarkEnd w:id="6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Речевое развитие ребенка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2,6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Социально-коммуникативное развитие ребенка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2,3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7" w:name="_Hlk489429592"/>
            <w:bookmarkEnd w:id="7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Физическое развитие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Развивающая предметно-пространственная среда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2,8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представлений о человеке в истории и культуре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2,3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8" w:name="_Hlk489433281"/>
            <w:bookmarkEnd w:id="8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экологической культуры детей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2,6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9" w:name="_Hlk489431332"/>
            <w:bookmarkEnd w:id="9"/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игровой деятельности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2,4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ребенка в музыкальной деятельности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2,7</w:t>
            </w:r>
          </w:p>
        </w:tc>
      </w:tr>
      <w:tr w:rsidR="00AD32CC" w:rsidRPr="00AD32CC" w:rsidTr="005B0A9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14.</w:t>
            </w:r>
          </w:p>
        </w:tc>
        <w:tc>
          <w:tcPr>
            <w:tcW w:w="6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ребенка в изобразительной деятельности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32CC" w:rsidRPr="00AD32CC" w:rsidRDefault="00AD32CC" w:rsidP="00AD32CC">
            <w:pPr>
              <w:spacing w:after="24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D32C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2,6</w:t>
            </w:r>
          </w:p>
        </w:tc>
      </w:tr>
    </w:tbl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Обработав показатели, были получены данные, которые позволили оценить ситуацию в каждой группе по разделу и средний балл по каждому разделу в МБДОУ.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Высокие результаты были выявлены по разделам: «Развитие мышления, элементарных математических представлений» - 2,7 балла, «Развитие ребенка в музыкальной деятельности» - 2,7 балла, «Социально-коммуникативное развитие ребенка» - 2,7 балла, «Физическое развитие» - 2,8 балла, «Развивающая предметно-пространственная среда» - 2,8 балла, «Речевое развитие ребенка» - 2,6 балла, «Развитие экологической культуры детей» - 2,6 балла, «Развитие ребенка в изобразительной деятельности» - 2,6 балла. 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Сотрудники создают и поддерживают доброжелательную атмосферу в группе, способствуют установлению доверительных отношений с детьми, используют позитивные способы коррекции поведения детей. Педагоги создают условия для развития у детей положительного самоощущения, уверенности в себе, чувства собственного достоинства; проявляют уважение к личности каждого ребенка (обращаются вежливо, по имени, интересуются мнением ребенка, считаются с его точкой зрения, не допускают действий и высказываний, унижающих его достоинство и т.п.). 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«Физическое развитие»: педагоги способствуют становлению у детей ценностей здорового образа жизни, создают условия для различных видов двигательной активности детей. В ходе организованных физкультурных занятий и свободной физической активности детей педагоги реализуют индивидуальный подход. Проводится работа по профилактике и снижению заболеваемости детей (используются различные виды закаливания, воздушные и солнечные ванны). Питание детей организовано в соответствии с медицинскими требованиями. 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Взрослые создают условия для развития сотрудничества между детьми, формирования у детей положительного отношения к другим людям. Педагоги приобщают детей к нравственным ценностям, способствуют усвоению этических норм и правил поведения. Сотрудники уделяют большое внимание развитию индивидуальных интересов и творческой активности детей в музыкальной деятельности, организации совместной музыкальной деятельности детей и взрослых (создание детского хора, оркестра, танцевального ансамбля; проведение совместных праздников с участием детей, родителей и сотрудников и т.д.).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ребенка в деятельности конструирования»: педагоги учат детей планировать, подбирать и соотносить детали, создавать конструкции по образцу, заданным условиям, картинкам, моделям.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игровой деятельности»: педагоги создают условия для свободной игры детей, развития воображения и творческой активности детей в игре, реализуют индивидуальный подход в организации игр детей.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«Развитие ребенка в изобразительной деятельности»: педагоги создают условия для приобщения детей к миру искусства. </w:t>
      </w:r>
    </w:p>
    <w:p w:rsidR="00AD32CC" w:rsidRPr="00AD32CC" w:rsidRDefault="00AD32CC" w:rsidP="00AD32CC">
      <w:pPr>
        <w:shd w:val="clear" w:color="auto" w:fill="FFFFFF"/>
        <w:spacing w:after="158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«Развивающая предметно-пространственная среда»: в МБДОУ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программы).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«Развитие экологической культуры детей»: педагоги 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0" w:name="_Hlk489430693"/>
      <w:bookmarkEnd w:id="10"/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Следующим по величине показатели 2,4 балла выступают разделы: «Развитие игровой деятельности», «Физическое развитие», «Развитие ребенка в театрализованной деятельности», «Развитие ребенка в деятельности конструирования».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элементарных естественнонаучных представлений»: педагоги недостаточно создают условия для развития у детей представлений о космосе и Солнечной системе (наблюдают за движением Солнца и Луны, рассматривают звездное небо; рассказывают о вращении планет вокруг Солнца, о созвездиях, кометах, метеоритах, рассказывают и читают о солнечных и лунных затмениях и т.п.), географических представлений.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мышления, элементарных математических представлений»: педагоги не используют развивающие компьютерные игры для ознакомления детей с элементарными правилами пользования компьютером.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ребенка в театрализованной деятельности»: педагоги активно создают условия для развития способностей детей в театрализованной деятельности,  ежегодные театральные фестивали,  и творческой активности, самореализации детей в театрализованной деятельности, взаимосвязи театрализованной и других видов деятельности в педагогическом процессе (используют игры - драматизации на занятиях по развитию речи и музыкальных занятиях, при чтении художественной литературы, организации сюжетно-ролевой игры; на занятиях по художественному труду изготавливают атрибуты и элементы декораций и костюмов и пр.). Недостатки выявлены в приобщении детей к театральной культуре, реализации индивидуального подхода в организации театрализованной деятельности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«Речевое развитие ребенка»: педагогам необходимо создавать условия для более качественного развития у детей речевого общения со взрослыми и сверстниками, способствовать обогащению речи детей.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«Развитие представлений о человеке в истории и культуре»: педагоги не систематично знакомят с образом жизни человека в прошлом и настоящем, недостаточно способствуют развитию у детей интереса к культуре народов мира.</w:t>
      </w:r>
    </w:p>
    <w:p w:rsidR="00AD32CC" w:rsidRPr="00AD32CC" w:rsidRDefault="00AD32CC" w:rsidP="00AD32CC">
      <w:pPr>
        <w:shd w:val="clear" w:color="auto" w:fill="FFFFFF"/>
        <w:spacing w:after="158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1" w:name="_Hlk489530052"/>
      <w:bookmarkEnd w:id="11"/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РЕКОМЕНДАЦИИ: </w:t>
      </w:r>
    </w:p>
    <w:p w:rsidR="00AD32CC" w:rsidRPr="00AD32CC" w:rsidRDefault="00AD32CC" w:rsidP="00AD32CC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2" w:name="_Hlk489611562"/>
      <w:bookmarkEnd w:id="12"/>
      <w:r w:rsidRPr="00AD32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Обратить внимание педагогов по созданию психолого-педагогических условий по таким разделам как, «Развитие элементарных естественнонаучных представлений», «Развитие представлений о человеке в истории и культуре», «Развитие ребенка в деятельности конструирования», «Социально-коммуникативное развитие ребенка».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Default="009C253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E57E8E" w:rsidRPr="00E57E8E" w:rsidRDefault="00AD32CC" w:rsidP="00E57E8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E57E8E" w:rsidRPr="00E57E8E">
        <w:rPr>
          <w:rFonts w:hAnsi="Times New Roman" w:cs="Times New Roman"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="00E57E8E" w:rsidRPr="00E57E8E">
        <w:rPr>
          <w:rFonts w:hAnsi="Times New Roman" w:cs="Times New Roman"/>
          <w:bCs/>
          <w:color w:val="000000"/>
          <w:sz w:val="24"/>
          <w:szCs w:val="24"/>
          <w:lang w:val="ru-RU"/>
        </w:rPr>
        <w:t>-образовательный процесс строится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</w:t>
      </w:r>
    </w:p>
    <w:p w:rsidR="000E294D" w:rsidRPr="009C23AE" w:rsidRDefault="00AD32C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0E294D" w:rsidRDefault="009C253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6934FF" w:rsidRPr="009C23AE" w:rsidRDefault="006934FF" w:rsidP="006934F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Продолжительность учебного года с сентября </w:t>
      </w:r>
      <w:r w:rsidR="001B3518" w:rsidRPr="009A4914">
        <w:rPr>
          <w:rFonts w:hAnsi="Times New Roman" w:cs="Times New Roman"/>
          <w:color w:val="000000"/>
          <w:sz w:val="24"/>
          <w:szCs w:val="24"/>
          <w:lang w:val="ru-RU"/>
        </w:rPr>
        <w:t>по май</w:t>
      </w: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.  Летом работа организуется с учетом летне-оздоровительного плана. В летний период с июня по </w:t>
      </w:r>
      <w:r w:rsidR="001B3518" w:rsidRPr="009A4914">
        <w:rPr>
          <w:rFonts w:hAnsi="Times New Roman" w:cs="Times New Roman"/>
          <w:color w:val="000000"/>
          <w:sz w:val="24"/>
          <w:szCs w:val="24"/>
          <w:lang w:val="ru-RU"/>
        </w:rPr>
        <w:t>август планируются</w:t>
      </w: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физического и художественно-эстетического направлений.</w:t>
      </w:r>
    </w:p>
    <w:p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Образовательный процесс в детском саду </w:t>
      </w:r>
      <w:r w:rsidR="00402260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 программных образовательных задач в рамках модели организации </w:t>
      </w:r>
      <w:proofErr w:type="spellStart"/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процесса:</w:t>
      </w:r>
    </w:p>
    <w:tbl>
      <w:tblPr>
        <w:tblStyle w:val="a7"/>
        <w:tblW w:w="9000" w:type="dxa"/>
        <w:tblLook w:val="04A0" w:firstRow="1" w:lastRow="0" w:firstColumn="1" w:lastColumn="0" w:noHBand="0" w:noVBand="1"/>
      </w:tblPr>
      <w:tblGrid>
        <w:gridCol w:w="2362"/>
        <w:gridCol w:w="2245"/>
        <w:gridCol w:w="2241"/>
        <w:gridCol w:w="2152"/>
      </w:tblGrid>
      <w:tr w:rsidR="009A4914" w:rsidRPr="008A20D8" w:rsidTr="00885EBE">
        <w:tc>
          <w:tcPr>
            <w:tcW w:w="4607" w:type="dxa"/>
            <w:gridSpan w:val="2"/>
            <w:hideMark/>
          </w:tcPr>
          <w:p w:rsidR="009A4914" w:rsidRPr="009A4914" w:rsidRDefault="009A4914" w:rsidP="00402260">
            <w:pPr>
              <w:spacing w:before="100" w:after="10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 деятельность детей и взрослого</w:t>
            </w:r>
          </w:p>
        </w:tc>
        <w:tc>
          <w:tcPr>
            <w:tcW w:w="2241" w:type="dxa"/>
            <w:vMerge w:val="restart"/>
            <w:hideMark/>
          </w:tcPr>
          <w:p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Самостоятельная деятельность детей</w:t>
            </w:r>
          </w:p>
        </w:tc>
        <w:tc>
          <w:tcPr>
            <w:tcW w:w="2152" w:type="dxa"/>
            <w:vMerge w:val="restart"/>
            <w:hideMark/>
          </w:tcPr>
          <w:p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семьей, социальными партнерами</w:t>
            </w:r>
          </w:p>
        </w:tc>
      </w:tr>
      <w:tr w:rsidR="009A4914" w:rsidRPr="008A20D8" w:rsidTr="00885EBE">
        <w:tc>
          <w:tcPr>
            <w:tcW w:w="2362" w:type="dxa"/>
            <w:hideMark/>
          </w:tcPr>
          <w:p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Непосредственная образовательная деятельность</w:t>
            </w:r>
          </w:p>
        </w:tc>
        <w:tc>
          <w:tcPr>
            <w:tcW w:w="2245" w:type="dxa"/>
            <w:hideMark/>
          </w:tcPr>
          <w:p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49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hideMark/>
          </w:tcPr>
          <w:p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hideMark/>
          </w:tcPr>
          <w:p w:rsidR="009A4914" w:rsidRPr="009A4914" w:rsidRDefault="009A4914" w:rsidP="009A4914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A4914" w:rsidRPr="009A4914" w:rsidRDefault="009A4914" w:rsidP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>Домашние задания воспитанникам ДОУ не задают.</w:t>
      </w:r>
    </w:p>
    <w:p w:rsidR="0019596E" w:rsidRDefault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создания условий для развития и поддержки одарённых детей в дошкольном образовательном учреждении ежегодно организуются </w:t>
      </w:r>
      <w:r w:rsidR="000726E5" w:rsidRPr="009A4914">
        <w:rPr>
          <w:rFonts w:hAnsi="Times New Roman" w:cs="Times New Roman"/>
          <w:color w:val="000000"/>
          <w:sz w:val="24"/>
          <w:szCs w:val="24"/>
          <w:lang w:val="ru-RU"/>
        </w:rPr>
        <w:t>конкурсы, выставки</w:t>
      </w: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>. </w:t>
      </w:r>
    </w:p>
    <w:p w:rsidR="009A4914" w:rsidRDefault="009A49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4914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Результатом работы с одаренными детьми является ежегодное участие в муниципальных, региональных, всероссийских конкурсах</w:t>
      </w:r>
      <w:r w:rsidR="00262B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02260" w:rsidRPr="00402260" w:rsidRDefault="00402260" w:rsidP="00402260">
      <w:pPr>
        <w:shd w:val="clear" w:color="auto" w:fill="FFFFFF"/>
        <w:spacing w:after="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0226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Воспитанники и педагоги МБДОУ принимают самое активное участие в выставках, конкурсах, праздниках различного уровня.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027"/>
        <w:gridCol w:w="3074"/>
        <w:gridCol w:w="3045"/>
      </w:tblGrid>
      <w:tr w:rsidR="00402260" w:rsidRPr="008A20D8" w:rsidTr="000A27F2">
        <w:tc>
          <w:tcPr>
            <w:tcW w:w="3190" w:type="dxa"/>
          </w:tcPr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уровне ДОУ:</w:t>
            </w:r>
          </w:p>
        </w:tc>
        <w:tc>
          <w:tcPr>
            <w:tcW w:w="3190" w:type="dxa"/>
          </w:tcPr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уроне муниципалитета</w:t>
            </w: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91" w:type="dxa"/>
          </w:tcPr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региональном и всероссийском уровне:</w:t>
            </w:r>
          </w:p>
        </w:tc>
      </w:tr>
      <w:tr w:rsidR="00402260" w:rsidRPr="008A20D8" w:rsidTr="000A27F2">
        <w:tc>
          <w:tcPr>
            <w:tcW w:w="3190" w:type="dxa"/>
          </w:tcPr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-«На лучшее оформление групповых комнат к новому учебному году»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и поделок ко Дню единства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и поделок ко Дню Матери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 xml:space="preserve">-Конкурс «Снежные </w:t>
            </w:r>
            <w:r w:rsidR="003C574E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» на участках ДОУ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-Конкурс «Ёлочка-красавица»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и поделок ко Дню защитника Отечества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поделок «8 марта – день чудесный"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ко Дню космонавтики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поделок «Светлая Пасха»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рисунков ко Дню Победы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«Театральный фестиваль-2022</w:t>
            </w: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Районный конкурс «Рождественск</w:t>
            </w:r>
            <w:r w:rsidR="005E0097">
              <w:rPr>
                <w:rFonts w:ascii="Times New Roman" w:hAnsi="Times New Roman" w:cs="Times New Roman"/>
                <w:sz w:val="24"/>
                <w:szCs w:val="24"/>
              </w:rPr>
              <w:t>ий подарок»</w:t>
            </w:r>
          </w:p>
          <w:p w:rsidR="006A1C1F" w:rsidRDefault="006A1C1F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Муниципальный этап «Педагог года» (Победитель)</w:t>
            </w:r>
          </w:p>
          <w:p w:rsidR="00402260" w:rsidRDefault="002A0EFC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-Конкурс зим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них построек «Снежные фантазии»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-Акция «</w:t>
            </w:r>
            <w:r w:rsidR="003C574E">
              <w:rPr>
                <w:rFonts w:ascii="Times New Roman" w:hAnsi="Times New Roman" w:cs="Times New Roman"/>
                <w:sz w:val="24"/>
                <w:szCs w:val="24"/>
              </w:rPr>
              <w:t>Покормите птиц!»</w:t>
            </w:r>
          </w:p>
          <w:p w:rsid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-Выставка изобразительного и декоративно-прикладного творчества «Светлая Пасха»</w:t>
            </w:r>
          </w:p>
          <w:p w:rsidR="002A0EFC" w:rsidRPr="00402260" w:rsidRDefault="002A0EFC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Акция «Окна Победы»</w:t>
            </w:r>
          </w:p>
          <w:p w:rsidR="00402260" w:rsidRPr="00402260" w:rsidRDefault="00402260" w:rsidP="0040226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0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260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5E009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-Победитель всероссийского конкурса</w:t>
            </w: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«</w:t>
            </w:r>
            <w:r w:rsidR="005E009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Ангелы надежды»</w:t>
            </w: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="005E009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Всероссийский творческий конкурс  «Новогодний подарок»</w:t>
            </w:r>
          </w:p>
          <w:p w:rsid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 Х</w:t>
            </w:r>
            <w:r w:rsidR="005E009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II</w:t>
            </w: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региональный фестиваль педагогических идей «Вдохновение»</w:t>
            </w:r>
          </w:p>
          <w:p w:rsidR="005E0097" w:rsidRPr="00402260" w:rsidRDefault="005E0097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- </w:t>
            </w:r>
            <w:r w:rsidRPr="000A27F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Конкурс рисунков «Светлая пасха»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 Всероссийский конкурс творческих работ «Краски осени»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-II</w:t>
            </w:r>
            <w:r w:rsidR="003C574E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I</w:t>
            </w: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Всероссийский конкурс творческих работ «Сказка детской души»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 II Всероссийский конкурс творческих работ «Светлая Пасха»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0226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 II Всероссийский творческий экологический конкурс «Вода-это жизнь»</w:t>
            </w: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  <w:p w:rsidR="00402260" w:rsidRPr="00402260" w:rsidRDefault="00402260" w:rsidP="0040226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1451F" w:rsidRPr="00402260" w:rsidRDefault="00402260" w:rsidP="00402260">
      <w:pPr>
        <w:shd w:val="clear" w:color="auto" w:fill="FFFFFF"/>
        <w:spacing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0226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 xml:space="preserve">Достижения </w:t>
      </w:r>
      <w:r w:rsidRPr="004022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воспитанников, педагогов отмечены грамотами и дипломами.</w:t>
      </w:r>
    </w:p>
    <w:p w:rsidR="00402260" w:rsidRPr="0019596E" w:rsidRDefault="00402260" w:rsidP="0019596E">
      <w:pPr>
        <w:shd w:val="clear" w:color="auto" w:fill="FFFFFF"/>
        <w:spacing w:after="11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022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 показывает, что сотрудники ДОУ занимают активную жизненную позицию и потому приучают детей с дошкольного возраста понимать социальную значимость участия в м</w:t>
      </w:r>
      <w:r w:rsidR="001959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ероприятиях различного уровня. 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262BB5" w:rsidRPr="00262BB5" w:rsidRDefault="0019596E" w:rsidP="00262BB5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Организованная в ДОУ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развивающая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959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предметно-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пространственная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отношение ребенка с окружающим миром.</w:t>
      </w:r>
    </w:p>
    <w:p w:rsidR="00262BB5" w:rsidRPr="00262BB5" w:rsidRDefault="00262BB5" w:rsidP="00262BB5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Взаимодействие с родителями коллектив ДОУ </w:t>
      </w:r>
      <w:r w:rsidR="003C574E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строит на</w:t>
      </w: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принципе сотрудничества. При этом решаются приоритетные задачи:</w:t>
      </w:r>
    </w:p>
    <w:p w:rsidR="00262BB5" w:rsidRPr="00262BB5" w:rsidRDefault="00262BB5" w:rsidP="00262BB5">
      <w:pPr>
        <w:numPr>
          <w:ilvl w:val="0"/>
          <w:numId w:val="18"/>
        </w:numPr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повышение педагогической культуры родителей;</w:t>
      </w:r>
    </w:p>
    <w:p w:rsidR="00262BB5" w:rsidRPr="00262BB5" w:rsidRDefault="00262BB5" w:rsidP="00262BB5">
      <w:pPr>
        <w:numPr>
          <w:ilvl w:val="0"/>
          <w:numId w:val="18"/>
        </w:numPr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приобщение родителей к участию в жизни детского сада;</w:t>
      </w:r>
    </w:p>
    <w:p w:rsidR="00262BB5" w:rsidRDefault="00262BB5" w:rsidP="00262BB5">
      <w:pPr>
        <w:numPr>
          <w:ilvl w:val="0"/>
          <w:numId w:val="18"/>
        </w:numPr>
        <w:shd w:val="clear" w:color="auto" w:fill="FFFFFF"/>
        <w:spacing w:before="0" w:beforeAutospacing="0" w:after="225" w:afterAutospacing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19596E" w:rsidRPr="00262BB5" w:rsidRDefault="0019596E" w:rsidP="0019596E">
      <w:pPr>
        <w:shd w:val="clear" w:color="auto" w:fill="FFFFFF"/>
        <w:spacing w:before="0" w:beforeAutospacing="0" w:after="225" w:afterAutospacing="0" w:line="276" w:lineRule="auto"/>
        <w:ind w:left="7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62BB5" w:rsidRPr="00262BB5" w:rsidRDefault="00262BB5" w:rsidP="003C574E">
      <w:pPr>
        <w:shd w:val="clear" w:color="auto" w:fill="FFFFFF"/>
        <w:spacing w:before="0" w:beforeAutospacing="0" w:after="225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решения этих задач используются различные формы работы:</w:t>
      </w:r>
    </w:p>
    <w:p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анкетирование;</w:t>
      </w:r>
    </w:p>
    <w:p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наглядная информация;</w:t>
      </w:r>
    </w:p>
    <w:p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выставки совместных работ;</w:t>
      </w:r>
    </w:p>
    <w:p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групповые родительские собрания, консультации;</w:t>
      </w:r>
    </w:p>
    <w:p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участие родителей в совместных, образовательных, творческих проектах;</w:t>
      </w:r>
    </w:p>
    <w:p w:rsidR="00262BB5" w:rsidRPr="00262BB5" w:rsidRDefault="00262BB5" w:rsidP="003C574E">
      <w:pPr>
        <w:numPr>
          <w:ilvl w:val="0"/>
          <w:numId w:val="17"/>
        </w:numPr>
        <w:shd w:val="clear" w:color="auto" w:fill="FFFFFF"/>
        <w:spacing w:before="0" w:beforeAutospacing="0" w:after="200" w:afterAutospacing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заключение договоров с родителями вновь поступивших детей.</w:t>
      </w:r>
    </w:p>
    <w:p w:rsidR="00262BB5" w:rsidRPr="00262BB5" w:rsidRDefault="002A0EFC" w:rsidP="0091451F">
      <w:pPr>
        <w:shd w:val="clear" w:color="auto" w:fill="FFFFFF"/>
        <w:spacing w:before="0" w:beforeAutospacing="0" w:after="225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Работает консультативная служба специалистов: музыкального руководителя, старшего воспитателя. 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В течение учебного года в методическом кабинете организовывались постоянно действующие выставки новинок методической литературы, постоянно оформлялись информационные стенды.</w:t>
      </w:r>
    </w:p>
    <w:p w:rsidR="0019596E" w:rsidRPr="001918A4" w:rsidRDefault="002A0EFC" w:rsidP="00977A1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 xml:space="preserve">   </w:t>
      </w:r>
      <w:r w:rsidR="00262BB5" w:rsidRPr="00262BB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Вывод: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="0091451F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План образовательной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деятельности составлен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плана учтены предельно допустимые нормы учебной нагрузки</w:t>
      </w:r>
      <w:r w:rsid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1918A4" w:rsidRPr="001918A4" w:rsidRDefault="0019596E" w:rsidP="00AD5DA0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918A4" w:rsidRPr="001918A4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  <w:r w:rsidR="001918A4" w:rsidRPr="00073A6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918A4" w:rsidRPr="001918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Составлен план прохождения аттестации, повышения квалификации педагогов, прохождения переподготовки воспитателей.</w:t>
      </w:r>
    </w:p>
    <w:p w:rsidR="00AD5DA0" w:rsidRPr="001918A4" w:rsidRDefault="001918A4" w:rsidP="00AD32CC">
      <w:pPr>
        <w:tabs>
          <w:tab w:val="left" w:pos="470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8A4">
        <w:rPr>
          <w:rFonts w:ascii="Times New Roman" w:hAnsi="Times New Roman" w:cs="Times New Roman"/>
          <w:sz w:val="24"/>
          <w:szCs w:val="24"/>
          <w:lang w:val="ru-RU"/>
        </w:rPr>
        <w:t>Образовательн</w:t>
      </w:r>
      <w:r w:rsidR="00AE0CBC">
        <w:rPr>
          <w:rFonts w:ascii="Times New Roman" w:hAnsi="Times New Roman" w:cs="Times New Roman"/>
          <w:sz w:val="24"/>
          <w:szCs w:val="24"/>
          <w:lang w:val="ru-RU"/>
        </w:rPr>
        <w:t>ый процесс в ДОО в 2023</w:t>
      </w:r>
      <w:r w:rsidR="0001351B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осуществляли 19</w:t>
      </w:r>
      <w:r w:rsidRPr="001918A4">
        <w:rPr>
          <w:rFonts w:ascii="Times New Roman" w:hAnsi="Times New Roman" w:cs="Times New Roman"/>
          <w:sz w:val="24"/>
          <w:szCs w:val="24"/>
          <w:lang w:val="ru-RU"/>
        </w:rPr>
        <w:t xml:space="preserve"> педагогов, квалифицированных специалистов. Среди них: </w:t>
      </w:r>
      <w:r>
        <w:rPr>
          <w:rFonts w:ascii="Times New Roman" w:hAnsi="Times New Roman" w:cs="Times New Roman"/>
          <w:sz w:val="24"/>
          <w:szCs w:val="24"/>
          <w:lang w:val="ru-RU"/>
        </w:rPr>
        <w:t>1 музыкальный рук-ль, 1 инструктор по физ</w:t>
      </w:r>
      <w:r w:rsidR="0001351B">
        <w:rPr>
          <w:rFonts w:ascii="Times New Roman" w:hAnsi="Times New Roman" w:cs="Times New Roman"/>
          <w:sz w:val="24"/>
          <w:szCs w:val="24"/>
          <w:lang w:val="ru-RU"/>
        </w:rPr>
        <w:t>ической к</w:t>
      </w:r>
      <w:r>
        <w:rPr>
          <w:rFonts w:ascii="Times New Roman" w:hAnsi="Times New Roman" w:cs="Times New Roman"/>
          <w:sz w:val="24"/>
          <w:szCs w:val="24"/>
          <w:lang w:val="ru-RU"/>
        </w:rPr>
        <w:t>ультуре, 1 логопед</w:t>
      </w:r>
      <w:r w:rsidRPr="001918A4">
        <w:rPr>
          <w:rFonts w:ascii="Times New Roman" w:hAnsi="Times New Roman" w:cs="Times New Roman"/>
          <w:sz w:val="24"/>
          <w:szCs w:val="24"/>
          <w:lang w:val="ru-RU"/>
        </w:rPr>
        <w:t>.  Из педагогов имеют высше</w:t>
      </w:r>
      <w:r w:rsidR="0001351B">
        <w:rPr>
          <w:rFonts w:ascii="Times New Roman" w:hAnsi="Times New Roman" w:cs="Times New Roman"/>
          <w:sz w:val="24"/>
          <w:szCs w:val="24"/>
          <w:lang w:val="ru-RU"/>
        </w:rPr>
        <w:t>е педагогическое образование – 9</w:t>
      </w:r>
      <w:r w:rsidRPr="001918A4">
        <w:rPr>
          <w:rFonts w:ascii="Times New Roman" w:hAnsi="Times New Roman" w:cs="Times New Roman"/>
          <w:sz w:val="24"/>
          <w:szCs w:val="24"/>
          <w:lang w:val="ru-RU"/>
        </w:rPr>
        <w:t xml:space="preserve"> человек; среднее профессионально</w:t>
      </w:r>
      <w:r w:rsidR="0001351B">
        <w:rPr>
          <w:rFonts w:ascii="Times New Roman" w:hAnsi="Times New Roman" w:cs="Times New Roman"/>
          <w:sz w:val="24"/>
          <w:szCs w:val="24"/>
          <w:lang w:val="ru-RU"/>
        </w:rPr>
        <w:t>е педагогическое образование – 5</w:t>
      </w:r>
      <w:r w:rsidRPr="001918A4">
        <w:rPr>
          <w:rFonts w:ascii="Times New Roman" w:hAnsi="Times New Roman" w:cs="Times New Roman"/>
          <w:sz w:val="24"/>
          <w:szCs w:val="24"/>
          <w:lang w:val="ru-RU"/>
        </w:rPr>
        <w:t xml:space="preserve"> человек. Из них: со стажем рабо</w:t>
      </w:r>
      <w:r w:rsidR="002A0EFC">
        <w:rPr>
          <w:rFonts w:ascii="Times New Roman" w:hAnsi="Times New Roman" w:cs="Times New Roman"/>
          <w:sz w:val="24"/>
          <w:szCs w:val="24"/>
          <w:lang w:val="ru-RU"/>
        </w:rPr>
        <w:t>ты до 5 лет – 3</w:t>
      </w:r>
      <w:r w:rsidR="00CE5230">
        <w:rPr>
          <w:rFonts w:ascii="Times New Roman" w:hAnsi="Times New Roman" w:cs="Times New Roman"/>
          <w:sz w:val="24"/>
          <w:szCs w:val="24"/>
          <w:lang w:val="ru-RU"/>
        </w:rPr>
        <w:t xml:space="preserve"> человека; свыше 20 лет – 2</w:t>
      </w:r>
      <w:r w:rsidRPr="001918A4">
        <w:rPr>
          <w:rFonts w:ascii="Times New Roman" w:hAnsi="Times New Roman" w:cs="Times New Roman"/>
          <w:sz w:val="24"/>
          <w:szCs w:val="24"/>
          <w:lang w:val="ru-RU"/>
        </w:rPr>
        <w:t xml:space="preserve"> человека. Прошедшие в текущем году повышение квалификации по применению ФГОС ДО – 3 человека. 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5DA0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0135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5DA0" w:rsidRPr="00AD5DA0">
        <w:rPr>
          <w:rFonts w:ascii="Times New Roman" w:hAnsi="Times New Roman" w:cs="Times New Roman"/>
          <w:sz w:val="24"/>
          <w:szCs w:val="24"/>
        </w:rPr>
        <w:t> </w:t>
      </w:r>
      <w:r w:rsidR="00AE0CBC">
        <w:rPr>
          <w:rFonts w:ascii="Times New Roman" w:hAnsi="Times New Roman" w:cs="Times New Roman"/>
          <w:sz w:val="24"/>
          <w:szCs w:val="24"/>
          <w:lang w:val="ru-RU"/>
        </w:rPr>
        <w:t>30.12.2023 1</w:t>
      </w:r>
      <w:r w:rsidR="00AD5DA0" w:rsidRPr="00AD5DA0">
        <w:rPr>
          <w:rFonts w:ascii="Times New Roman" w:hAnsi="Times New Roman" w:cs="Times New Roman"/>
          <w:sz w:val="24"/>
          <w:szCs w:val="24"/>
        </w:rPr>
        <w:t> </w:t>
      </w:r>
      <w:r w:rsidR="00AE0CBC">
        <w:rPr>
          <w:rFonts w:ascii="Times New Roman" w:hAnsi="Times New Roman" w:cs="Times New Roman"/>
          <w:sz w:val="24"/>
          <w:szCs w:val="24"/>
          <w:lang w:val="ru-RU"/>
        </w:rPr>
        <w:t>педагог проходи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>т обучение в</w:t>
      </w:r>
      <w:r w:rsidR="00AD5DA0" w:rsidRPr="00AD5DA0">
        <w:rPr>
          <w:rFonts w:ascii="Times New Roman" w:hAnsi="Times New Roman" w:cs="Times New Roman"/>
          <w:sz w:val="24"/>
          <w:szCs w:val="24"/>
        </w:rPr>
        <w:t> </w:t>
      </w:r>
      <w:r w:rsidR="00AE0CBC">
        <w:rPr>
          <w:rFonts w:ascii="Times New Roman" w:hAnsi="Times New Roman" w:cs="Times New Roman"/>
          <w:sz w:val="24"/>
          <w:szCs w:val="24"/>
          <w:lang w:val="ru-RU"/>
        </w:rPr>
        <w:t>ВУЗе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 w:rsidR="00AD5DA0" w:rsidRPr="00AD5DA0">
        <w:rPr>
          <w:rFonts w:ascii="Times New Roman" w:hAnsi="Times New Roman" w:cs="Times New Roman"/>
          <w:sz w:val="24"/>
          <w:szCs w:val="24"/>
        </w:rPr>
        <w:t> </w:t>
      </w:r>
      <w:r w:rsidR="00AD5DA0" w:rsidRPr="00AD5DA0">
        <w:rPr>
          <w:rFonts w:ascii="Times New Roman" w:hAnsi="Times New Roman" w:cs="Times New Roman"/>
          <w:sz w:val="24"/>
          <w:szCs w:val="24"/>
          <w:lang w:val="ru-RU"/>
        </w:rPr>
        <w:t>педагогическим специальностям.</w:t>
      </w:r>
    </w:p>
    <w:p w:rsidR="001918A4" w:rsidRDefault="001918A4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18A4">
        <w:rPr>
          <w:rFonts w:ascii="Times New Roman" w:hAnsi="Times New Roman" w:cs="Times New Roman"/>
          <w:sz w:val="24"/>
          <w:szCs w:val="24"/>
          <w:lang w:val="ru-RU"/>
        </w:rPr>
        <w:t>Распределение педагогов по уровню образования, уровню квалификации и стажу педагогической работы отражено на диаграммах 1, 2 и 3.</w:t>
      </w:r>
    </w:p>
    <w:p w:rsidR="000E294D" w:rsidRPr="009C23AE" w:rsidRDefault="009C253C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E0CBC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0E294D" w:rsidRDefault="009C253C" w:rsidP="00977A1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3C574E">
        <w:rPr>
          <w:rFonts w:hAnsi="Times New Roman" w:cs="Times New Roman"/>
          <w:color w:val="000000"/>
          <w:sz w:val="24"/>
          <w:szCs w:val="24"/>
        </w:rPr>
        <w:t xml:space="preserve"> 2 </w:t>
      </w:r>
      <w:proofErr w:type="spellStart"/>
      <w:r w:rsidR="003C574E"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E294D" w:rsidRPr="009C23AE" w:rsidRDefault="009C253C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AE0CBC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C574E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Диаграмма </w:t>
      </w:r>
      <w:r w:rsidR="001918A4">
        <w:rPr>
          <w:rFonts w:hAnsi="Times New Roman" w:cs="Times New Roman"/>
          <w:color w:val="000000"/>
          <w:sz w:val="24"/>
          <w:szCs w:val="24"/>
          <w:lang w:val="ru-RU"/>
        </w:rPr>
        <w:t>1.</w:t>
      </w:r>
    </w:p>
    <w:p w:rsidR="0019596E" w:rsidRPr="00AD32CC" w:rsidRDefault="001918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  <w:lang w:val="ru-RU" w:eastAsia="ru-RU"/>
        </w:rPr>
        <w:lastRenderedPageBreak/>
        <w:drawing>
          <wp:inline distT="0" distB="0" distL="0" distR="0" wp14:anchorId="38B739E5" wp14:editId="6834DA8F">
            <wp:extent cx="5067300" cy="2484120"/>
            <wp:effectExtent l="0" t="0" r="0" b="1143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E294D" w:rsidRPr="00B148A8" w:rsidRDefault="001918A4">
      <w:pPr>
        <w:rPr>
          <w:noProof/>
          <w:sz w:val="24"/>
          <w:lang w:val="ru-RU" w:eastAsia="ru-RU"/>
        </w:rPr>
      </w:pPr>
      <w:r w:rsidRPr="00B148A8">
        <w:rPr>
          <w:noProof/>
          <w:sz w:val="24"/>
          <w:lang w:val="ru-RU" w:eastAsia="ru-RU"/>
        </w:rPr>
        <w:t>Диаграмма 2.</w:t>
      </w:r>
    </w:p>
    <w:p w:rsidR="003C574E" w:rsidRDefault="003C574E"/>
    <w:p w:rsidR="00FC44E8" w:rsidRDefault="00B148A8">
      <w:pPr>
        <w:rPr>
          <w:lang w:val="ru-RU"/>
        </w:rPr>
      </w:pPr>
      <w:r w:rsidRPr="0071331F">
        <w:rPr>
          <w:noProof/>
          <w:lang w:val="ru-RU" w:eastAsia="ru-RU"/>
        </w:rPr>
        <w:drawing>
          <wp:inline distT="0" distB="0" distL="0" distR="0">
            <wp:extent cx="4890035" cy="2695073"/>
            <wp:effectExtent l="0" t="0" r="6350" b="1016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C44E8" w:rsidRDefault="00FC44E8">
      <w:pPr>
        <w:rPr>
          <w:lang w:val="ru-RU"/>
        </w:rPr>
      </w:pPr>
    </w:p>
    <w:p w:rsidR="001918A4" w:rsidRPr="00B148A8" w:rsidRDefault="001918A4">
      <w:pPr>
        <w:rPr>
          <w:sz w:val="24"/>
          <w:lang w:val="ru-RU"/>
        </w:rPr>
      </w:pPr>
      <w:r w:rsidRPr="00B148A8">
        <w:rPr>
          <w:sz w:val="24"/>
          <w:lang w:val="ru-RU"/>
        </w:rPr>
        <w:t>Диаграмма 3.</w:t>
      </w:r>
    </w:p>
    <w:p w:rsidR="001918A4" w:rsidRPr="00977A1C" w:rsidRDefault="0080232A" w:rsidP="00FC44E8">
      <w:pPr>
        <w:rPr>
          <w:lang w:val="ru-RU"/>
        </w:rPr>
      </w:pPr>
      <w:r w:rsidRPr="0080232A">
        <w:rPr>
          <w:rFonts w:ascii="Calibri" w:eastAsia="Times New Roman" w:hAnsi="Calibri" w:cs="Times New Roman"/>
          <w:noProof/>
          <w:lang w:val="ru-RU" w:eastAsia="ru-RU"/>
        </w:rPr>
        <w:lastRenderedPageBreak/>
        <w:drawing>
          <wp:inline distT="0" distB="0" distL="0" distR="0" wp14:anchorId="42E1C6B1" wp14:editId="6A9045D3">
            <wp:extent cx="5185758" cy="2575560"/>
            <wp:effectExtent l="57150" t="57150" r="53340" b="533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586" cy="2597824"/>
                    </a:xfrm>
                    <a:prstGeom prst="rect">
                      <a:avLst/>
                    </a:prstGeom>
                    <a:noFill/>
                    <a:scene3d>
                      <a:camera prst="orthographicFront"/>
                      <a:lightRig rig="threePt" dir="t"/>
                    </a:scene3d>
                    <a:sp3d>
                      <a:bevelT/>
                      <a:bevelB/>
                    </a:sp3d>
                  </pic:spPr>
                </pic:pic>
              </a:graphicData>
            </a:graphic>
          </wp:inline>
        </w:drawing>
      </w:r>
    </w:p>
    <w:p w:rsidR="00977A1C" w:rsidRPr="009C23AE" w:rsidRDefault="0071331F" w:rsidP="00977A1C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 xml:space="preserve"> форумов и семинаров,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методических объединений, знакомятся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</w:t>
      </w:r>
      <w:r w:rsidR="00CE52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0E294D" w:rsidRPr="009C23AE" w:rsidRDefault="007133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CE52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="009C253C" w:rsidRPr="009C23AE">
        <w:rPr>
          <w:lang w:val="ru-RU"/>
        </w:rPr>
        <w:br/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0E294D" w:rsidRPr="0071331F" w:rsidRDefault="007133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AE0CBC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комплект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примерной общеобразовательной программе дошкольного образования «От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r w:rsidR="009C253C" w:rsidRPr="0071331F">
        <w:rPr>
          <w:rFonts w:hAnsi="Times New Roman" w:cs="Times New Roman"/>
          <w:color w:val="000000"/>
          <w:sz w:val="24"/>
          <w:szCs w:val="24"/>
          <w:lang w:val="ru-RU"/>
        </w:rPr>
        <w:t>Приобрели наглядно-дидактические пособия:</w:t>
      </w:r>
    </w:p>
    <w:p w:rsidR="000E294D" w:rsidRPr="009C23AE" w:rsidRDefault="009C253C" w:rsidP="00CE523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серии «Рассказы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картинкам», «Расскажите 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о...», «Играем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сказку», </w:t>
      </w:r>
      <w:r w:rsidR="00CE5230">
        <w:rPr>
          <w:rFonts w:hAnsi="Times New Roman" w:cs="Times New Roman"/>
          <w:color w:val="000000"/>
          <w:sz w:val="24"/>
          <w:szCs w:val="24"/>
          <w:lang w:val="ru-RU"/>
        </w:rPr>
        <w:t>«Математика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картинках», </w:t>
      </w:r>
      <w:r w:rsidR="00CE5230" w:rsidRPr="009C23AE">
        <w:rPr>
          <w:rFonts w:hAnsi="Times New Roman" w:cs="Times New Roman"/>
          <w:color w:val="000000"/>
          <w:sz w:val="24"/>
          <w:szCs w:val="24"/>
          <w:lang w:val="ru-RU"/>
        </w:rPr>
        <w:t>«Мир в</w:t>
      </w:r>
      <w:r w:rsidR="00CE5230">
        <w:rPr>
          <w:rFonts w:hAnsi="Times New Roman" w:cs="Times New Roman"/>
          <w:color w:val="000000"/>
          <w:sz w:val="24"/>
          <w:szCs w:val="24"/>
        </w:rPr>
        <w:t> </w:t>
      </w:r>
      <w:r w:rsidR="00CE5230"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картинках»,</w:t>
      </w:r>
    </w:p>
    <w:p w:rsidR="000E294D" w:rsidRPr="005037BB" w:rsidRDefault="009C25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037BB">
        <w:rPr>
          <w:rFonts w:hAnsi="Times New Roman" w:cs="Times New Roman"/>
          <w:color w:val="000000"/>
          <w:sz w:val="24"/>
          <w:szCs w:val="24"/>
          <w:lang w:val="ru-RU"/>
        </w:rPr>
        <w:t>картины для рассматривания</w:t>
      </w:r>
      <w:r w:rsidR="00CE5230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различным темам</w:t>
      </w:r>
      <w:r w:rsidRPr="005037BB">
        <w:rPr>
          <w:rFonts w:hAnsi="Times New Roman" w:cs="Times New Roman"/>
          <w:color w:val="000000"/>
          <w:sz w:val="24"/>
          <w:szCs w:val="24"/>
          <w:lang w:val="ru-RU"/>
        </w:rPr>
        <w:t>, плакаты;</w:t>
      </w:r>
    </w:p>
    <w:p w:rsidR="000E294D" w:rsidRPr="009C23AE" w:rsidRDefault="009C25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0E294D" w:rsidRPr="00900D9E" w:rsidRDefault="009C253C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тетради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00D9E" w:rsidRPr="00900D9E" w:rsidRDefault="00900D9E" w:rsidP="00900D9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01.09.2023 в МБДОУ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Беляницкий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«Теремок» была  утверждена и введена Федеральная образовательная программа дошкольного образования.</w:t>
      </w:r>
    </w:p>
    <w:p w:rsidR="000C343B" w:rsidRDefault="009C253C" w:rsidP="0071331F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</w:p>
    <w:p w:rsidR="000C343B" w:rsidRPr="000C343B" w:rsidRDefault="000C343B" w:rsidP="0071331F">
      <w:pPr>
        <w:shd w:val="clear" w:color="auto" w:fill="FFFFFF"/>
        <w:spacing w:before="0" w:beforeAutospacing="0" w:after="225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C34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Воспитатели достаточно хорошо осведомлены об психофизиологических особенностях детей в группе, при организации </w:t>
      </w:r>
      <w:proofErr w:type="spellStart"/>
      <w:r w:rsidRPr="000C34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воспитательно</w:t>
      </w:r>
      <w:proofErr w:type="spellEnd"/>
      <w:r w:rsidRPr="000C34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— образовательного процесса, подборе методических пособий, игр и игровых материалов учитывают особенности психических процессов, эмоциональной и волевой сферы ребенка.</w:t>
      </w:r>
    </w:p>
    <w:p w:rsidR="000E294D" w:rsidRPr="009C23AE" w:rsidRDefault="009C253C" w:rsidP="0071331F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Информационное обеспечение Детского сада 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>пополнилось в</w:t>
      </w:r>
      <w:r w:rsidR="00AE0CBC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</w:p>
    <w:p w:rsidR="000E294D" w:rsidRPr="009C23AE" w:rsidRDefault="009C253C" w:rsidP="0071331F">
      <w:pPr>
        <w:numPr>
          <w:ilvl w:val="0"/>
          <w:numId w:val="13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E0CBC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="00F900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пополнилось 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,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принтерами, 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AC60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>проекторами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мультимедиа;</w:t>
      </w:r>
    </w:p>
    <w:p w:rsidR="000E294D" w:rsidRPr="009C23AE" w:rsidRDefault="009C253C" w:rsidP="0071331F">
      <w:pPr>
        <w:numPr>
          <w:ilvl w:val="0"/>
          <w:numId w:val="13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F42DA4" w:rsidRPr="009C23AE" w:rsidRDefault="009C253C" w:rsidP="005B375A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F42DA4">
        <w:rPr>
          <w:rFonts w:hAnsi="Times New Roman" w:cs="Times New Roman"/>
          <w:b/>
          <w:color w:val="000000"/>
          <w:sz w:val="24"/>
          <w:szCs w:val="24"/>
          <w:lang w:val="ru-RU"/>
        </w:rPr>
        <w:t>В</w:t>
      </w:r>
      <w:r w:rsidR="00F42DA4" w:rsidRPr="00F42DA4">
        <w:rPr>
          <w:rFonts w:hAnsi="Times New Roman" w:cs="Times New Roman"/>
          <w:b/>
          <w:color w:val="000000"/>
          <w:sz w:val="24"/>
          <w:szCs w:val="24"/>
          <w:lang w:val="ru-RU"/>
        </w:rPr>
        <w:t>ывод: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  <w:r w:rsidR="00F42D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2DA4" w:rsidRPr="00F42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 соответствия оборудования и оснащения методического кабинета принципу необходимости и достаточности для реализации ООП ДО показал, что в методическом кабинете создаются условия для возможности организации совместной деятельности педагогов и воспитанников.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развития детей</w:t>
      </w:r>
      <w:r w:rsidR="00262B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Style w:val="11"/>
        <w:tblW w:w="9000" w:type="dxa"/>
        <w:tblLook w:val="04A0" w:firstRow="1" w:lastRow="0" w:firstColumn="1" w:lastColumn="0" w:noHBand="0" w:noVBand="1"/>
      </w:tblPr>
      <w:tblGrid>
        <w:gridCol w:w="3020"/>
        <w:gridCol w:w="5980"/>
      </w:tblGrid>
      <w:tr w:rsidR="00262BB5" w:rsidRPr="008A20D8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spacing w:after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Сведения о наличии зданий и помещений для организации образовательной деятельности  их назначение, площадь (</w:t>
            </w:r>
            <w:proofErr w:type="spellStart"/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5980" w:type="dxa"/>
            <w:hideMark/>
          </w:tcPr>
          <w:p w:rsidR="00262BB5" w:rsidRPr="00262BB5" w:rsidRDefault="00262BB5" w:rsidP="003B73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сад, нежилое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>здание в кирпичном  исполнении</w:t>
            </w:r>
          </w:p>
          <w:p w:rsidR="00262BB5" w:rsidRPr="00262BB5" w:rsidRDefault="00D90DEB" w:rsidP="003B73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Ивановский район.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ул. Прохладная, д.2</w:t>
            </w:r>
          </w:p>
          <w:p w:rsidR="00262BB5" w:rsidRPr="00262BB5" w:rsidRDefault="00262BB5" w:rsidP="003B73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Этажность – 2</w:t>
            </w:r>
          </w:p>
          <w:p w:rsidR="00AC602F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 w:rsidR="00D90DEB" w:rsidRPr="00262BB5">
              <w:rPr>
                <w:rFonts w:ascii="Times New Roman" w:hAnsi="Times New Roman" w:cs="Times New Roman"/>
                <w:sz w:val="24"/>
                <w:szCs w:val="24"/>
              </w:rPr>
              <w:t>светлое, имеется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отопление, вода, канализация, сантехническое оборудование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отличном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состоянии.</w:t>
            </w:r>
          </w:p>
          <w:p w:rsidR="003B730F" w:rsidRPr="00262BB5" w:rsidRDefault="003B730F" w:rsidP="003B73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сад, нежилое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здание в кирпичном  исполнении</w:t>
            </w:r>
          </w:p>
          <w:p w:rsidR="003B730F" w:rsidRDefault="003B730F" w:rsidP="003B730F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Ивановский район.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д.70а</w:t>
            </w:r>
          </w:p>
          <w:p w:rsidR="003B730F" w:rsidRDefault="003B730F" w:rsidP="003B730F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Этажность – 1</w:t>
            </w:r>
          </w:p>
          <w:p w:rsidR="003B730F" w:rsidRDefault="003B730F" w:rsidP="003B730F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здание светлое, имеется индивидуальное отопление, вода, канализация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сантехническое оборудование в хорошем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состоянии.</w:t>
            </w:r>
          </w:p>
          <w:p w:rsidR="003B730F" w:rsidRPr="00262BB5" w:rsidRDefault="003B730F" w:rsidP="003B73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сад, нежилое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здание в кирпичном  исполнении</w:t>
            </w:r>
          </w:p>
          <w:p w:rsidR="003B730F" w:rsidRPr="00262BB5" w:rsidRDefault="003B730F" w:rsidP="003B73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Ивановский район.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С.Ново-талицы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2-я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Линия, д.1а</w:t>
            </w:r>
          </w:p>
          <w:p w:rsidR="003B730F" w:rsidRDefault="003B730F" w:rsidP="003B730F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Этажность – 1</w:t>
            </w:r>
          </w:p>
          <w:p w:rsidR="003B730F" w:rsidRPr="00262BB5" w:rsidRDefault="003B730F" w:rsidP="003B730F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здание светлое, имеется отопление, вода, канализация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сантехническое оборудование в хорошем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состоянии.</w:t>
            </w:r>
          </w:p>
        </w:tc>
      </w:tr>
      <w:tr w:rsidR="00262BB5" w:rsidRPr="008A20D8" w:rsidTr="000A27F2">
        <w:tc>
          <w:tcPr>
            <w:tcW w:w="3020" w:type="dxa"/>
            <w:hideMark/>
          </w:tcPr>
          <w:p w:rsidR="00262BB5" w:rsidRPr="00262BB5" w:rsidRDefault="00262BB5" w:rsidP="00D90DEB">
            <w:pPr>
              <w:shd w:val="clear" w:color="auto" w:fill="FFFFFF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</w:t>
            </w:r>
          </w:p>
          <w:p w:rsidR="00262BB5" w:rsidRPr="00262BB5" w:rsidRDefault="00262BB5" w:rsidP="00D90DEB">
            <w:pPr>
              <w:shd w:val="clear" w:color="auto" w:fill="FFFFFF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80" w:type="dxa"/>
            <w:hideMark/>
          </w:tcPr>
          <w:p w:rsidR="00262BB5" w:rsidRPr="00262BB5" w:rsidRDefault="003B730F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групповые  помещения — 11</w:t>
            </w:r>
          </w:p>
          <w:p w:rsidR="00262BB5" w:rsidRPr="00262BB5" w:rsidRDefault="003B730F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спальни — 11</w:t>
            </w:r>
          </w:p>
          <w:p w:rsidR="00262BB5" w:rsidRPr="00262BB5" w:rsidRDefault="00262BB5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— физкультурный зал -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262BB5" w:rsidRPr="00262BB5" w:rsidRDefault="00262BB5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2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  зал — 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2BB5" w:rsidRDefault="007D58AA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кабинет заведующего  — 3 (3 здания)</w:t>
            </w:r>
          </w:p>
          <w:p w:rsidR="00D90DEB" w:rsidRDefault="00D90DEB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90DEB">
              <w:rPr>
                <w:rFonts w:ascii="Times New Roman" w:hAnsi="Times New Roman" w:cs="Times New Roman"/>
                <w:sz w:val="24"/>
                <w:szCs w:val="24"/>
              </w:rPr>
              <w:t>—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тодический</w:t>
            </w:r>
            <w:r w:rsidRPr="00D90DEB">
              <w:rPr>
                <w:rFonts w:ascii="Times New Roman" w:hAnsi="Times New Roman" w:cs="Times New Roman"/>
                <w:sz w:val="24"/>
                <w:szCs w:val="24"/>
              </w:rPr>
              <w:t xml:space="preserve"> кабинет  — 1</w:t>
            </w:r>
          </w:p>
          <w:p w:rsidR="00F42DA4" w:rsidRPr="00262BB5" w:rsidRDefault="00F42DA4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A27F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7F2">
              <w:rPr>
                <w:rFonts w:ascii="Times New Roman" w:hAnsi="Times New Roman" w:cs="Times New Roman"/>
                <w:sz w:val="24"/>
                <w:szCs w:val="24"/>
              </w:rPr>
              <w:t xml:space="preserve"> кабинет логопеда - 1</w:t>
            </w:r>
          </w:p>
          <w:p w:rsidR="00262BB5" w:rsidRDefault="007D58AA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медицинский кабинет  — 2</w:t>
            </w:r>
          </w:p>
          <w:p w:rsidR="00F42DA4" w:rsidRDefault="00F42DA4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 процедурный кабинет - 1</w:t>
            </w:r>
          </w:p>
          <w:p w:rsidR="00262BB5" w:rsidRPr="00262BB5" w:rsidRDefault="007D58AA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пищеблок -3</w:t>
            </w:r>
          </w:p>
          <w:p w:rsidR="00262BB5" w:rsidRPr="00262BB5" w:rsidRDefault="00262BB5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прачечная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</w:p>
          <w:p w:rsidR="00262BB5" w:rsidRPr="00262BB5" w:rsidRDefault="00262BB5" w:rsidP="00D90DEB">
            <w:pPr>
              <w:shd w:val="clear" w:color="auto" w:fill="FFFFFF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ка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>бинет заведующего хозяйством — 3</w:t>
            </w:r>
          </w:p>
        </w:tc>
      </w:tr>
      <w:tr w:rsidR="00262BB5" w:rsidRPr="008A20D8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Наличие современной информационно-технической базы (локальные сети, выход в Интернет, электронная почта, ТСО и другие, достаточность)</w:t>
            </w:r>
          </w:p>
        </w:tc>
        <w:tc>
          <w:tcPr>
            <w:tcW w:w="5980" w:type="dxa"/>
            <w:hideMark/>
          </w:tcPr>
          <w:p w:rsidR="00D90DEB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58AA">
              <w:rPr>
                <w:rFonts w:ascii="Times New Roman" w:hAnsi="Times New Roman" w:cs="Times New Roman"/>
                <w:sz w:val="24"/>
                <w:szCs w:val="24"/>
              </w:rPr>
              <w:t>интерактиная</w:t>
            </w:r>
            <w:proofErr w:type="spellEnd"/>
            <w:r w:rsidR="007D58AA">
              <w:rPr>
                <w:rFonts w:ascii="Times New Roman" w:hAnsi="Times New Roman" w:cs="Times New Roman"/>
                <w:sz w:val="24"/>
                <w:szCs w:val="24"/>
              </w:rPr>
              <w:t xml:space="preserve"> доска - 6</w:t>
            </w:r>
          </w:p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 xml:space="preserve">--  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>компьютер — 11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интернет  – 2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электронная почта — 1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 музыкальный центр — 2</w:t>
            </w:r>
          </w:p>
          <w:p w:rsid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>музыкальная колонка  – 3</w:t>
            </w:r>
          </w:p>
          <w:p w:rsidR="00D90DEB" w:rsidRPr="00262BB5" w:rsidRDefault="007D58AA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03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электросинтезатор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  <w:p w:rsidR="00262BB5" w:rsidRPr="00017D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Е-</w:t>
            </w:r>
            <w:proofErr w:type="spellStart"/>
            <w:r w:rsidRPr="0026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26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 </w:t>
            </w:r>
            <w:r w:rsidRPr="002D094D">
              <w:rPr>
                <w:rFonts w:cstheme="minorHAnsi"/>
                <w:sz w:val="24"/>
                <w:szCs w:val="17"/>
                <w:shd w:val="clear" w:color="auto" w:fill="FFFFFF"/>
              </w:rPr>
              <w:t>prigynovavalentina@yandex.ru</w:t>
            </w:r>
          </w:p>
          <w:p w:rsidR="00262BB5" w:rsidRPr="00262BB5" w:rsidRDefault="00126B25" w:rsidP="00262BB5">
            <w:pPr>
              <w:shd w:val="clear" w:color="auto" w:fill="FFFFFF"/>
              <w:spacing w:line="240" w:lineRule="atLeast"/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Сайт ДОУ: </w:t>
            </w:r>
            <w:r w:rsidR="00262BB5" w:rsidRPr="00262BB5">
              <w:rPr>
                <w:rFonts w:ascii="Arial" w:hAnsi="Arial" w:cs="Arial"/>
                <w:color w:val="006621"/>
                <w:sz w:val="21"/>
                <w:szCs w:val="21"/>
              </w:rPr>
              <w:t xml:space="preserve"> </w:t>
            </w:r>
            <w:hyperlink r:id="rId15" w:tgtFrame="_blank" w:history="1"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https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://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teremok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.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edu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-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sites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.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  <w:lang w:val="en-US"/>
                </w:rPr>
                <w:t>ru</w:t>
              </w:r>
              <w:r w:rsidR="002D094D" w:rsidRPr="002D094D">
                <w:rPr>
                  <w:rStyle w:val="a9"/>
                  <w:rFonts w:ascii="Arial" w:hAnsi="Arial" w:cs="Arial"/>
                  <w:sz w:val="21"/>
                  <w:szCs w:val="21"/>
                </w:rPr>
                <w:t>/</w:t>
              </w:r>
            </w:hyperlink>
            <w:r w:rsidR="00262BB5" w:rsidRPr="00262BB5">
              <w:rPr>
                <w:rFonts w:ascii="Arial" w:hAnsi="Arial" w:cs="Arial"/>
                <w:color w:val="006621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D90DEB">
              <w:rPr>
                <w:rFonts w:ascii="Arial" w:hAnsi="Arial" w:cs="Arial"/>
                <w:color w:val="006621"/>
                <w:sz w:val="21"/>
                <w:szCs w:val="21"/>
              </w:rPr>
              <w:t xml:space="preserve">                               </w:t>
            </w:r>
          </w:p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62BB5" w:rsidRPr="008A20D8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медико-социальном</w:t>
            </w:r>
            <w:proofErr w:type="gramEnd"/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обеспечении</w:t>
            </w:r>
          </w:p>
        </w:tc>
        <w:tc>
          <w:tcPr>
            <w:tcW w:w="5980" w:type="dxa"/>
            <w:hideMark/>
          </w:tcPr>
          <w:p w:rsidR="007D58AA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Медицинское обслуживание</w:t>
            </w:r>
            <w:r w:rsidR="00D90DEB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обеспечивается ОБУЗ «2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КГБ» </w:t>
            </w:r>
            <w:proofErr w:type="gramStart"/>
            <w:r w:rsidR="007D58A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7D58AA">
              <w:rPr>
                <w:rFonts w:ascii="Times New Roman" w:hAnsi="Times New Roman" w:cs="Times New Roman"/>
                <w:sz w:val="24"/>
                <w:szCs w:val="24"/>
              </w:rPr>
              <w:t xml:space="preserve">адреса: </w:t>
            </w:r>
            <w:proofErr w:type="gramStart"/>
            <w:r w:rsidR="007D58AA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7D58AA">
              <w:rPr>
                <w:rFonts w:ascii="Times New Roman" w:hAnsi="Times New Roman" w:cs="Times New Roman"/>
                <w:sz w:val="24"/>
                <w:szCs w:val="24"/>
              </w:rPr>
              <w:t>Беляницы</w:t>
            </w:r>
            <w:proofErr w:type="spellEnd"/>
            <w:r w:rsidR="007D58AA">
              <w:rPr>
                <w:rFonts w:ascii="Times New Roman" w:hAnsi="Times New Roman" w:cs="Times New Roman"/>
                <w:sz w:val="24"/>
                <w:szCs w:val="24"/>
              </w:rPr>
              <w:t xml:space="preserve">. ул. Прохладная, д.2 и Д. </w:t>
            </w:r>
            <w:proofErr w:type="spellStart"/>
            <w:r w:rsidR="007D58AA">
              <w:rPr>
                <w:rFonts w:ascii="Times New Roman" w:hAnsi="Times New Roman" w:cs="Times New Roman"/>
                <w:sz w:val="24"/>
                <w:szCs w:val="24"/>
              </w:rPr>
              <w:t>Беляницы</w:t>
            </w:r>
            <w:proofErr w:type="spellEnd"/>
            <w:r w:rsidR="007D58AA">
              <w:rPr>
                <w:rFonts w:ascii="Times New Roman" w:hAnsi="Times New Roman" w:cs="Times New Roman"/>
                <w:sz w:val="24"/>
                <w:szCs w:val="24"/>
              </w:rPr>
              <w:t>, д.70а)</w:t>
            </w:r>
            <w:proofErr w:type="gramEnd"/>
          </w:p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>и ОБУЗ «</w:t>
            </w:r>
            <w:proofErr w:type="spellStart"/>
            <w:r w:rsidR="007D58AA">
              <w:rPr>
                <w:rFonts w:ascii="Times New Roman" w:hAnsi="Times New Roman" w:cs="Times New Roman"/>
                <w:sz w:val="24"/>
                <w:szCs w:val="24"/>
              </w:rPr>
              <w:t>Новоталицкая</w:t>
            </w:r>
            <w:proofErr w:type="spellEnd"/>
            <w:r w:rsidR="007D58AA">
              <w:rPr>
                <w:rFonts w:ascii="Times New Roman" w:hAnsi="Times New Roman" w:cs="Times New Roman"/>
                <w:sz w:val="24"/>
                <w:szCs w:val="24"/>
              </w:rPr>
              <w:t xml:space="preserve"> поликлиника»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58AA">
              <w:rPr>
                <w:rFonts w:ascii="Times New Roman" w:hAnsi="Times New Roman" w:cs="Times New Roman"/>
                <w:sz w:val="24"/>
                <w:szCs w:val="24"/>
              </w:rPr>
              <w:t>(здание по адресу: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58AA">
              <w:rPr>
                <w:rFonts w:ascii="Times New Roman" w:hAnsi="Times New Roman" w:cs="Times New Roman"/>
                <w:sz w:val="24"/>
                <w:szCs w:val="24"/>
              </w:rPr>
              <w:t>С.Ново-талицы</w:t>
            </w:r>
            <w:proofErr w:type="spellEnd"/>
            <w:r w:rsidR="007D58AA">
              <w:rPr>
                <w:rFonts w:ascii="Times New Roman" w:hAnsi="Times New Roman" w:cs="Times New Roman"/>
                <w:sz w:val="24"/>
                <w:szCs w:val="24"/>
              </w:rPr>
              <w:t>, ул. 2-я Линия, д.1а)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</w:p>
          <w:p w:rsidR="00262BB5" w:rsidRPr="00262BB5" w:rsidRDefault="00262BB5" w:rsidP="00262BB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2BB5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На врача, ответственного за детей ДОУ           наложены следующие обязательства  проведение профилактических мероприятий:</w:t>
            </w:r>
          </w:p>
          <w:p w:rsidR="00262BB5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    осмотр детей во время утреннего приема;</w:t>
            </w:r>
          </w:p>
          <w:p w:rsidR="00262BB5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    антропометрические замеры</w:t>
            </w:r>
          </w:p>
          <w:p w:rsidR="00262BB5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    анализ заболеваемости 1 раз в месяц, в квартал, 1 раз в год;</w:t>
            </w:r>
          </w:p>
          <w:p w:rsidR="00262BB5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    ежемесячное подведение итогов посещаемости детей.</w:t>
            </w:r>
          </w:p>
          <w:p w:rsidR="00262BB5" w:rsidRPr="00262BB5" w:rsidRDefault="00262BB5" w:rsidP="007D58A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—     лечебно-профилактические мероприятия с детьми и сотрудниками.</w:t>
            </w:r>
          </w:p>
        </w:tc>
      </w:tr>
      <w:tr w:rsidR="00262BB5" w:rsidRPr="008A20D8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Групповые помещения</w:t>
            </w:r>
          </w:p>
        </w:tc>
        <w:tc>
          <w:tcPr>
            <w:tcW w:w="5980" w:type="dxa"/>
            <w:hideMark/>
          </w:tcPr>
          <w:p w:rsidR="00262BB5" w:rsidRDefault="00262BB5" w:rsidP="00262BB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комнаты, </w:t>
            </w:r>
            <w:r w:rsidR="00D90DEB" w:rsidRPr="00262BB5">
              <w:rPr>
                <w:rFonts w:ascii="Times New Roman" w:hAnsi="Times New Roman" w:cs="Times New Roman"/>
                <w:sz w:val="24"/>
                <w:szCs w:val="24"/>
              </w:rPr>
              <w:t>включают игровую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, познавательную, обеденную зоны. При создании предметно-развивающей среды воспитатели учитывают возрастные, индивидуальные особенности детей своей группы.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      </w:r>
          </w:p>
          <w:p w:rsidR="005B375A" w:rsidRPr="00262BB5" w:rsidRDefault="005B375A" w:rsidP="00262BB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BB5" w:rsidRPr="008A20D8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Наличие площади, позволяющей использовать новые формы дошкольного образования с определенными группами (подгруппами, отдельными детьми) детей (группы кратковременного пребывания, группы выходного дня, группы адаптации и т.д.)</w:t>
            </w:r>
          </w:p>
        </w:tc>
        <w:tc>
          <w:tcPr>
            <w:tcW w:w="5980" w:type="dxa"/>
            <w:hideMark/>
          </w:tcPr>
          <w:p w:rsidR="00262BB5" w:rsidRPr="00262BB5" w:rsidRDefault="00262BB5" w:rsidP="00AC60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зал и </w:t>
            </w:r>
            <w:r w:rsidR="0071331F" w:rsidRPr="00262BB5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находятся в 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омещениях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.  Оснащение их  соответствует санитарно-гигиеническим нормам, площадь достаточна для реализации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образовательных задач, оборудование, представленное в физкультурном и музыкальном зале, имеет все необходимые документы и сертификаты качества. Оформление залов осуществлено в соответствии с эстетическими требованиями к данной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br/>
              <w:t>части предметно-образовательной среды детского сада.</w:t>
            </w:r>
          </w:p>
        </w:tc>
      </w:tr>
      <w:tr w:rsidR="00262BB5" w:rsidRPr="008A20D8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Состояние использование материально-технической базы</w:t>
            </w:r>
          </w:p>
        </w:tc>
        <w:tc>
          <w:tcPr>
            <w:tcW w:w="5980" w:type="dxa"/>
            <w:hideMark/>
          </w:tcPr>
          <w:p w:rsidR="00262BB5" w:rsidRPr="00262BB5" w:rsidRDefault="00262BB5" w:rsidP="00262BB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      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МБДОУ, расположенное по адресу 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391FD7">
              <w:rPr>
                <w:rFonts w:ascii="Times New Roman" w:hAnsi="Times New Roman" w:cs="Times New Roman"/>
                <w:sz w:val="24"/>
                <w:szCs w:val="24"/>
              </w:rPr>
              <w:t>Беляницы</w:t>
            </w:r>
            <w:proofErr w:type="spellEnd"/>
            <w:r w:rsidR="00391F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91FD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391FD7">
              <w:rPr>
                <w:rFonts w:ascii="Times New Roman" w:hAnsi="Times New Roman" w:cs="Times New Roman"/>
                <w:sz w:val="24"/>
                <w:szCs w:val="24"/>
              </w:rPr>
              <w:t xml:space="preserve"> Прохладная, д. </w:t>
            </w:r>
            <w:r w:rsidR="00ED4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 находится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среди частных жилых застроек 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>(одно- и двухэтажных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домов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, вблизи от федеральной трассы. Имеет самостоятельный земельный 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  <w:r w:rsidR="00ED45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которог</w:t>
            </w:r>
            <w:r w:rsidR="00ED45F3">
              <w:rPr>
                <w:rFonts w:ascii="Times New Roman" w:hAnsi="Times New Roman" w:cs="Times New Roman"/>
                <w:sz w:val="24"/>
                <w:szCs w:val="24"/>
              </w:rPr>
              <w:t>о ограждена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 xml:space="preserve"> забором высотой 1,8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м. и вдоль него — зелеными насаждениями (деревья и кустарники с ядовитыми плодами отсутствуют). На территории отсутствуют постройки, функционально не связанные с образовательным учреждением.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 Зона прогулочных участков размещается вблизи 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здания детского сада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.  Она включает площадки для 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>подвижных игр и тихого отдыха, с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 xml:space="preserve">портивную 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площадку.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Для защиты детей от солнца и 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осадков оборудованы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веранды, на территориях игровых площад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ок имеется игровое оборудование, на спортивной площадке – спортивное оборудование (бревно, лесенки, лабиринт, баскетбольные кольца и т.п.)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   Въезды и входы на участок, проезды, к площадкам для мусоросборников асфальтированы.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 Входы в здание оборудован</w:t>
            </w:r>
            <w:r w:rsidR="00391FD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двойным тамбуром. 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 </w:t>
            </w:r>
            <w:r w:rsidR="00ED45F3" w:rsidRPr="00262BB5">
              <w:rPr>
                <w:rFonts w:ascii="Times New Roman" w:hAnsi="Times New Roman" w:cs="Times New Roman"/>
                <w:sz w:val="24"/>
                <w:szCs w:val="24"/>
              </w:rPr>
              <w:t>Групповые помещения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включают: рабочую зону с размещенными учебными столами для воспитанников, зону для игр и возможной активной деятельности.</w:t>
            </w:r>
          </w:p>
          <w:p w:rsidR="00262BB5" w:rsidRPr="00262BB5" w:rsidRDefault="00262BB5" w:rsidP="00AC602F">
            <w:pPr>
              <w:shd w:val="clear" w:color="auto" w:fill="FFFFFF"/>
              <w:spacing w:after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 Спальни оборудованы стационарными кроватями. Туалетные зоны делятся на умывальную и зону санузлов. В умывальной зоне расположены раковины для детей и шкафчики для индивидуальных полотенец, душевые поддоны с душевыми лейками — на гибких шлангах, зоны санузлов разделены 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перегородками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для мальчиков и девочек.</w:t>
            </w:r>
          </w:p>
        </w:tc>
      </w:tr>
      <w:tr w:rsidR="00262BB5" w:rsidRPr="008A20D8" w:rsidTr="000A27F2">
        <w:tc>
          <w:tcPr>
            <w:tcW w:w="302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в ДОУ мер противопожарной и антитеррористической безопасности</w:t>
            </w:r>
          </w:p>
        </w:tc>
        <w:tc>
          <w:tcPr>
            <w:tcW w:w="5980" w:type="dxa"/>
            <w:hideMark/>
          </w:tcPr>
          <w:p w:rsidR="00262BB5" w:rsidRPr="00262BB5" w:rsidRDefault="00262BB5" w:rsidP="00262B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 Основным нормативно-правовым актом, содержащим положение об обеспечении безопасности участников образовательного процесса, является закон РФ «Об образовании</w:t>
            </w:r>
            <w:r w:rsidR="005037BB" w:rsidRPr="00262BB5">
              <w:rPr>
                <w:rFonts w:ascii="Times New Roman" w:hAnsi="Times New Roman" w:cs="Times New Roman"/>
                <w:sz w:val="24"/>
                <w:szCs w:val="24"/>
              </w:rPr>
              <w:t>», который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    Основными направлениями деятельности администрации детского сада по обеспечению безопасности в детском саду являются: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·        пожарная безопасность;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·        антитеррористическая безопасность;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·        обеспечение выполнения санитарно-гигиенических требований;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·        охрана труда.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 МБДОУ 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Беляницкий д/с «Теремок»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в полном объеме обеспечен средствами пожаротушения, соблюдаются требования к содержанию эвакуационных выходов.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  В соответствии с Федеральным законом и 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Правилами Пожарно</w:t>
            </w:r>
            <w:r w:rsidR="00AC602F">
              <w:rPr>
                <w:rFonts w:ascii="Times New Roman" w:hAnsi="Times New Roman" w:cs="Times New Roman"/>
                <w:sz w:val="24"/>
                <w:szCs w:val="24"/>
              </w:rPr>
              <w:t>й безопасности, в</w:t>
            </w: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 здании вывешены планы эвакуации людей при пожаре, ежемесячно проводятся занятия (плановая эвакуация детей) с сотрудниками по умению правильно действовать при пожаре, а также целевые инструктажи. В здании установлена АПС с выводом сигнала на диспетчерский пульт ПЧ.</w:t>
            </w:r>
          </w:p>
          <w:p w:rsidR="00262BB5" w:rsidRPr="00262BB5" w:rsidRDefault="00262BB5" w:rsidP="00262BB5">
            <w:pPr>
              <w:shd w:val="clear" w:color="auto" w:fill="FFFFFF"/>
              <w:spacing w:after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 xml:space="preserve">    Кроме того, имеется охранная сигнализация, кнопка   сигнализации (КТС). </w:t>
            </w:r>
          </w:p>
          <w:p w:rsidR="00262BB5" w:rsidRPr="00262BB5" w:rsidRDefault="00262BB5" w:rsidP="00AC602F">
            <w:pPr>
              <w:shd w:val="clear" w:color="auto" w:fill="FFFFFF"/>
              <w:spacing w:after="2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B5">
              <w:rPr>
                <w:rFonts w:ascii="Times New Roman" w:hAnsi="Times New Roman" w:cs="Times New Roman"/>
                <w:sz w:val="24"/>
                <w:szCs w:val="24"/>
              </w:rPr>
              <w:t>    Главной целью по охране труда в МБДОУ 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обучения и организованного отдыха.</w:t>
            </w:r>
          </w:p>
        </w:tc>
      </w:tr>
    </w:tbl>
    <w:p w:rsidR="00262BB5" w:rsidRPr="00262BB5" w:rsidRDefault="00262B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2BB5" w:rsidRPr="00262BB5" w:rsidRDefault="00262BB5" w:rsidP="00391FD7">
      <w:pPr>
        <w:shd w:val="clear" w:color="auto" w:fill="FFFFFF"/>
        <w:spacing w:before="0" w:beforeAutospacing="0" w:after="225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 Вывод:</w:t>
      </w: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proofErr w:type="gramStart"/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 соответствия материально-технического обеспечения реализации ООП ДО требованиям, предъявляемым к участкам, зданию, помещениям показал, что для реализации ООП ДО в каждой возрастной группе предоставлено отдельное просторное, светлое помещение, в котором обеспечивается оптимальная температура воздуха, канализация и водоснабжение.</w:t>
      </w:r>
      <w:proofErr w:type="gramEnd"/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Помещение оснащено необходимой мебелью, подобранной в соответствии с возрастными и индивидуальными особенностями воспитанников.</w:t>
      </w:r>
    </w:p>
    <w:p w:rsidR="000E294D" w:rsidRPr="009C23AE" w:rsidRDefault="009C253C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0E294D" w:rsidRPr="009C23AE" w:rsidRDefault="009C253C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E0CBC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:rsidR="00262BB5" w:rsidRPr="00262BB5" w:rsidRDefault="00ED45F3" w:rsidP="00391FD7">
      <w:pPr>
        <w:shd w:val="clear" w:color="auto" w:fill="FFFFFF"/>
        <w:spacing w:after="158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 </w:t>
      </w:r>
      <w:r w:rsidRPr="00ED45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. </w:t>
      </w:r>
      <w:r w:rsidR="00262BB5" w:rsidRPr="00262BB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Открытость МБДОУ для родителей и общественных организаций</w:t>
      </w:r>
    </w:p>
    <w:p w:rsidR="00262BB5" w:rsidRPr="00262BB5" w:rsidRDefault="00262BB5" w:rsidP="00391FD7">
      <w:pPr>
        <w:shd w:val="clear" w:color="auto" w:fill="FFFFFF"/>
        <w:spacing w:after="158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ходе проверки была проведена оценка официального сайта МБДОУ на соответствие Приказу </w:t>
      </w:r>
      <w:proofErr w:type="spellStart"/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Рособрнадзора</w:t>
      </w:r>
      <w:proofErr w:type="spellEnd"/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 29.05.2014 N 785 "Об утверждении требований к структуре официального сайта образовательной организации в информационно -телекоммуникационной сети "Интернет" и формату представления на нем информации"</w:t>
      </w:r>
    </w:p>
    <w:p w:rsidR="00262BB5" w:rsidRPr="00262BB5" w:rsidRDefault="00262BB5" w:rsidP="00391FD7">
      <w:pPr>
        <w:shd w:val="clear" w:color="auto" w:fill="FFFFFF"/>
        <w:spacing w:after="158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Оценка проводилась по четырем показателям, каждый из показателей оценивался по десятибалльной шкале.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6504"/>
        <w:gridCol w:w="1649"/>
      </w:tblGrid>
      <w:tr w:rsidR="00262BB5" w:rsidRPr="00262BB5" w:rsidTr="000A27F2">
        <w:trPr>
          <w:trHeight w:val="360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Pr="0026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п/п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Показатель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Оценка в баллах</w:t>
            </w:r>
          </w:p>
        </w:tc>
      </w:tr>
      <w:tr w:rsidR="00262BB5" w:rsidRPr="00262BB5" w:rsidTr="000A27F2">
        <w:trPr>
          <w:trHeight w:val="90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before="0" w:beforeAutospacing="0" w:after="0" w:afterAutospacing="0" w:line="90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90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90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10</w:t>
            </w:r>
          </w:p>
        </w:tc>
      </w:tr>
      <w:tr w:rsidR="00262BB5" w:rsidRPr="00262BB5" w:rsidTr="000A27F2">
        <w:trPr>
          <w:trHeight w:val="45"/>
        </w:trPr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before="0" w:beforeAutospacing="0" w:after="0" w:afterAutospacing="0" w:line="4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4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4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10</w:t>
            </w:r>
          </w:p>
        </w:tc>
      </w:tr>
      <w:tr w:rsidR="00262BB5" w:rsidRPr="00262BB5" w:rsidTr="000A27F2"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before="0" w:beforeAutospacing="0" w:after="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10</w:t>
            </w:r>
          </w:p>
        </w:tc>
      </w:tr>
      <w:tr w:rsidR="00262BB5" w:rsidRPr="00262BB5" w:rsidTr="000A27F2">
        <w:tc>
          <w:tcPr>
            <w:tcW w:w="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before="0" w:beforeAutospacing="0" w:after="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Доступность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384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10</w:t>
            </w:r>
          </w:p>
        </w:tc>
      </w:tr>
      <w:tr w:rsidR="00262BB5" w:rsidRPr="00262BB5" w:rsidTr="000A27F2">
        <w:trPr>
          <w:trHeight w:val="75"/>
        </w:trPr>
        <w:tc>
          <w:tcPr>
            <w:tcW w:w="405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7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Итоговый балл</w:t>
            </w:r>
          </w:p>
        </w:tc>
        <w:tc>
          <w:tcPr>
            <w:tcW w:w="95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2BB5" w:rsidRPr="00262BB5" w:rsidRDefault="00262BB5" w:rsidP="00262BB5">
            <w:pPr>
              <w:spacing w:after="240" w:afterAutospacing="0" w:line="75" w:lineRule="atLeast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</w:pPr>
            <w:r w:rsidRPr="00262B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val="ru-RU" w:eastAsia="ru-RU"/>
              </w:rPr>
              <w:t>40</w:t>
            </w:r>
          </w:p>
        </w:tc>
      </w:tr>
    </w:tbl>
    <w:p w:rsidR="00262BB5" w:rsidRPr="00262BB5" w:rsidRDefault="005037BB" w:rsidP="00262BB5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262BB5"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Проведя анализ полученных данных, можно сказать, что открытость МБДОУ для родителей и общественных организаций соответствует требованиям, а именно:</w:t>
      </w:r>
    </w:p>
    <w:p w:rsidR="00262BB5" w:rsidRPr="00262BB5" w:rsidRDefault="00262BB5" w:rsidP="00262BB5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• Структура и оформление сайта соответствуют Приказу </w:t>
      </w:r>
      <w:proofErr w:type="spellStart"/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Рособрнадзора</w:t>
      </w:r>
      <w:proofErr w:type="spellEnd"/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 29.05.2014 N 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 (Зарегистрировано в Минюсте России 04.08.2014 N 33423)</w:t>
      </w:r>
    </w:p>
    <w:p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Обновление информации проводится своевременно</w:t>
      </w:r>
    </w:p>
    <w:p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Сайт полностью открыт для родителей и общественных организаций.</w:t>
      </w:r>
    </w:p>
    <w:p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• На сайте полностью предоставлены сведения о педагогических работниках, данные об образовании, о пройденных курсах.</w:t>
      </w:r>
    </w:p>
    <w:p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Учреждение доступно по телефону, по электронной почте. Все данные открыты на сайте.</w:t>
      </w:r>
    </w:p>
    <w:p w:rsidR="00262BB5" w:rsidRPr="00262BB5" w:rsidRDefault="00262BB5" w:rsidP="00391FD7">
      <w:pPr>
        <w:shd w:val="clear" w:color="auto" w:fill="FFFFFF"/>
        <w:spacing w:after="158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62B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Родители и любые общественные организации могут вносить предложения, направленные на улучшение работы организации.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="00ED45F3"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0E294D" w:rsidRPr="009C23AE" w:rsidRDefault="005037BB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Мониторинг качества образовательной деятельности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AE0CBC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хорошую работу педагогического коллектива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5037BB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 выпускников зачислены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школы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предметов.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0E294D" w:rsidRPr="009C23AE" w:rsidRDefault="009C253C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E0CBC">
        <w:rPr>
          <w:rFonts w:hAnsi="Times New Roman" w:cs="Times New Roman"/>
          <w:color w:val="000000"/>
          <w:sz w:val="24"/>
          <w:szCs w:val="24"/>
          <w:lang w:val="ru-RU"/>
        </w:rPr>
        <w:t>10.10.2023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E0CBC">
        <w:rPr>
          <w:rFonts w:hAnsi="Times New Roman" w:cs="Times New Roman"/>
          <w:color w:val="000000"/>
          <w:sz w:val="24"/>
          <w:szCs w:val="24"/>
          <w:lang w:val="ru-RU"/>
        </w:rPr>
        <w:t>21.10.2023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</w:t>
      </w:r>
      <w:r w:rsidR="00AE0CBC">
        <w:rPr>
          <w:rFonts w:hAnsi="Times New Roman" w:cs="Times New Roman"/>
          <w:color w:val="000000"/>
          <w:sz w:val="24"/>
          <w:szCs w:val="24"/>
          <w:lang w:val="ru-RU"/>
        </w:rPr>
        <w:t xml:space="preserve"> 150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037BB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037BB">
        <w:rPr>
          <w:rFonts w:hAnsi="Times New Roman" w:cs="Times New Roman"/>
          <w:color w:val="000000"/>
          <w:sz w:val="24"/>
          <w:szCs w:val="24"/>
          <w:lang w:val="ru-RU"/>
        </w:rPr>
        <w:t xml:space="preserve"> 82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037BB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037BB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0E294D" w:rsidRPr="009C23AE" w:rsidRDefault="009C253C" w:rsidP="00391FD7">
      <w:pPr>
        <w:numPr>
          <w:ilvl w:val="0"/>
          <w:numId w:val="15"/>
        </w:numPr>
        <w:spacing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037BB">
        <w:rPr>
          <w:rFonts w:hAnsi="Times New Roman" w:cs="Times New Roman"/>
          <w:color w:val="000000"/>
          <w:sz w:val="24"/>
          <w:szCs w:val="24"/>
          <w:lang w:val="ru-RU"/>
        </w:rPr>
        <w:t xml:space="preserve"> 96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0E294D" w:rsidRPr="009C23AE" w:rsidRDefault="005037BB" w:rsidP="00391FD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0E294D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37BB" w:rsidRDefault="005037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37BB" w:rsidRDefault="005037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37BB" w:rsidRPr="009C23AE" w:rsidRDefault="005037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ED45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ED45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9C253C"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D58AA">
        <w:rPr>
          <w:rFonts w:hAnsi="Times New Roman" w:cs="Times New Roman"/>
          <w:color w:val="000000"/>
          <w:sz w:val="24"/>
          <w:szCs w:val="24"/>
          <w:lang w:val="ru-RU"/>
        </w:rPr>
        <w:t>30.12.2022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94"/>
        <w:gridCol w:w="1279"/>
        <w:gridCol w:w="1407"/>
      </w:tblGrid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0E29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74ADE" w:rsidRDefault="00AE0CBC" w:rsidP="00C74A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 w:rsidR="007D58AA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74ADE" w:rsidRDefault="00AE0CBC" w:rsidP="00C74A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 w:rsidR="007D58AA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74AD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74ADE" w:rsidRDefault="00AE0CB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74ADE" w:rsidRDefault="000D6A2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164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4E7F" w:rsidRDefault="000D6A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 w:rsidR="007D58AA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F6DA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9C23AE">
              <w:rPr>
                <w:lang w:val="ru-RU"/>
              </w:rPr>
              <w:br/>
            </w:r>
            <w:proofErr w:type="spell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5037BB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00F4C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00F4C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00F4C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00F4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00F4C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D417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(26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D41706">
            <w:r>
              <w:rPr>
                <w:rFonts w:hAnsi="Times New Roman" w:cs="Times New Roman"/>
                <w:color w:val="000000"/>
                <w:sz w:val="24"/>
                <w:szCs w:val="24"/>
              </w:rPr>
              <w:t>1 (5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5037BB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D417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(21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F6DA4" w:rsidRDefault="00D41706">
            <w:r>
              <w:rPr>
                <w:rFonts w:hAnsi="Times New Roman" w:cs="Times New Roman"/>
                <w:color w:val="000000"/>
                <w:sz w:val="24"/>
                <w:szCs w:val="24"/>
              </w:rPr>
              <w:t>3 (16</w:t>
            </w:r>
            <w:r w:rsidR="009C253C" w:rsidRPr="000F6DA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="000F6DA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F6DA4" w:rsidRDefault="00D41706">
            <w:r>
              <w:rPr>
                <w:rFonts w:hAnsi="Times New Roman" w:cs="Times New Roman"/>
                <w:color w:val="000000"/>
                <w:sz w:val="24"/>
                <w:szCs w:val="24"/>
              </w:rPr>
              <w:t>1 (5</w:t>
            </w:r>
            <w:r w:rsidR="009C253C" w:rsidRPr="000F6DA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D41706">
            <w:r>
              <w:rPr>
                <w:rFonts w:hAnsi="Times New Roman" w:cs="Times New Roman"/>
                <w:color w:val="000000"/>
                <w:sz w:val="24"/>
                <w:szCs w:val="24"/>
              </w:rPr>
              <w:t>5 (26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D41706" w:rsidP="000F6DA4">
            <w:r>
              <w:rPr>
                <w:rFonts w:hAnsi="Times New Roman" w:cs="Times New Roman"/>
                <w:color w:val="000000"/>
                <w:sz w:val="24"/>
                <w:szCs w:val="24"/>
              </w:rPr>
              <w:t>3 (16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6DA4" w:rsidRPr="00977A1C" w:rsidRDefault="000F6DA4" w:rsidP="00977A1C">
            <w:pPr>
              <w:rPr>
                <w:rFonts w:hAnsi="Times New Roman" w:cs="Times New Roman"/>
                <w:color w:val="000000"/>
                <w:sz w:val="2"/>
                <w:szCs w:val="24"/>
              </w:rPr>
            </w:pPr>
          </w:p>
          <w:p w:rsidR="000E294D" w:rsidRDefault="009C253C" w:rsidP="00977A1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6DA4" w:rsidRDefault="00977A1C" w:rsidP="00977A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7A1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977A1C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77A1C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  <w:p w:rsidR="000E294D" w:rsidRDefault="000E294D" w:rsidP="00977A1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77A1C" w:rsidRDefault="000E294D" w:rsidP="00977A1C">
            <w:pPr>
              <w:ind w:right="75"/>
              <w:rPr>
                <w:rFonts w:hAnsi="Times New Roman" w:cs="Times New Roman"/>
                <w:color w:val="000000"/>
                <w:sz w:val="1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74ADE" w:rsidP="00977A1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74ADE" w:rsidP="00977A1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977A1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977A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74ADE" w:rsidP="00977A1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0E29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Инфраструктура</w:t>
            </w:r>
            <w:proofErr w:type="spellEnd"/>
          </w:p>
          <w:tbl>
            <w:tblPr>
              <w:tblStyle w:val="a7"/>
              <w:tblW w:w="9089" w:type="dxa"/>
              <w:tblLook w:val="04A0" w:firstRow="1" w:lastRow="0" w:firstColumn="1" w:lastColumn="0" w:noHBand="0" w:noVBand="1"/>
            </w:tblPr>
            <w:tblGrid>
              <w:gridCol w:w="7424"/>
              <w:gridCol w:w="1665"/>
            </w:tblGrid>
            <w:tr w:rsidR="005B375A" w:rsidRPr="00073A63" w:rsidTr="005B375A">
              <w:tc>
                <w:tcPr>
                  <w:tcW w:w="7424" w:type="dxa"/>
                  <w:hideMark/>
                </w:tcPr>
                <w:p w:rsidR="005B375A" w:rsidRPr="005B375A" w:rsidRDefault="005B375A" w:rsidP="005B375A">
                  <w:pPr>
                    <w:shd w:val="clear" w:color="auto" w:fill="FFFFFF" w:themeFill="background1"/>
                    <w:spacing w:after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B3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Общая площадь помещений, в которых осуществляется образовательная деятельность, в расчете на одного воспитанника</w:t>
                  </w:r>
                </w:p>
              </w:tc>
              <w:tc>
                <w:tcPr>
                  <w:tcW w:w="1665" w:type="dxa"/>
                  <w:hideMark/>
                </w:tcPr>
                <w:p w:rsidR="005B375A" w:rsidRPr="00073A63" w:rsidRDefault="005B375A" w:rsidP="005B375A">
                  <w:pPr>
                    <w:shd w:val="clear" w:color="auto" w:fill="FFFFFF" w:themeFill="background1"/>
                    <w:spacing w:after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3A6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proofErr w:type="spellStart"/>
                  <w:r w:rsidRPr="00073A6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кв.м</w:t>
                  </w:r>
                  <w:proofErr w:type="spellEnd"/>
                </w:p>
              </w:tc>
            </w:tr>
            <w:tr w:rsidR="005B375A" w:rsidRPr="00073A63" w:rsidTr="005B375A">
              <w:tc>
                <w:tcPr>
                  <w:tcW w:w="7424" w:type="dxa"/>
                  <w:hideMark/>
                </w:tcPr>
                <w:p w:rsidR="005B375A" w:rsidRPr="005B375A" w:rsidRDefault="005B375A" w:rsidP="005B375A">
                  <w:pPr>
                    <w:shd w:val="clear" w:color="auto" w:fill="FFFFFF" w:themeFill="background1"/>
                    <w:spacing w:after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5B37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Площадь помещений для организации дополнительных видов деятельности воспитанников</w:t>
                  </w:r>
                </w:p>
              </w:tc>
              <w:tc>
                <w:tcPr>
                  <w:tcW w:w="1665" w:type="dxa"/>
                  <w:hideMark/>
                </w:tcPr>
                <w:p w:rsidR="005B375A" w:rsidRPr="00073A63" w:rsidRDefault="005B375A" w:rsidP="005B375A">
                  <w:pPr>
                    <w:shd w:val="clear" w:color="auto" w:fill="FFFFFF" w:themeFill="background1"/>
                    <w:spacing w:after="3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73A6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60 </w:t>
                  </w:r>
                  <w:proofErr w:type="spellStart"/>
                  <w:r w:rsidRPr="00073A6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кв.м</w:t>
                  </w:r>
                  <w:proofErr w:type="spellEnd"/>
                </w:p>
              </w:tc>
            </w:tr>
          </w:tbl>
          <w:p w:rsidR="005B375A" w:rsidRDefault="005B375A" w:rsidP="000F6DA4">
            <w:pPr>
              <w:spacing w:line="276" w:lineRule="auto"/>
            </w:pP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0F6DA4">
            <w:pPr>
              <w:spacing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0F6DA4">
            <w:pPr>
              <w:spacing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0F6DA4">
            <w:pPr>
              <w:spacing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0F6DA4">
            <w:pPr>
              <w:spacing w:line="276" w:lineRule="auto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0F6DA4">
            <w:pPr>
              <w:spacing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0F6DA4">
            <w:pPr>
              <w:spacing w:line="276" w:lineRule="auto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0E294D" w:rsidRPr="009C23AE" w:rsidRDefault="000F6DA4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6DA4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ФГОС ДО.</w:t>
      </w:r>
    </w:p>
    <w:p w:rsidR="005B375A" w:rsidRDefault="000F6DA4" w:rsidP="00977A1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5B375A" w:rsidRPr="005B375A" w:rsidRDefault="00ED45F3" w:rsidP="00977A1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="005B375A" w:rsidRPr="005B37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Выводы по итогам самообследования образовательного учреждения</w:t>
      </w:r>
    </w:p>
    <w:p w:rsidR="005B375A" w:rsidRP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t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5B375A" w:rsidRP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5B375A" w:rsidRP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t>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5B375A" w:rsidRP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Материально-техническая база, соответствует санитарно-гигиеническим требованиям.</w:t>
      </w:r>
    </w:p>
    <w:p w:rsidR="005B375A" w:rsidRDefault="005B375A" w:rsidP="00977A1C">
      <w:pPr>
        <w:numPr>
          <w:ilvl w:val="0"/>
          <w:numId w:val="19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5B375A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готовности выпускников к обучению в школе – </w:t>
      </w:r>
      <w:r w:rsidR="00ED45F3" w:rsidRPr="005B375A">
        <w:rPr>
          <w:rFonts w:hAnsi="Times New Roman" w:cs="Times New Roman"/>
          <w:color w:val="000000"/>
          <w:sz w:val="24"/>
          <w:szCs w:val="24"/>
          <w:lang w:val="ru-RU"/>
        </w:rPr>
        <w:t>высокий.</w:t>
      </w:r>
    </w:p>
    <w:p w:rsidR="005037BB" w:rsidRDefault="005037BB" w:rsidP="005037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77A1C" w:rsidRDefault="00977A1C" w:rsidP="00977A1C">
      <w:pPr>
        <w:ind w:left="7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D45F3" w:rsidRPr="00ED45F3" w:rsidRDefault="00ED45F3" w:rsidP="00C737F5">
      <w:pPr>
        <w:shd w:val="clear" w:color="auto" w:fill="FFFFFF" w:themeFill="background1"/>
        <w:spacing w:before="0" w:beforeAutospacing="0" w:after="2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                      </w:t>
      </w:r>
      <w:r w:rsidRPr="00ED45F3">
        <w:rPr>
          <w:rFonts w:ascii="Times New Roman" w:eastAsia="Times New Roman" w:hAnsi="Times New Roman" w:cs="Times New Roman"/>
          <w:b/>
          <w:bCs/>
          <w:sz w:val="24"/>
          <w:szCs w:val="24"/>
        </w:rPr>
        <w:t>XI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ED45F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 Цели и задачи, направления развития учреждения</w:t>
      </w:r>
    </w:p>
    <w:p w:rsidR="00ED45F3" w:rsidRPr="00ED45F3" w:rsidRDefault="00ED45F3" w:rsidP="00C737F5">
      <w:pPr>
        <w:shd w:val="clear" w:color="auto" w:fill="FFFFFF" w:themeFill="background1"/>
        <w:spacing w:before="0" w:beforeAutospacing="0" w:after="2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73A63"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 w:rsidR="000D6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итогам работы ДОУ за 2023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73A6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 определены следующие приоритетные</w:t>
      </w:r>
      <w:r w:rsidR="00977A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37BB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направления деятельности на 202</w:t>
      </w:r>
      <w:r w:rsidR="000D6A2E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год:</w:t>
      </w:r>
    </w:p>
    <w:p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Обеспечить профессиональный рост кадрового потенциала в </w:t>
      </w:r>
      <w:r w:rsidR="00A016EB"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процессе реализации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ФГОС через:</w:t>
      </w:r>
    </w:p>
    <w:p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использование </w:t>
      </w:r>
      <w:r w:rsidR="00C737F5"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активных форм методической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работы: сетевое взаимодействие, мастер-</w:t>
      </w:r>
      <w:r w:rsidR="00C737F5"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классы, обучающие семинары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, открытие просмотры;</w:t>
      </w:r>
    </w:p>
    <w:p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- участие педагогов в конкурсах профессионального мастерства;</w:t>
      </w:r>
    </w:p>
    <w:p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- распространение передового педагогического опыта на различном уровне;</w:t>
      </w:r>
    </w:p>
    <w:p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- повышение квалификации на курсах, прохождение процедуры аттестации;</w:t>
      </w:r>
    </w:p>
    <w:p w:rsidR="00ED45F3" w:rsidRPr="00ED45F3" w:rsidRDefault="00ED45F3" w:rsidP="00C737F5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- осуществление контроля и самоконтроля педагогами за качеством проведения образовательного процесса и фиксации результатов в журнале профессионального роста</w:t>
      </w:r>
    </w:p>
    <w:p w:rsidR="00ED45F3" w:rsidRPr="00ED45F3" w:rsidRDefault="00ED45F3" w:rsidP="00C737F5">
      <w:pPr>
        <w:shd w:val="clear" w:color="auto" w:fill="FFFFFF"/>
        <w:spacing w:before="24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</w:t>
      </w:r>
      <w:r w:rsidRPr="00ED45F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Использование педагогами инновационных форм работы с родителями в целях повышения педагогического просвещения родителей по вопросам: </w:t>
      </w:r>
    </w:p>
    <w:p w:rsidR="00ED45F3" w:rsidRPr="00073A63" w:rsidRDefault="00ED45F3" w:rsidP="005037BB">
      <w:pPr>
        <w:numPr>
          <w:ilvl w:val="0"/>
          <w:numId w:val="21"/>
        </w:numPr>
        <w:spacing w:before="24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73A63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proofErr w:type="spellEnd"/>
      <w:r w:rsidRPr="00073A6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073A63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proofErr w:type="spellEnd"/>
      <w:r w:rsidRPr="0007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3A63">
        <w:rPr>
          <w:rFonts w:ascii="Times New Roman" w:eastAsia="Times New Roman" w:hAnsi="Times New Roman" w:cs="Times New Roman"/>
          <w:sz w:val="24"/>
          <w:szCs w:val="24"/>
        </w:rPr>
        <w:t>детей</w:t>
      </w:r>
      <w:proofErr w:type="spellEnd"/>
      <w:r w:rsidRPr="00073A6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D45F3" w:rsidRPr="00ED45F3" w:rsidRDefault="00ED45F3" w:rsidP="005037BB">
      <w:pPr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экспериментально-исследовательской, конструктивно-модельной </w:t>
      </w:r>
      <w:r w:rsidR="00C737F5"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и проектной</w:t>
      </w: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деятельности дошкольников;</w:t>
      </w:r>
    </w:p>
    <w:p w:rsidR="00ED45F3" w:rsidRPr="00ED45F3" w:rsidRDefault="00ED45F3" w:rsidP="005037BB">
      <w:pPr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подготовки детей к школьному обучению;</w:t>
      </w:r>
    </w:p>
    <w:p w:rsidR="00ED45F3" w:rsidRPr="00ED45F3" w:rsidRDefault="00ED45F3" w:rsidP="005037BB">
      <w:pPr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45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физического воспитания и формирования основ здорового образа жизни;  </w:t>
      </w:r>
    </w:p>
    <w:p w:rsidR="00ED45F3" w:rsidRPr="00C737F5" w:rsidRDefault="00ED45F3" w:rsidP="005037BB">
      <w:pPr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73A63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proofErr w:type="spellEnd"/>
      <w:r w:rsidRPr="0007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3A63">
        <w:rPr>
          <w:rFonts w:ascii="Times New Roman" w:eastAsia="Times New Roman" w:hAnsi="Times New Roman" w:cs="Times New Roman"/>
          <w:sz w:val="24"/>
          <w:szCs w:val="24"/>
        </w:rPr>
        <w:t>компьютерной</w:t>
      </w:r>
      <w:proofErr w:type="spellEnd"/>
      <w:r w:rsidRPr="0007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3A63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proofErr w:type="spellEnd"/>
      <w:r w:rsidRPr="00073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73A63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proofErr w:type="spellEnd"/>
      <w:r w:rsidR="00C737F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B375A" w:rsidRPr="009C23AE" w:rsidRDefault="005B375A" w:rsidP="000F6DA4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B375A" w:rsidRPr="009C23AE" w:rsidSect="00977A1C">
      <w:footerReference w:type="default" r:id="rId16"/>
      <w:pgSz w:w="11907" w:h="16839"/>
      <w:pgMar w:top="1276" w:right="992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DCE" w:rsidRDefault="00CB0DCE" w:rsidP="00E13DE0">
      <w:pPr>
        <w:spacing w:before="0" w:after="0"/>
      </w:pPr>
      <w:r>
        <w:separator/>
      </w:r>
    </w:p>
  </w:endnote>
  <w:endnote w:type="continuationSeparator" w:id="0">
    <w:p w:rsidR="00CB0DCE" w:rsidRDefault="00CB0DCE" w:rsidP="00E13DE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5790026"/>
      <w:docPartObj>
        <w:docPartGallery w:val="Page Numbers (Bottom of Page)"/>
        <w:docPartUnique/>
      </w:docPartObj>
    </w:sdtPr>
    <w:sdtEndPr/>
    <w:sdtContent>
      <w:p w:rsidR="00D43268" w:rsidRDefault="00D4326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0D8" w:rsidRPr="008A20D8">
          <w:rPr>
            <w:noProof/>
            <w:lang w:val="ru-RU"/>
          </w:rPr>
          <w:t>1</w:t>
        </w:r>
        <w:r>
          <w:fldChar w:fldCharType="end"/>
        </w:r>
      </w:p>
    </w:sdtContent>
  </w:sdt>
  <w:p w:rsidR="00D43268" w:rsidRDefault="00D4326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DCE" w:rsidRDefault="00CB0DCE" w:rsidP="00E13DE0">
      <w:pPr>
        <w:spacing w:before="0" w:after="0"/>
      </w:pPr>
      <w:r>
        <w:separator/>
      </w:r>
    </w:p>
  </w:footnote>
  <w:footnote w:type="continuationSeparator" w:id="0">
    <w:p w:rsidR="00CB0DCE" w:rsidRDefault="00CB0DCE" w:rsidP="00E13DE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901E1"/>
    <w:multiLevelType w:val="hybridMultilevel"/>
    <w:tmpl w:val="A06AA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674D7D"/>
    <w:multiLevelType w:val="multilevel"/>
    <w:tmpl w:val="0C8C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372208"/>
    <w:multiLevelType w:val="hybridMultilevel"/>
    <w:tmpl w:val="14EC03FC"/>
    <w:lvl w:ilvl="0" w:tplc="DC8C8746">
      <w:start w:val="1"/>
      <w:numFmt w:val="upperRoman"/>
      <w:lvlText w:val="%1."/>
      <w:lvlJc w:val="left"/>
      <w:pPr>
        <w:ind w:left="276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9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BF7D72"/>
    <w:multiLevelType w:val="multilevel"/>
    <w:tmpl w:val="BE6A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11032E"/>
    <w:multiLevelType w:val="multilevel"/>
    <w:tmpl w:val="485C5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653FCE"/>
    <w:multiLevelType w:val="hybridMultilevel"/>
    <w:tmpl w:val="F12CD3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7B5824F8"/>
    <w:multiLevelType w:val="multilevel"/>
    <w:tmpl w:val="015A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5"/>
  </w:num>
  <w:num w:numId="3">
    <w:abstractNumId w:val="9"/>
  </w:num>
  <w:num w:numId="4">
    <w:abstractNumId w:val="2"/>
  </w:num>
  <w:num w:numId="5">
    <w:abstractNumId w:val="14"/>
  </w:num>
  <w:num w:numId="6">
    <w:abstractNumId w:val="0"/>
  </w:num>
  <w:num w:numId="7">
    <w:abstractNumId w:val="3"/>
  </w:num>
  <w:num w:numId="8">
    <w:abstractNumId w:val="17"/>
  </w:num>
  <w:num w:numId="9">
    <w:abstractNumId w:val="22"/>
  </w:num>
  <w:num w:numId="10">
    <w:abstractNumId w:val="7"/>
  </w:num>
  <w:num w:numId="11">
    <w:abstractNumId w:val="19"/>
  </w:num>
  <w:num w:numId="12">
    <w:abstractNumId w:val="10"/>
  </w:num>
  <w:num w:numId="13">
    <w:abstractNumId w:val="13"/>
  </w:num>
  <w:num w:numId="14">
    <w:abstractNumId w:val="18"/>
  </w:num>
  <w:num w:numId="15">
    <w:abstractNumId w:val="4"/>
  </w:num>
  <w:num w:numId="1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20"/>
  </w:num>
  <w:num w:numId="19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8"/>
  </w:num>
  <w:num w:numId="21">
    <w:abstractNumId w:val="12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351B"/>
    <w:rsid w:val="00017DB5"/>
    <w:rsid w:val="00022237"/>
    <w:rsid w:val="00023A33"/>
    <w:rsid w:val="000726E5"/>
    <w:rsid w:val="000A27F2"/>
    <w:rsid w:val="000C343B"/>
    <w:rsid w:val="000D1533"/>
    <w:rsid w:val="000D6A2E"/>
    <w:rsid w:val="000E294D"/>
    <w:rsid w:val="000E714C"/>
    <w:rsid w:val="000F6DA4"/>
    <w:rsid w:val="00116043"/>
    <w:rsid w:val="00126B25"/>
    <w:rsid w:val="001307AC"/>
    <w:rsid w:val="00152A0F"/>
    <w:rsid w:val="00157FBB"/>
    <w:rsid w:val="00174C18"/>
    <w:rsid w:val="001918A4"/>
    <w:rsid w:val="00194B6A"/>
    <w:rsid w:val="0019596E"/>
    <w:rsid w:val="001B3518"/>
    <w:rsid w:val="001D22BE"/>
    <w:rsid w:val="00214693"/>
    <w:rsid w:val="00262BB5"/>
    <w:rsid w:val="002A0EFC"/>
    <w:rsid w:val="002D094D"/>
    <w:rsid w:val="002D33B1"/>
    <w:rsid w:val="002D3591"/>
    <w:rsid w:val="003034B8"/>
    <w:rsid w:val="003477B9"/>
    <w:rsid w:val="00350862"/>
    <w:rsid w:val="003514A0"/>
    <w:rsid w:val="00391FD7"/>
    <w:rsid w:val="003B730F"/>
    <w:rsid w:val="003B794C"/>
    <w:rsid w:val="003C574E"/>
    <w:rsid w:val="00402260"/>
    <w:rsid w:val="004074B6"/>
    <w:rsid w:val="00422B36"/>
    <w:rsid w:val="004501BC"/>
    <w:rsid w:val="0046775E"/>
    <w:rsid w:val="004837AC"/>
    <w:rsid w:val="00497E78"/>
    <w:rsid w:val="004C1BF7"/>
    <w:rsid w:val="004F7E17"/>
    <w:rsid w:val="005037BB"/>
    <w:rsid w:val="005126FD"/>
    <w:rsid w:val="00530710"/>
    <w:rsid w:val="005A05CE"/>
    <w:rsid w:val="005B0A9C"/>
    <w:rsid w:val="005B375A"/>
    <w:rsid w:val="005D1F49"/>
    <w:rsid w:val="005E0097"/>
    <w:rsid w:val="0063052C"/>
    <w:rsid w:val="00653AF6"/>
    <w:rsid w:val="006934FF"/>
    <w:rsid w:val="006A1C1F"/>
    <w:rsid w:val="0071331F"/>
    <w:rsid w:val="00745E65"/>
    <w:rsid w:val="007609CC"/>
    <w:rsid w:val="00777947"/>
    <w:rsid w:val="007D58AA"/>
    <w:rsid w:val="007E0927"/>
    <w:rsid w:val="0080232A"/>
    <w:rsid w:val="00807B9D"/>
    <w:rsid w:val="00861A0D"/>
    <w:rsid w:val="00861EAF"/>
    <w:rsid w:val="0088149D"/>
    <w:rsid w:val="008823F6"/>
    <w:rsid w:val="00885EBE"/>
    <w:rsid w:val="00886D4C"/>
    <w:rsid w:val="008A20D8"/>
    <w:rsid w:val="00900D9E"/>
    <w:rsid w:val="0091118F"/>
    <w:rsid w:val="0091451F"/>
    <w:rsid w:val="00915190"/>
    <w:rsid w:val="009256CC"/>
    <w:rsid w:val="00974619"/>
    <w:rsid w:val="00977A1C"/>
    <w:rsid w:val="00982CCA"/>
    <w:rsid w:val="00984D8D"/>
    <w:rsid w:val="009A4914"/>
    <w:rsid w:val="009C23AE"/>
    <w:rsid w:val="009C253C"/>
    <w:rsid w:val="00A016EB"/>
    <w:rsid w:val="00A1661D"/>
    <w:rsid w:val="00A3354F"/>
    <w:rsid w:val="00A42370"/>
    <w:rsid w:val="00A72B71"/>
    <w:rsid w:val="00A81970"/>
    <w:rsid w:val="00A87F36"/>
    <w:rsid w:val="00AA29D6"/>
    <w:rsid w:val="00AA5BF0"/>
    <w:rsid w:val="00AB48DC"/>
    <w:rsid w:val="00AC602F"/>
    <w:rsid w:val="00AD32CC"/>
    <w:rsid w:val="00AD5C5B"/>
    <w:rsid w:val="00AD5DA0"/>
    <w:rsid w:val="00AE0CBC"/>
    <w:rsid w:val="00AE1C59"/>
    <w:rsid w:val="00B148A8"/>
    <w:rsid w:val="00B73A5A"/>
    <w:rsid w:val="00BA65F7"/>
    <w:rsid w:val="00BF133F"/>
    <w:rsid w:val="00C00F4C"/>
    <w:rsid w:val="00C12074"/>
    <w:rsid w:val="00C42E6E"/>
    <w:rsid w:val="00C4380C"/>
    <w:rsid w:val="00C44388"/>
    <w:rsid w:val="00C46490"/>
    <w:rsid w:val="00C7254A"/>
    <w:rsid w:val="00C737F5"/>
    <w:rsid w:val="00C74ADE"/>
    <w:rsid w:val="00C87884"/>
    <w:rsid w:val="00CB0DCE"/>
    <w:rsid w:val="00CB2414"/>
    <w:rsid w:val="00CB6060"/>
    <w:rsid w:val="00CD7753"/>
    <w:rsid w:val="00CE5230"/>
    <w:rsid w:val="00D41706"/>
    <w:rsid w:val="00D43268"/>
    <w:rsid w:val="00D50495"/>
    <w:rsid w:val="00D824F3"/>
    <w:rsid w:val="00D90DEB"/>
    <w:rsid w:val="00E04E7F"/>
    <w:rsid w:val="00E13DE0"/>
    <w:rsid w:val="00E143F4"/>
    <w:rsid w:val="00E17194"/>
    <w:rsid w:val="00E438A1"/>
    <w:rsid w:val="00E57E8E"/>
    <w:rsid w:val="00ED45F3"/>
    <w:rsid w:val="00F01E19"/>
    <w:rsid w:val="00F42DA4"/>
    <w:rsid w:val="00F52783"/>
    <w:rsid w:val="00F750E5"/>
    <w:rsid w:val="00F763F6"/>
    <w:rsid w:val="00F76B6C"/>
    <w:rsid w:val="00F9003F"/>
    <w:rsid w:val="00FC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13DE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13DE0"/>
  </w:style>
  <w:style w:type="paragraph" w:styleId="a5">
    <w:name w:val="footer"/>
    <w:basedOn w:val="a"/>
    <w:link w:val="a6"/>
    <w:uiPriority w:val="99"/>
    <w:unhideWhenUsed/>
    <w:rsid w:val="00E13DE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13DE0"/>
  </w:style>
  <w:style w:type="table" w:styleId="a7">
    <w:name w:val="Table Grid"/>
    <w:basedOn w:val="a1"/>
    <w:uiPriority w:val="59"/>
    <w:rsid w:val="009A491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262BB5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40226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B375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D094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E714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E714C"/>
    <w:rPr>
      <w:rFonts w:ascii="Segoe UI" w:hAnsi="Segoe UI" w:cs="Segoe UI"/>
      <w:sz w:val="18"/>
      <w:szCs w:val="18"/>
    </w:rPr>
  </w:style>
  <w:style w:type="character" w:styleId="ac">
    <w:name w:val="Emphasis"/>
    <w:basedOn w:val="a0"/>
    <w:uiPriority w:val="20"/>
    <w:qFormat/>
    <w:rsid w:val="00AE1C5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13DE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13DE0"/>
  </w:style>
  <w:style w:type="paragraph" w:styleId="a5">
    <w:name w:val="footer"/>
    <w:basedOn w:val="a"/>
    <w:link w:val="a6"/>
    <w:uiPriority w:val="99"/>
    <w:unhideWhenUsed/>
    <w:rsid w:val="00E13DE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13DE0"/>
  </w:style>
  <w:style w:type="table" w:styleId="a7">
    <w:name w:val="Table Grid"/>
    <w:basedOn w:val="a1"/>
    <w:uiPriority w:val="59"/>
    <w:rsid w:val="009A491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262BB5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40226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B375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D094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E714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E714C"/>
    <w:rPr>
      <w:rFonts w:ascii="Segoe UI" w:hAnsi="Segoe UI" w:cs="Segoe UI"/>
      <w:sz w:val="18"/>
      <w:szCs w:val="18"/>
    </w:rPr>
  </w:style>
  <w:style w:type="character" w:styleId="ac">
    <w:name w:val="Emphasis"/>
    <w:basedOn w:val="a0"/>
    <w:uiPriority w:val="20"/>
    <w:qFormat/>
    <w:rsid w:val="00AE1C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hyperlink" Target="https://teremok.edu-sites.ru/" TargetMode="Externa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Удовлетворенность родителей (законных представителей)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7331715114558044E-2"/>
          <c:y val="0.20714298916860749"/>
          <c:w val="0.88930724568519848"/>
          <c:h val="0.724636295463067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РППС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Февраль 2022г</c:v>
                </c:pt>
                <c:pt idx="1">
                  <c:v>Декабрь 2022г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80</c:v>
                </c:pt>
                <c:pt idx="1">
                  <c:v>104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FEB-4284-8743-5794F4A133B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Работа персонала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Февраль 2022г</c:v>
                </c:pt>
                <c:pt idx="1">
                  <c:v>Декабрь 2022г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70</c:v>
                </c:pt>
                <c:pt idx="1">
                  <c:v>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FEB-4284-8743-5794F4A133B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Качество образовательных услуг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Февраль 2022г</c:v>
                </c:pt>
                <c:pt idx="1">
                  <c:v>Декабрь 2022г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56</c:v>
                </c:pt>
                <c:pt idx="1">
                  <c:v>109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FEB-4284-8743-5794F4A133B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Февраль 2022г</c:v>
                </c:pt>
                <c:pt idx="1">
                  <c:v>Декабрь 2022г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FEB-4284-8743-5794F4A133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5802752"/>
        <c:axId val="145804288"/>
      </c:barChart>
      <c:catAx>
        <c:axId val="145802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804288"/>
        <c:crosses val="autoZero"/>
        <c:auto val="1"/>
        <c:lblAlgn val="ctr"/>
        <c:lblOffset val="100"/>
        <c:noMultiLvlLbl val="0"/>
      </c:catAx>
      <c:valAx>
        <c:axId val="145804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802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/>
              <a:t>Распределение педагогов по образованию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449884661156486"/>
          <c:y val="0.36976711523099748"/>
          <c:w val="0.26343921683702581"/>
          <c:h val="0.56740754395667092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педагогов по образованию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030-46B5-9C41-2B2D1E404E1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1030-46B5-9C41-2B2D1E404E15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56</a:t>
                    </a:r>
                    <a:r>
                      <a:rPr lang="en-US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030-46B5-9C41-2B2D1E404E15}"/>
                </c:ext>
              </c:extLst>
            </c:dLbl>
            <c:dLbl>
              <c:idx val="1"/>
              <c:layout>
                <c:manualLayout>
                  <c:x val="-7.5187969924812026E-3"/>
                  <c:y val="2.04498977505112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31 %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030-46B5-9C41-2B2D1E404E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 педагогическое</c:v>
                </c:pt>
                <c:pt idx="1">
                  <c:v>средне-специальное педагогическое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75</c:v>
                </c:pt>
                <c:pt idx="1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1FB-4B66-9A0B-E04648ADAA5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педагогов по уровню квалификации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462962962962962E-2"/>
          <c:y val="0.28095238095238095"/>
          <c:w val="0.63964457567804023"/>
          <c:h val="0.67539682539682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педагогов по уровню квалификации</c:v>
                </c:pt>
              </c:strCache>
            </c:strRef>
          </c:tx>
          <c:dPt>
            <c:idx val="0"/>
            <c:bubble3D val="0"/>
            <c:explosion val="7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7F9-4861-A280-E255F0E2AC24}"/>
              </c:ext>
            </c:extLst>
          </c:dPt>
          <c:dPt>
            <c:idx val="1"/>
            <c:bubble3D val="0"/>
            <c:explosion val="11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77F9-4861-A280-E255F0E2AC24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7F9-4861-A280-E255F0E2AC24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6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6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922-4112-BF73-60FD7294A89C}"/>
              </c:ext>
            </c:extLst>
          </c:dPt>
          <c:dLbls>
            <c:dLbl>
              <c:idx val="0"/>
              <c:layout>
                <c:manualLayout>
                  <c:x val="-9.2818693117905721E-2"/>
                  <c:y val="8.8314767675718192E-2"/>
                </c:manualLayout>
              </c:layout>
              <c:tx>
                <c:rich>
                  <a:bodyPr/>
                  <a:lstStyle/>
                  <a:p>
                    <a:fld id="{6D2C9CE4-3821-41B5-8D66-6F3032F07D0E}" type="PERCENTAGE">
                      <a:rPr lang="en-US" sz="1050">
                        <a:solidFill>
                          <a:srgbClr val="FFFF00"/>
                        </a:solidFill>
                      </a:rPr>
                      <a:pPr/>
                      <a:t>[ПРОЦЕНТ]</a:t>
                    </a:fld>
                    <a:endParaRPr lang="ru-RU"/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7F9-4861-A280-E255F0E2AC2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E419AC50-A74A-43A3-95E8-06CC4AB99E82}" type="PERCENTAGE">
                      <a:rPr lang="en-US" sz="1050">
                        <a:solidFill>
                          <a:srgbClr val="FFFF00"/>
                        </a:solidFill>
                      </a:rPr>
                      <a:pPr/>
                      <a:t>[ПРОЦЕНТ]</a:t>
                    </a:fld>
                    <a:endParaRPr lang="ru-RU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77F9-4861-A280-E255F0E2AC2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050">
                        <a:solidFill>
                          <a:srgbClr val="FFFF00"/>
                        </a:solidFill>
                      </a:rPr>
                      <a:t>60 %</a:t>
                    </a:r>
                    <a:endParaRPr lang="en-U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7F9-4861-A280-E255F0E2AC2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Высшая категория</c:v>
                </c:pt>
                <c:pt idx="1">
                  <c:v>Готовятся к аттестации</c:v>
                </c:pt>
                <c:pt idx="2">
                  <c:v>Первая категория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0.16700000000000001</c:v>
                </c:pt>
                <c:pt idx="1">
                  <c:v>0.33300000000000002</c:v>
                </c:pt>
                <c:pt idx="2" formatCode="0%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7F9-4861-A280-E255F0E2AC2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6928219480322364"/>
          <c:y val="0.38820435787172491"/>
          <c:w val="0.29307367961233338"/>
          <c:h val="0.305885548595702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ln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n>
            <a:noFill/>
          </a:ln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FF06E-52FD-4B5D-BA8B-2D141ACA5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7892</Words>
  <Characters>44988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Tatijana N. Osadchaja</dc:creator>
  <dc:description>Подготовлено экспертами Актион-МЦФЭР</dc:description>
  <cp:lastModifiedBy>континент</cp:lastModifiedBy>
  <cp:revision>2</cp:revision>
  <cp:lastPrinted>2022-04-13T10:23:00Z</cp:lastPrinted>
  <dcterms:created xsi:type="dcterms:W3CDTF">2024-04-23T07:26:00Z</dcterms:created>
  <dcterms:modified xsi:type="dcterms:W3CDTF">2024-04-23T07:26:00Z</dcterms:modified>
</cp:coreProperties>
</file>