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FE" w:rsidRPr="00D733FE" w:rsidRDefault="00D733FE" w:rsidP="00D733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733FE">
        <w:rPr>
          <w:rFonts w:ascii="Times New Roman" w:hAnsi="Times New Roman" w:cs="Times New Roman"/>
          <w:b/>
          <w:sz w:val="40"/>
          <w:szCs w:val="40"/>
        </w:rPr>
        <w:t>Структурирование образовательного процесса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Структура образовательного процесса составляет единство и взаимосвязь его компонентов: целевого, содержательного, организационно-</w:t>
      </w:r>
      <w:proofErr w:type="spellStart"/>
      <w:r w:rsidRPr="00D733F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D733FE">
        <w:rPr>
          <w:rFonts w:ascii="Times New Roman" w:hAnsi="Times New Roman" w:cs="Times New Roman"/>
          <w:sz w:val="28"/>
          <w:szCs w:val="28"/>
        </w:rPr>
        <w:t>, контрольно-оценочного и эмоционально-мотивационного.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Учебный день делится на три блока: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1. Утренний образовательный блок</w:t>
      </w:r>
      <w:proofErr w:type="gramStart"/>
      <w:r w:rsidRPr="00D733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Совместная деятельность воспитателя с ребенком,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Свободная самостоятельная деятельность детей;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2. Развивающий блок: представляет собой организационное обучение в форме ООД;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3. Вечерний блок: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Кружковая деятельность / индивидуальная работа,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Самостоятельная деятельность ребенка и его совместная деятельность с воспитателем,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Организационное обучение в форме занятий;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Объём нагрузки в течение недели соответствует санитарн</w:t>
      </w:r>
      <w:proofErr w:type="gramStart"/>
      <w:r w:rsidRPr="00D733F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33FE">
        <w:rPr>
          <w:rFonts w:ascii="Times New Roman" w:hAnsi="Times New Roman" w:cs="Times New Roman"/>
          <w:sz w:val="28"/>
          <w:szCs w:val="28"/>
        </w:rPr>
        <w:t xml:space="preserve"> эпидемиологическими требованиями к устройству, содержанию и организации работы дошколь</w:t>
      </w:r>
      <w:r>
        <w:rPr>
          <w:rFonts w:ascii="Times New Roman" w:hAnsi="Times New Roman" w:cs="Times New Roman"/>
          <w:sz w:val="28"/>
          <w:szCs w:val="28"/>
        </w:rPr>
        <w:t>ных образовательных учреждений .</w:t>
      </w:r>
      <w:bookmarkStart w:id="0" w:name="_GoBack"/>
      <w:bookmarkEnd w:id="0"/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может осуществляться в первую и вторую половину дня.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lastRenderedPageBreak/>
        <w:t>При построении образовательного процесса,  учебную нагрузку следует устанавливать, руководствуясь следующими ориентирами: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 xml:space="preserve">- их продолжительность в младшей и средней группах - не более 10 - 15 минут, </w:t>
      </w:r>
      <w:proofErr w:type="gramStart"/>
      <w:r w:rsidRPr="00D733F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33FE">
        <w:rPr>
          <w:rFonts w:ascii="Times New Roman" w:hAnsi="Times New Roman" w:cs="Times New Roman"/>
          <w:sz w:val="28"/>
          <w:szCs w:val="28"/>
        </w:rPr>
        <w:t xml:space="preserve"> старшей - не более 25 минут, а в подготовительной - 25 - 30 минут;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- в середине занятий необходимо проводить физкультминутку;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- перерывы между занятиями должны быть не менее 10 минут;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- занятия детей старшего дошкольного возраста во второй половине дня могут проводиться после дневного сна, но не чаще двух - трех раз в неделю;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Домашние задания воспитанникам ДОУ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:rsidR="00D733FE" w:rsidRPr="00D733FE" w:rsidRDefault="00D733FE" w:rsidP="00D733FE">
      <w:pPr>
        <w:rPr>
          <w:rFonts w:ascii="Times New Roman" w:hAnsi="Times New Roman" w:cs="Times New Roman"/>
          <w:sz w:val="28"/>
          <w:szCs w:val="28"/>
        </w:rPr>
      </w:pPr>
      <w:r w:rsidRPr="00D733FE">
        <w:rPr>
          <w:rFonts w:ascii="Times New Roman" w:hAnsi="Times New Roman" w:cs="Times New Roman"/>
          <w:sz w:val="28"/>
          <w:szCs w:val="28"/>
        </w:rPr>
        <w:t>Для профилактики утомления организованная образовательная деятельность познавательной направленности чередуются с организованной образовательной деятельностью художественно-эстетического направления.</w:t>
      </w:r>
    </w:p>
    <w:p w:rsidR="00D733FE" w:rsidRDefault="00D733FE"/>
    <w:sectPr w:rsidR="00D7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FE"/>
    <w:rsid w:val="00D7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33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3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733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33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3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733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2022-12-08T16:47:00Z</dcterms:created>
  <dcterms:modified xsi:type="dcterms:W3CDTF">2022-12-08T16:48:00Z</dcterms:modified>
</cp:coreProperties>
</file>