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A5633" w:rsidRPr="001A5633" w:rsidRDefault="001A5633" w:rsidP="001A5633">
      <w:pPr>
        <w:shd w:val="clear" w:color="auto" w:fill="FFFFFF"/>
        <w:spacing w:line="360" w:lineRule="atLeast"/>
        <w:jc w:val="center"/>
        <w:outlineLvl w:val="0"/>
        <w:rPr>
          <w:rFonts w:ascii="Times New Roman" w:eastAsia="Times New Roman" w:hAnsi="Times New Roman" w:cs="Times New Roman"/>
          <w:b/>
          <w:color w:val="000000" w:themeColor="text1"/>
          <w:kern w:val="36"/>
          <w:sz w:val="40"/>
          <w:szCs w:val="40"/>
          <w:lang w:eastAsia="ru-RU"/>
          <w14:shadow w14:blurRad="41275" w14:dist="20320" w14:dir="1800000" w14:sx="100000" w14:sy="100000" w14:kx="0" w14:ky="0" w14:algn="tl">
            <w14:srgbClr w14:val="000000">
              <w14:alpha w14:val="60000"/>
            </w14:srgbClr>
          </w14:shadow>
          <w14:textOutline w14:w="6350" w14:cap="flat" w14:cmpd="sng" w14:algn="ctr">
            <w14:solidFill>
              <w14:schemeClr w14:val="tx2">
                <w14:satMod w14:val="155000"/>
              </w14:schemeClr>
            </w14:solidFill>
            <w14:prstDash w14:val="solid"/>
            <w14:round/>
          </w14:textOutline>
        </w:rPr>
      </w:pPr>
      <w:bookmarkStart w:id="0" w:name="_GoBack"/>
      <w:r w:rsidRPr="001A5633">
        <w:rPr>
          <w:rFonts w:ascii="Times New Roman" w:eastAsia="Times New Roman" w:hAnsi="Times New Roman" w:cs="Times New Roman"/>
          <w:b/>
          <w:color w:val="000000" w:themeColor="text1"/>
          <w:kern w:val="36"/>
          <w:sz w:val="40"/>
          <w:szCs w:val="40"/>
          <w:lang w:eastAsia="ru-RU"/>
          <w14:shadow w14:blurRad="41275" w14:dist="20320" w14:dir="1800000" w14:sx="100000" w14:sy="100000" w14:kx="0" w14:ky="0" w14:algn="tl">
            <w14:srgbClr w14:val="000000">
              <w14:alpha w14:val="60000"/>
            </w14:srgbClr>
          </w14:shadow>
          <w14:textOutline w14:w="6350" w14:cap="flat" w14:cmpd="sng" w14:algn="ctr">
            <w14:solidFill>
              <w14:schemeClr w14:val="tx2">
                <w14:satMod w14:val="155000"/>
              </w14:schemeClr>
            </w14:solidFill>
            <w14:prstDash w14:val="solid"/>
            <w14:round/>
          </w14:textOutline>
        </w:rPr>
        <w:t>Развитие культуры устной речи и речевая активность</w:t>
      </w:r>
    </w:p>
    <w:bookmarkEnd w:id="0"/>
    <w:p w:rsidR="001A5633" w:rsidRPr="001A5633" w:rsidRDefault="001A5633" w:rsidP="001A5633">
      <w:pPr>
        <w:shd w:val="clear" w:color="auto" w:fill="FFFFFF"/>
        <w:spacing w:after="0" w:line="210" w:lineRule="atLeast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</w:p>
    <w:p w:rsidR="001A5633" w:rsidRPr="001A5633" w:rsidRDefault="001A5633" w:rsidP="001A5633">
      <w:pPr>
        <w:shd w:val="clear" w:color="auto" w:fill="FFFFFF"/>
        <w:spacing w:before="225" w:after="225" w:line="330" w:lineRule="atLeast"/>
        <w:ind w:firstLine="360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proofErr w:type="gramStart"/>
      <w:r w:rsidRPr="001A563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К компонентам устной речи относится: словарь детей, формирование грамматического строя речи, развитие и совершенствование звуковой культуры речи (в нее входит развитие фонематического слуха, развитие связной речи.</w:t>
      </w:r>
      <w:proofErr w:type="gramEnd"/>
    </w:p>
    <w:p w:rsidR="001A5633" w:rsidRPr="001A5633" w:rsidRDefault="001A5633" w:rsidP="001A5633">
      <w:pPr>
        <w:shd w:val="clear" w:color="auto" w:fill="FFFFFF"/>
        <w:spacing w:before="225" w:after="225" w:line="330" w:lineRule="atLeast"/>
        <w:ind w:firstLine="360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1A563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Рассмотрим каждый компонент в отдельности.</w:t>
      </w:r>
    </w:p>
    <w:p w:rsidR="001A5633" w:rsidRPr="001A5633" w:rsidRDefault="001A5633" w:rsidP="001A5633">
      <w:pPr>
        <w:shd w:val="clear" w:color="auto" w:fill="FFFFFF"/>
        <w:spacing w:after="0" w:line="330" w:lineRule="atLeast"/>
        <w:ind w:firstLine="360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1A5633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1. Развитие лексической стороны речи.</w:t>
      </w:r>
    </w:p>
    <w:p w:rsidR="001A5633" w:rsidRPr="001A5633" w:rsidRDefault="001A5633" w:rsidP="001A5633">
      <w:pPr>
        <w:shd w:val="clear" w:color="auto" w:fill="FFFFFF"/>
        <w:spacing w:before="225" w:after="225" w:line="330" w:lineRule="atLeast"/>
        <w:ind w:firstLine="360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1A563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Обогащение, расширение и активизация словарного запаса детей. Обогащение детскую лексику новыми словами на основе углубления представлений о предметах, явлениях и событиях окружающей действительности. Способствовать не только количественному росту словаря, но и качественному совершенству. Поощрять проявление внимания детей к незнакомым словам и желание узнавать, что они обозначают.</w:t>
      </w:r>
    </w:p>
    <w:p w:rsidR="001A5633" w:rsidRPr="001A5633" w:rsidRDefault="001A5633" w:rsidP="001A5633">
      <w:pPr>
        <w:shd w:val="clear" w:color="auto" w:fill="FFFFFF"/>
        <w:spacing w:after="0" w:line="330" w:lineRule="atLeast"/>
        <w:ind w:firstLine="360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1A5633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2. Формирование грамматического строя речи.</w:t>
      </w:r>
    </w:p>
    <w:p w:rsidR="001A5633" w:rsidRPr="001A5633" w:rsidRDefault="001A5633" w:rsidP="001A5633">
      <w:pPr>
        <w:shd w:val="clear" w:color="auto" w:fill="FFFFFF"/>
        <w:spacing w:before="225" w:after="225" w:line="330" w:lineRule="atLeast"/>
        <w:ind w:firstLine="360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proofErr w:type="gramStart"/>
      <w:r w:rsidRPr="001A563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Правильное употребление слов в словосочетаниях и предложениях (согласование в роде, числе и падеже, употребление предлогов,</w:t>
      </w:r>
      <w:proofErr w:type="gramEnd"/>
    </w:p>
    <w:p w:rsidR="001A5633" w:rsidRPr="001A5633" w:rsidRDefault="001A5633" w:rsidP="001A5633">
      <w:pPr>
        <w:shd w:val="clear" w:color="auto" w:fill="FFFFFF"/>
        <w:spacing w:before="225" w:after="225" w:line="330" w:lineRule="atLeast"/>
        <w:ind w:firstLine="360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1A563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Поощрять стремление детей составлять из слов словосочетания и предложения. Обучение составлению и распространению простых предложений за счет однородных членов: подлежащих, определений, сказуемых. Способствовать появлению в речи детей предложений сложных конструкций.</w:t>
      </w:r>
    </w:p>
    <w:p w:rsidR="001A5633" w:rsidRPr="001A5633" w:rsidRDefault="001A5633" w:rsidP="001A5633">
      <w:pPr>
        <w:shd w:val="clear" w:color="auto" w:fill="FFFFFF"/>
        <w:spacing w:before="225" w:after="225" w:line="330" w:lineRule="atLeast"/>
        <w:ind w:firstLine="360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1A563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Учить </w:t>
      </w:r>
      <w:proofErr w:type="gramStart"/>
      <w:r w:rsidRPr="001A563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выразительно</w:t>
      </w:r>
      <w:proofErr w:type="gramEnd"/>
      <w:r w:rsidRPr="001A563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использовать в речи простые предложения различные по цели высказывания (повествовательные, вопросительные, побудительные).</w:t>
      </w:r>
    </w:p>
    <w:p w:rsidR="001A5633" w:rsidRPr="001A5633" w:rsidRDefault="001A5633" w:rsidP="001A5633">
      <w:pPr>
        <w:shd w:val="clear" w:color="auto" w:fill="FFFFFF"/>
        <w:spacing w:after="0" w:line="330" w:lineRule="atLeast"/>
        <w:ind w:firstLine="360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1A5633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3. Развитие и совершенствование звуковой культуры речи.</w:t>
      </w:r>
    </w:p>
    <w:p w:rsidR="001A5633" w:rsidRPr="001A5633" w:rsidRDefault="001A5633" w:rsidP="001A5633">
      <w:pPr>
        <w:shd w:val="clear" w:color="auto" w:fill="FFFFFF"/>
        <w:spacing w:before="225" w:after="225" w:line="330" w:lineRule="atLeast"/>
        <w:ind w:firstLine="360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1A563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Развивать фонематический слух. Уточнять и закреплять произношение звуков родного языка. Вырабатывать четкое произнесение слов, предложений, спокойный темп и размеренный ритм речи. Развивать интонационную выразительность в специальных игровых упражнениях, средствами театрализованной деятельности.</w:t>
      </w:r>
    </w:p>
    <w:p w:rsidR="001A5633" w:rsidRPr="001A5633" w:rsidRDefault="001A5633" w:rsidP="001A5633">
      <w:pPr>
        <w:shd w:val="clear" w:color="auto" w:fill="FFFFFF"/>
        <w:spacing w:after="0" w:line="330" w:lineRule="atLeast"/>
        <w:ind w:firstLine="360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1A5633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4. Развитие связной речи детей.</w:t>
      </w:r>
    </w:p>
    <w:p w:rsidR="001A5633" w:rsidRPr="001A5633" w:rsidRDefault="001A5633" w:rsidP="001A5633">
      <w:pPr>
        <w:shd w:val="clear" w:color="auto" w:fill="FFFFFF"/>
        <w:spacing w:before="225" w:after="225" w:line="330" w:lineRule="atLeast"/>
        <w:ind w:firstLine="360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1A563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lastRenderedPageBreak/>
        <w:t xml:space="preserve">Диалогическая речь. </w:t>
      </w:r>
      <w:proofErr w:type="gramStart"/>
      <w:r w:rsidRPr="001A563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 особых коммуникативных ситуациях упражнять детей в умении вести диалог (беседу, поддерживать и начинать его.</w:t>
      </w:r>
      <w:proofErr w:type="gramEnd"/>
      <w:r w:rsidRPr="001A563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Начать приобщать детей к правилам ведения диалога (умение слушать и понимать собеседника; формулировать и задавать вопросы; строить ответ в соответствии </w:t>
      </w:r>
      <w:proofErr w:type="gramStart"/>
      <w:r w:rsidRPr="001A563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</w:t>
      </w:r>
      <w:proofErr w:type="gramEnd"/>
      <w:r w:rsidRPr="001A563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услышанным).</w:t>
      </w:r>
    </w:p>
    <w:p w:rsidR="001A5633" w:rsidRPr="001A5633" w:rsidRDefault="001A5633" w:rsidP="001A5633">
      <w:pPr>
        <w:shd w:val="clear" w:color="auto" w:fill="FFFFFF"/>
        <w:spacing w:before="225" w:after="225" w:line="330" w:lineRule="atLeast"/>
        <w:ind w:firstLine="360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proofErr w:type="gramStart"/>
      <w:r w:rsidRPr="001A563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Объяснять (и закреплять через личный опыт в повседневной жизни и в других видах деятельности, что языковое насыщение диалога (какие слова и выражения употребляешь, с какой интонацией произносишь фразы и реплики) зависит от того, с кем и по какому поводу идет общение.</w:t>
      </w:r>
      <w:proofErr w:type="gramEnd"/>
    </w:p>
    <w:p w:rsidR="001A5633" w:rsidRPr="001A5633" w:rsidRDefault="001A5633" w:rsidP="001A5633">
      <w:pPr>
        <w:shd w:val="clear" w:color="auto" w:fill="FFFFFF"/>
        <w:spacing w:before="225" w:after="225" w:line="330" w:lineRule="atLeast"/>
        <w:ind w:firstLine="360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1A563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Учить детей сознательно отбирать и пользоваться языковым материалом в зависимости от социальной ситуации (приветствие, обращение, просьба, извинение, утешение, благодарность, прощание).</w:t>
      </w:r>
    </w:p>
    <w:p w:rsidR="001A5633" w:rsidRPr="001A5633" w:rsidRDefault="001A5633" w:rsidP="001A5633">
      <w:pPr>
        <w:shd w:val="clear" w:color="auto" w:fill="FFFFFF"/>
        <w:spacing w:before="225" w:after="225" w:line="330" w:lineRule="atLeast"/>
        <w:ind w:firstLine="360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1A563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Обучать ребенка быть вежливым и тактичным в диалоге </w:t>
      </w:r>
      <w:proofErr w:type="gramStart"/>
      <w:r w:rsidRPr="001A563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со</w:t>
      </w:r>
      <w:proofErr w:type="gramEnd"/>
      <w:r w:rsidRPr="001A563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взрослыми и детьми.</w:t>
      </w:r>
    </w:p>
    <w:p w:rsidR="001A5633" w:rsidRPr="001A5633" w:rsidRDefault="001A5633" w:rsidP="001A5633">
      <w:pPr>
        <w:shd w:val="clear" w:color="auto" w:fill="FFFFFF"/>
        <w:spacing w:before="225" w:after="225" w:line="330" w:lineRule="atLeast"/>
        <w:ind w:firstLine="360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1A563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Монологическая речь. Готовить к обучению монологическим типам речи (описанию и повествованию).</w:t>
      </w:r>
    </w:p>
    <w:p w:rsidR="001A5633" w:rsidRPr="001A5633" w:rsidRDefault="001A5633" w:rsidP="001A5633">
      <w:pPr>
        <w:shd w:val="clear" w:color="auto" w:fill="FFFFFF"/>
        <w:spacing w:before="225" w:after="225" w:line="330" w:lineRule="atLeast"/>
        <w:ind w:firstLine="360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1A563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Описание. Упражнять детей в умении выделять и называть предметы, их признаки, состояния, действия. Учить выделять объект речи при описании. Упражнять в умении соотносить объекты речи с соответствующими описаниями. Упражнять в умении составлять простые перечисления (объектов, качеств, свойств, состояний, действий и пр.). Учить расширять высказывания описательного характера. Упражнять в составлении высказываний описательного характера, состоящих из 2—4 предложений.</w:t>
      </w:r>
    </w:p>
    <w:p w:rsidR="001A5633" w:rsidRPr="001A5633" w:rsidRDefault="001A5633" w:rsidP="001A5633">
      <w:pPr>
        <w:shd w:val="clear" w:color="auto" w:fill="FFFFFF"/>
        <w:spacing w:before="225" w:after="225" w:line="330" w:lineRule="atLeast"/>
        <w:ind w:firstLine="360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1A563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Повествование. Упражнять детей в восстановлении простых последовательностей в знакомых сказках (в какой последовательности появлялись герои, разворачивались события или действия). </w:t>
      </w:r>
      <w:proofErr w:type="gramStart"/>
      <w:r w:rsidRPr="001A563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Упражнять в составлении простых последовательностей (какие герои появлялись, какие события развивались, которые педагог соединяет в сюжеты (с использованием наглядности, без наглядности, с частичным использованием наглядности).</w:t>
      </w:r>
      <w:proofErr w:type="gramEnd"/>
      <w:r w:rsidRPr="001A563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proofErr w:type="gramStart"/>
      <w:r w:rsidRPr="001A563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Учить детей составлять повествовательные высказывания путем изменения знакомых текстов: по аналогии («Сказки на новый лад» — например, вспоминаем сказку «Репка», а затем ребенок рассказывает свою сказку «Свекла» («Морковка», «Редиска» и т. п., путем изменения или добавления отдельных эпизодов текста.</w:t>
      </w:r>
      <w:proofErr w:type="gramEnd"/>
      <w:r w:rsidRPr="001A563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Упражнять в пересказе произведений путем перевода стихотворного текста в </w:t>
      </w:r>
      <w:proofErr w:type="gramStart"/>
      <w:r w:rsidRPr="001A563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повествовательный</w:t>
      </w:r>
      <w:proofErr w:type="gramEnd"/>
      <w:r w:rsidRPr="001A563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(прозу). Поощрять желание детей составлять собственные повествовательные высказывания (по рассказам в картинках, по собственным рисункам и т. п.).</w:t>
      </w:r>
    </w:p>
    <w:p w:rsidR="001A5633" w:rsidRPr="001A5633" w:rsidRDefault="001A5633" w:rsidP="001A5633">
      <w:pPr>
        <w:shd w:val="clear" w:color="auto" w:fill="FFFFFF"/>
        <w:spacing w:before="225" w:after="225" w:line="330" w:lineRule="atLeast"/>
        <w:ind w:firstLine="360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1A563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Дети усваивают родной язык, подражая разговорной речи окружающих. </w:t>
      </w:r>
      <w:proofErr w:type="gramStart"/>
      <w:r w:rsidRPr="001A563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Ребенок проводит мало времени в обществе взрослых (все больше за </w:t>
      </w:r>
      <w:r w:rsidRPr="001A563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lastRenderedPageBreak/>
        <w:t>компьютером, у телевизора или со своими игрушками, редко слушает рассказы и сказки из уст мамы с папой, а уж планомерные развивающие занятия по освоению речи – вообще редкость.</w:t>
      </w:r>
      <w:proofErr w:type="gramEnd"/>
      <w:r w:rsidRPr="001A563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Вот и получается, что с речью ребенка к моменту поступления в школу возникает множество проблем.</w:t>
      </w:r>
    </w:p>
    <w:p w:rsidR="001A5633" w:rsidRPr="001A5633" w:rsidRDefault="001A5633" w:rsidP="001A5633">
      <w:pPr>
        <w:shd w:val="clear" w:color="auto" w:fill="FFFFFF"/>
        <w:spacing w:before="225" w:after="225" w:line="330" w:lineRule="atLeast"/>
        <w:ind w:firstLine="360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1A563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А между тем, овладение речью в возрасте от 3 до 7 лет имеет ключевое значение, ведь этот период наиболее сенситивен к ее усвоению.</w:t>
      </w:r>
    </w:p>
    <w:p w:rsidR="001A5633" w:rsidRPr="001A5633" w:rsidRDefault="001A5633" w:rsidP="001A5633">
      <w:pPr>
        <w:shd w:val="clear" w:color="auto" w:fill="FFFFFF"/>
        <w:spacing w:after="0" w:line="330" w:lineRule="atLeast"/>
        <w:ind w:firstLine="360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1A5633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Типичные проблемы развития речи дошкольника:</w:t>
      </w:r>
      <w:r w:rsidRPr="001A5633">
        <w:rPr>
          <w:rFonts w:ascii="Times New Roman" w:eastAsia="Times New Roman" w:hAnsi="Times New Roman" w:cs="Times New Roman"/>
          <w:noProof/>
          <w:color w:val="007AD0"/>
          <w:sz w:val="28"/>
          <w:szCs w:val="28"/>
          <w:lang w:eastAsia="ru-RU"/>
        </w:rPr>
        <w:drawing>
          <wp:inline distT="0" distB="0" distL="0" distR="0" wp14:anchorId="29A04C2F" wp14:editId="05977C46">
            <wp:extent cx="9525" cy="9525"/>
            <wp:effectExtent l="0" t="0" r="0" b="0"/>
            <wp:docPr id="1" name="Рисунок 1" descr="Хочу такой сайт">
              <a:hlinkClick xmlns:a="http://schemas.openxmlformats.org/drawingml/2006/main" r:id="rId5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Хочу такой сайт">
                      <a:hlinkClick r:id="rId5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" cy="9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A5633" w:rsidRPr="001A5633" w:rsidRDefault="001A5633" w:rsidP="001A5633">
      <w:pPr>
        <w:shd w:val="clear" w:color="auto" w:fill="FFFFFF"/>
        <w:spacing w:after="0" w:line="330" w:lineRule="atLeast"/>
        <w:ind w:firstLine="360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1A5633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1.</w:t>
      </w:r>
      <w:r w:rsidRPr="001A563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Односложная, состоящая лишь из простых предложений речь (так называемая "ситуативная" речь). Неспособность грамматически правильно построить распространенное предложение.</w:t>
      </w:r>
    </w:p>
    <w:p w:rsidR="001A5633" w:rsidRPr="001A5633" w:rsidRDefault="001A5633" w:rsidP="001A5633">
      <w:pPr>
        <w:shd w:val="clear" w:color="auto" w:fill="FFFFFF"/>
        <w:spacing w:after="0" w:line="330" w:lineRule="atLeast"/>
        <w:ind w:firstLine="360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1A5633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2.</w:t>
      </w:r>
      <w:r w:rsidRPr="001A563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Бедность речи. Недостаточный словарный запас.</w:t>
      </w:r>
    </w:p>
    <w:p w:rsidR="001A5633" w:rsidRPr="001A5633" w:rsidRDefault="001A5633" w:rsidP="001A5633">
      <w:pPr>
        <w:shd w:val="clear" w:color="auto" w:fill="FFFFFF"/>
        <w:spacing w:after="0" w:line="330" w:lineRule="atLeast"/>
        <w:ind w:firstLine="360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1A5633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3.</w:t>
      </w:r>
      <w:r w:rsidRPr="001A563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</w:t>
      </w:r>
      <w:proofErr w:type="gramStart"/>
      <w:r w:rsidRPr="001A563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Замусоривание речи сленговыми словами (результат просмотров телевизионных передач, употребление нелитературных слов и выражений.</w:t>
      </w:r>
      <w:proofErr w:type="gramEnd"/>
    </w:p>
    <w:p w:rsidR="001A5633" w:rsidRPr="001A5633" w:rsidRDefault="001A5633" w:rsidP="001A5633">
      <w:pPr>
        <w:shd w:val="clear" w:color="auto" w:fill="FFFFFF"/>
        <w:spacing w:after="0" w:line="330" w:lineRule="atLeast"/>
        <w:ind w:firstLine="360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1A5633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4.</w:t>
      </w:r>
      <w:r w:rsidRPr="001A563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Бедная диалогическая речь: неспособность грамотно и доступно сформулировать вопрос, построить краткий или развернутый ответ, если это необходимо и уместно.</w:t>
      </w:r>
    </w:p>
    <w:p w:rsidR="001A5633" w:rsidRPr="001A5633" w:rsidRDefault="001A5633" w:rsidP="001A5633">
      <w:pPr>
        <w:shd w:val="clear" w:color="auto" w:fill="FFFFFF"/>
        <w:spacing w:after="0" w:line="330" w:lineRule="atLeast"/>
        <w:ind w:firstLine="360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1A5633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5.</w:t>
      </w:r>
      <w:r w:rsidRPr="001A563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Неспособность построить монолог: например, сюжетный или описательный рассказ на предложенную тему, пересказ текста своими словами. (А ведь к школе приобрести это умение просто необходимо)</w:t>
      </w:r>
    </w:p>
    <w:p w:rsidR="001A5633" w:rsidRPr="001A5633" w:rsidRDefault="001A5633" w:rsidP="001A5633">
      <w:pPr>
        <w:shd w:val="clear" w:color="auto" w:fill="FFFFFF"/>
        <w:spacing w:after="0" w:line="330" w:lineRule="atLeast"/>
        <w:ind w:firstLine="360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1A5633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6.</w:t>
      </w:r>
      <w:r w:rsidRPr="001A563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Отсутствие логического обоснования своих утверждений и выводов.</w:t>
      </w:r>
    </w:p>
    <w:p w:rsidR="001A5633" w:rsidRPr="001A5633" w:rsidRDefault="001A5633" w:rsidP="001A5633">
      <w:pPr>
        <w:shd w:val="clear" w:color="auto" w:fill="FFFFFF"/>
        <w:spacing w:after="0" w:line="330" w:lineRule="atLeast"/>
        <w:ind w:firstLine="360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1A5633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7. </w:t>
      </w:r>
      <w:r w:rsidRPr="001A563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Отсутствие навыков культуры речи: неумение использовать интонации, регулировать громкость голоса и темп речи и т. д.</w:t>
      </w:r>
    </w:p>
    <w:p w:rsidR="001A5633" w:rsidRPr="001A5633" w:rsidRDefault="001A5633" w:rsidP="001A5633">
      <w:pPr>
        <w:shd w:val="clear" w:color="auto" w:fill="FFFFFF"/>
        <w:spacing w:after="0" w:line="330" w:lineRule="atLeast"/>
        <w:ind w:firstLine="360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1A5633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8.</w:t>
      </w:r>
      <w:r w:rsidRPr="001A563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 Плохая дикция. Общая интонационная и произносительная </w:t>
      </w:r>
      <w:proofErr w:type="spellStart"/>
      <w:r w:rsidRPr="001A563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смазанность</w:t>
      </w:r>
      <w:proofErr w:type="spellEnd"/>
      <w:r w:rsidRPr="001A563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речи. Очень важно, чтобы ребенок пришел в школу с хорошо развитой речью. Это намного облегчит ему учебный процесс и снимет многие проблемы общения его с учителем.</w:t>
      </w:r>
    </w:p>
    <w:p w:rsidR="001A5633" w:rsidRPr="001A5633" w:rsidRDefault="001A5633" w:rsidP="001A5633">
      <w:pPr>
        <w:shd w:val="clear" w:color="auto" w:fill="FFFFFF"/>
        <w:spacing w:before="225" w:after="225" w:line="330" w:lineRule="atLeast"/>
        <w:ind w:firstLine="360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1A563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Наша задача, как педагогов в сложившейся ситуации компенсировать имеющиеся нарушения речи, как в образовательной деятельности, так и во всех режимных моментах.</w:t>
      </w:r>
    </w:p>
    <w:p w:rsidR="001A5633" w:rsidRPr="001A5633" w:rsidRDefault="001A5633" w:rsidP="001A5633">
      <w:pPr>
        <w:shd w:val="clear" w:color="auto" w:fill="FFFFFF"/>
        <w:spacing w:before="225" w:after="225" w:line="330" w:lineRule="atLeast"/>
        <w:ind w:firstLine="360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1A563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Работа по развитию речи детей потребует от педагогов создания в группе определенных условий. </w:t>
      </w:r>
      <w:proofErr w:type="gramStart"/>
      <w:r w:rsidRPr="001A563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Для этого необходимо оборудовать речевой уголок — специальное место (обособленное от игровых зон, где проходит индивидуальная и подгрупповая работа по развитию речи.</w:t>
      </w:r>
      <w:proofErr w:type="gramEnd"/>
    </w:p>
    <w:p w:rsidR="001A5633" w:rsidRPr="001A5633" w:rsidRDefault="001A5633" w:rsidP="001A5633">
      <w:pPr>
        <w:shd w:val="clear" w:color="auto" w:fill="FFFFFF"/>
        <w:spacing w:before="225" w:after="225" w:line="330" w:lineRule="atLeast"/>
        <w:ind w:firstLine="360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1A563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Большую роль в развитии речи детей играет речевая среда. Это связано с тем, что именно в данном возрасте отмечается рост критического отношения ребенка к речи окружающих (особенно к произношению звуков и слов); у детей появляется способность контролировать собственную речь. Исходя из всего сказанного, важно, чтобы:</w:t>
      </w:r>
    </w:p>
    <w:p w:rsidR="001A5633" w:rsidRPr="001A5633" w:rsidRDefault="001A5633" w:rsidP="001A5633">
      <w:pPr>
        <w:shd w:val="clear" w:color="auto" w:fill="FFFFFF"/>
        <w:spacing w:before="225" w:after="225" w:line="330" w:lineRule="atLeast"/>
        <w:ind w:firstLine="360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1A563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• в окружении детей звучала чистая, правильная, грамотная, культурная и богатая речь;</w:t>
      </w:r>
    </w:p>
    <w:p w:rsidR="001A5633" w:rsidRPr="001A5633" w:rsidRDefault="001A5633" w:rsidP="001A5633">
      <w:pPr>
        <w:shd w:val="clear" w:color="auto" w:fill="FFFFFF"/>
        <w:spacing w:before="225" w:after="225" w:line="330" w:lineRule="atLeast"/>
        <w:ind w:firstLine="360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1A563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lastRenderedPageBreak/>
        <w:t>• детям много выразительно читали;</w:t>
      </w:r>
    </w:p>
    <w:p w:rsidR="001A5633" w:rsidRPr="001A5633" w:rsidRDefault="001A5633" w:rsidP="001A5633">
      <w:pPr>
        <w:shd w:val="clear" w:color="auto" w:fill="FFFFFF"/>
        <w:spacing w:before="225" w:after="225" w:line="330" w:lineRule="atLeast"/>
        <w:ind w:firstLine="360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1A563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• дети имели возможность прослушивать записи художественных произведений в исполнении профессиональных чтецов;</w:t>
      </w:r>
    </w:p>
    <w:p w:rsidR="001A5633" w:rsidRPr="001A5633" w:rsidRDefault="001A5633" w:rsidP="001A5633">
      <w:pPr>
        <w:shd w:val="clear" w:color="auto" w:fill="FFFFFF"/>
        <w:spacing w:before="225" w:after="225" w:line="330" w:lineRule="atLeast"/>
        <w:ind w:firstLine="360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1A563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• окружающие взрослые умели тактично исправлять речевые ошибки и неточности ребенка;</w:t>
      </w:r>
    </w:p>
    <w:p w:rsidR="001A5633" w:rsidRPr="001A5633" w:rsidRDefault="001A5633" w:rsidP="001A5633">
      <w:pPr>
        <w:shd w:val="clear" w:color="auto" w:fill="FFFFFF"/>
        <w:spacing w:before="225" w:after="225" w:line="330" w:lineRule="atLeast"/>
        <w:ind w:firstLine="360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proofErr w:type="gramStart"/>
      <w:r w:rsidRPr="001A563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• взрослые учили детей слушать себя, находить в собственной речи положительные и отрицательные моменты (например, педагог обращается к ребенку:</w:t>
      </w:r>
      <w:proofErr w:type="gramEnd"/>
      <w:r w:rsidRPr="001A563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«Как интересно ты сейчас рассказал </w:t>
      </w:r>
      <w:proofErr w:type="gramStart"/>
      <w:r w:rsidRPr="001A563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про</w:t>
      </w:r>
      <w:proofErr w:type="gramEnd"/>
      <w:r w:rsidRPr="001A563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. Мне очень понравилось, как ты говорил. Как ты думаешь, что в твоей речи мне больше всего понравилось?» или «Как красиво ты сказал о цветке. Как ты думаешь, какие слова мне больше всего понравились? А какие слова понравились (не понравились) тебе?» </w:t>
      </w:r>
      <w:proofErr w:type="gramStart"/>
      <w:r w:rsidRPr="001A563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И т. п.).</w:t>
      </w:r>
      <w:proofErr w:type="gramEnd"/>
    </w:p>
    <w:p w:rsidR="001A5633" w:rsidRPr="001A5633" w:rsidRDefault="001A5633" w:rsidP="001A5633">
      <w:pPr>
        <w:shd w:val="clear" w:color="auto" w:fill="FFFFFF"/>
        <w:spacing w:before="225" w:after="225" w:line="330" w:lineRule="atLeast"/>
        <w:ind w:firstLine="360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1A563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Рассмотрим, как осуществляется решение задач по развитию речи детей в некоторых видах деятельности.</w:t>
      </w:r>
    </w:p>
    <w:p w:rsidR="001A5633" w:rsidRPr="001A5633" w:rsidRDefault="001A5633" w:rsidP="001A5633">
      <w:pPr>
        <w:shd w:val="clear" w:color="auto" w:fill="FFFFFF"/>
        <w:spacing w:after="0" w:line="330" w:lineRule="atLeast"/>
        <w:ind w:firstLine="360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1A5633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Коммуникация</w:t>
      </w:r>
      <w:r w:rsidRPr="001A563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решает задачи:</w:t>
      </w:r>
    </w:p>
    <w:p w:rsidR="001A5633" w:rsidRPr="001A5633" w:rsidRDefault="001A5633" w:rsidP="001A5633">
      <w:pPr>
        <w:shd w:val="clear" w:color="auto" w:fill="FFFFFF"/>
        <w:spacing w:before="225" w:after="225" w:line="330" w:lineRule="atLeast"/>
        <w:ind w:firstLine="360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1A563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1. Развитие свободного общения </w:t>
      </w:r>
      <w:proofErr w:type="gramStart"/>
      <w:r w:rsidRPr="001A563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со</w:t>
      </w:r>
      <w:proofErr w:type="gramEnd"/>
      <w:r w:rsidRPr="001A563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взрослыми и детьми</w:t>
      </w:r>
    </w:p>
    <w:p w:rsidR="001A5633" w:rsidRPr="001A5633" w:rsidRDefault="001A5633" w:rsidP="001A5633">
      <w:pPr>
        <w:shd w:val="clear" w:color="auto" w:fill="FFFFFF"/>
        <w:spacing w:before="225" w:after="225" w:line="330" w:lineRule="atLeast"/>
        <w:ind w:firstLine="360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1A563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2. Развитие всех компонентов устной речи детей (лексической стороны, грамматического строя речи, произносительной стороны речи, связной речи </w:t>
      </w:r>
      <w:proofErr w:type="gramStart"/>
      <w:r w:rsidRPr="001A563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–д</w:t>
      </w:r>
      <w:proofErr w:type="gramEnd"/>
      <w:r w:rsidRPr="001A563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иалогической и монологической форм) в различных формах и видах детской деятельности</w:t>
      </w:r>
    </w:p>
    <w:p w:rsidR="001A5633" w:rsidRPr="001A5633" w:rsidRDefault="001A5633" w:rsidP="001A5633">
      <w:pPr>
        <w:shd w:val="clear" w:color="auto" w:fill="FFFFFF"/>
        <w:spacing w:before="225" w:after="225" w:line="330" w:lineRule="atLeast"/>
        <w:ind w:firstLine="360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1A563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3. Практическое овладение воспитанниками нормами речи</w:t>
      </w:r>
    </w:p>
    <w:p w:rsidR="001A5633" w:rsidRPr="001A5633" w:rsidRDefault="001A5633" w:rsidP="001A5633">
      <w:pPr>
        <w:shd w:val="clear" w:color="auto" w:fill="FFFFFF"/>
        <w:spacing w:before="225" w:after="225" w:line="330" w:lineRule="atLeast"/>
        <w:ind w:firstLine="360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1A563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Решение задач образовательной области «Коммуникация» осуществляется с учетом интеграции с другими образовательными областями в соответствии с возрастными возможностями и особенностями воспитанников, спецификой и возможностями образовательных областей.</w:t>
      </w:r>
    </w:p>
    <w:p w:rsidR="001A5633" w:rsidRPr="001A5633" w:rsidRDefault="001A5633" w:rsidP="001A5633">
      <w:pPr>
        <w:shd w:val="clear" w:color="auto" w:fill="FFFFFF"/>
        <w:spacing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1A5633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 </w:t>
      </w:r>
    </w:p>
    <w:p w:rsidR="001A5633" w:rsidRDefault="001A5633"/>
    <w:sectPr w:rsidR="001A563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A5633"/>
    <w:rsid w:val="001A56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A563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A563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A563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A563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37449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5331554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0400854">
          <w:marLeft w:val="0"/>
          <w:marRight w:val="0"/>
          <w:marTop w:val="15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950533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9919744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hyperlink" Target="https://&#1089;&#1072;&#1081;&#1090;&#1086;&#1073;&#1088;&#1072;&#1079;&#1086;&#1074;&#1072;&#1085;&#1080;&#1103;.&#1088;&#1092;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1186</Words>
  <Characters>6766</Characters>
  <Application>Microsoft Office Word</Application>
  <DocSecurity>0</DocSecurity>
  <Lines>56</Lines>
  <Paragraphs>15</Paragraphs>
  <ScaleCrop>false</ScaleCrop>
  <Company/>
  <LinksUpToDate>false</LinksUpToDate>
  <CharactersWithSpaces>7937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Дмитрий Песков</dc:creator>
  <cp:lastModifiedBy>Дмитрий Песков</cp:lastModifiedBy>
  <cp:revision>2</cp:revision>
  <dcterms:created xsi:type="dcterms:W3CDTF">2022-12-08T15:03:00Z</dcterms:created>
  <dcterms:modified xsi:type="dcterms:W3CDTF">2022-12-08T15:04:00Z</dcterms:modified>
</cp:coreProperties>
</file>