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440" w:rsidRPr="00A93440" w:rsidRDefault="00A93440" w:rsidP="00A93440">
      <w:pPr>
        <w:jc w:val="center"/>
        <w:rPr>
          <w:rFonts w:ascii="Times New Roman" w:hAnsi="Times New Roman" w:cs="Times New Roman"/>
          <w:sz w:val="44"/>
          <w:szCs w:val="44"/>
        </w:rPr>
      </w:pPr>
      <w:bookmarkStart w:id="0" w:name="_GoBack"/>
      <w:r w:rsidRPr="00A93440">
        <w:rPr>
          <w:rFonts w:ascii="Times New Roman" w:hAnsi="Times New Roman" w:cs="Times New Roman"/>
          <w:sz w:val="44"/>
          <w:szCs w:val="44"/>
        </w:rPr>
        <w:t>Информационные технологии в ДОУ</w:t>
      </w:r>
    </w:p>
    <w:bookmarkEnd w:id="0"/>
    <w:p w:rsidR="00A93440" w:rsidRPr="00A93440" w:rsidRDefault="00A93440" w:rsidP="00A93440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9344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C введением ФГОС </w:t>
      </w:r>
      <w:proofErr w:type="gramStart"/>
      <w:r w:rsidRPr="00A9344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ДО</w:t>
      </w:r>
      <w:proofErr w:type="gramEnd"/>
      <w:r w:rsidRPr="00A9344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</w:t>
      </w:r>
      <w:proofErr w:type="gramStart"/>
      <w:r w:rsidRPr="00A9344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перед</w:t>
      </w:r>
      <w:proofErr w:type="gramEnd"/>
      <w:r w:rsidRPr="00A9344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педагогами стоит задача: пересмотра приоритетов профессиональной деятельности, формирования или актуализации умений быстро адаптироваться к новым ситуациям, проявлять гибкость, налаживать эффективные коммуникации, находить решения сложных вопросов, используя разнообразные источники информации.</w:t>
      </w:r>
    </w:p>
    <w:p w:rsidR="00A93440" w:rsidRPr="00A93440" w:rsidRDefault="00A93440" w:rsidP="00A93440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9344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Сегодня незаменимый в работе компьютер должен активно использоваться педагогом для организации образовательной деятельности с детьми, оформлении календарных и перспективных планов, готовит материал для оформления родительского уголка, проводит диагностику и оформляет </w:t>
      </w:r>
      <w:proofErr w:type="gramStart"/>
      <w:r w:rsidRPr="00A9344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результаты</w:t>
      </w:r>
      <w:proofErr w:type="gramEnd"/>
      <w:r w:rsidRPr="00A9344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как в печатном, так и в электронном виде. Диагностику необходимо рассматривать не как разовое проведение необходимых исследований, но и ведение индивидуального дневника ребенка, в котором записываются различные данные о ребенке, результаты тестов, выстраиваются графики и в целом отслеживается динамика развития ребенка. </w:t>
      </w:r>
      <w:proofErr w:type="gramStart"/>
      <w:r w:rsidRPr="00A9344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Конечно</w:t>
      </w:r>
      <w:proofErr w:type="gramEnd"/>
      <w:r w:rsidRPr="00A9344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это можно делать и без использования компьютерной техники, но качество оформления и временные затраты несопоставимы.</w:t>
      </w:r>
    </w:p>
    <w:p w:rsidR="00A93440" w:rsidRPr="00A93440" w:rsidRDefault="00A93440" w:rsidP="00A93440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proofErr w:type="spellStart"/>
      <w:r w:rsidRPr="00A9344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Воспитательно-образовательнй</w:t>
      </w:r>
      <w:proofErr w:type="spellEnd"/>
      <w:r w:rsidRPr="00A9344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проце</w:t>
      </w:r>
      <w:proofErr w:type="gramStart"/>
      <w:r w:rsidRPr="00A9344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сс вкл</w:t>
      </w:r>
      <w:proofErr w:type="gramEnd"/>
      <w:r w:rsidRPr="00A9344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ючает в себя:</w:t>
      </w:r>
    </w:p>
    <w:p w:rsidR="00A93440" w:rsidRPr="00A93440" w:rsidRDefault="00A93440" w:rsidP="00A93440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9344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организацию непосредственной образовательной деятельности воспитанника;</w:t>
      </w:r>
    </w:p>
    <w:p w:rsidR="00A93440" w:rsidRPr="00A93440" w:rsidRDefault="00A93440" w:rsidP="00A93440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9344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организацию совместной развивающей деятельности педагога и детей;</w:t>
      </w:r>
    </w:p>
    <w:p w:rsidR="00A93440" w:rsidRPr="00A93440" w:rsidRDefault="00A93440" w:rsidP="00A93440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9344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реализацию проектов;</w:t>
      </w:r>
    </w:p>
    <w:p w:rsidR="00A93440" w:rsidRPr="00A93440" w:rsidRDefault="00A93440" w:rsidP="00A93440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9344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создание развивающей среды (игр, пособий, дидактических материалов).</w:t>
      </w:r>
    </w:p>
    <w:p w:rsidR="00A93440" w:rsidRPr="00A93440" w:rsidRDefault="00A93440" w:rsidP="00A93440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9344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У детей дошкольного возраста преобладает наглядно – образное мышление. Главным принципом при организации деятельности детей этого возраста является принцип наглядности. Использование разнообразного иллюстративного материала, как статичного, так и динамического позволяет педагогам ДОУ быстрее достичь намеченной цели во время непосредственной образовательной деятельности и совместной деятельности с детьми. Использование </w:t>
      </w:r>
      <w:proofErr w:type="spellStart"/>
      <w:r w:rsidRPr="00A9344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Internet</w:t>
      </w:r>
      <w:proofErr w:type="spellEnd"/>
      <w:r w:rsidRPr="00A9344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– ресурсов позволяет сделать образовательный процесс информационно емким, зрелищным и комфортным.</w:t>
      </w:r>
    </w:p>
    <w:p w:rsidR="00A93440" w:rsidRPr="00A93440" w:rsidRDefault="00A93440" w:rsidP="00A93440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9344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Занятия в детском саду имеют свою специфику, они должны быть эмоциональными, яркими, с привлечением большого иллюстративного материала, с использованием звуковых и </w:t>
      </w:r>
      <w:proofErr w:type="gramStart"/>
      <w:r w:rsidRPr="00A9344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видео записей</w:t>
      </w:r>
      <w:proofErr w:type="gramEnd"/>
      <w:r w:rsidRPr="00A9344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. Все это может обеспечить нам компьютерная техника с ее мультимедийными возможностями. При этом компьютер должен только дополнять воспитателя, а не заменять его.</w:t>
      </w:r>
    </w:p>
    <w:p w:rsidR="00A93440" w:rsidRPr="00A93440" w:rsidRDefault="00A93440" w:rsidP="00A93440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  <w:r w:rsidRPr="00A93440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Средства ИКТ в детском саду:</w:t>
      </w:r>
    </w:p>
    <w:p w:rsidR="00A93440" w:rsidRPr="00A93440" w:rsidRDefault="00A93440" w:rsidP="00A93440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9344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компьютер,</w:t>
      </w:r>
    </w:p>
    <w:p w:rsidR="00A93440" w:rsidRPr="00A93440" w:rsidRDefault="00A93440" w:rsidP="00A93440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9344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lastRenderedPageBreak/>
        <w:t>мультимедийный проектор,</w:t>
      </w:r>
    </w:p>
    <w:p w:rsidR="00A93440" w:rsidRPr="00A93440" w:rsidRDefault="00A93440" w:rsidP="00A93440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9344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принтер,</w:t>
      </w:r>
    </w:p>
    <w:p w:rsidR="00A93440" w:rsidRPr="00A93440" w:rsidRDefault="00A93440" w:rsidP="00A93440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9344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музыкальный центр</w:t>
      </w:r>
    </w:p>
    <w:p w:rsidR="00A93440" w:rsidRPr="00A93440" w:rsidRDefault="00A93440" w:rsidP="00A93440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9344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фотоаппарат,</w:t>
      </w:r>
    </w:p>
    <w:p w:rsidR="00A93440" w:rsidRPr="00A93440" w:rsidRDefault="00A93440" w:rsidP="00A93440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9344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видеокамера.</w:t>
      </w:r>
    </w:p>
    <w:p w:rsidR="00A93440" w:rsidRPr="00A93440" w:rsidRDefault="00A93440" w:rsidP="00A93440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9344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Как же ИКТ </w:t>
      </w:r>
      <w:proofErr w:type="gramStart"/>
      <w:r w:rsidRPr="00A9344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могут</w:t>
      </w:r>
      <w:proofErr w:type="gramEnd"/>
      <w:r w:rsidRPr="00A9344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помогают современному педагогу в его работе?</w:t>
      </w:r>
    </w:p>
    <w:p w:rsidR="00A93440" w:rsidRPr="00A93440" w:rsidRDefault="00A93440" w:rsidP="00A93440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9344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1. Подбор иллюстративного материала к занятиям и для оформления стендов, группы, кабинетов (сканирование, Интернет; принтер, презентация).</w:t>
      </w:r>
    </w:p>
    <w:p w:rsidR="00A93440" w:rsidRPr="00A93440" w:rsidRDefault="00A93440" w:rsidP="00A93440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9344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2. Подбор дополнительного познавательного материала к занятиям, знакомство со сценариями праздников и других мероприятий.</w:t>
      </w:r>
    </w:p>
    <w:p w:rsidR="00A93440" w:rsidRPr="00A93440" w:rsidRDefault="00A93440" w:rsidP="00A93440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9344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3. Обмен опытом, знакомство с периодикой, наработками других педагогов России и зарубежья.</w:t>
      </w:r>
    </w:p>
    <w:p w:rsidR="00A93440" w:rsidRPr="00A93440" w:rsidRDefault="00A93440" w:rsidP="00A93440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9344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4. Оформление групповой документации, отчетов. Компьютер позволит не писать отчеты и анализы каждый раз, а достаточно набрать один раз схему и в дальнейшем только вносить необходимые изменения.</w:t>
      </w:r>
    </w:p>
    <w:p w:rsidR="00A93440" w:rsidRPr="00A93440" w:rsidRDefault="00A93440" w:rsidP="00A93440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9344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5. Создание презентаций в программе </w:t>
      </w:r>
      <w:proofErr w:type="spellStart"/>
      <w:proofErr w:type="gramStart"/>
      <w:r w:rsidRPr="00A9344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Р</w:t>
      </w:r>
      <w:proofErr w:type="gramEnd"/>
      <w:r w:rsidRPr="00A9344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ower</w:t>
      </w:r>
      <w:proofErr w:type="spellEnd"/>
      <w:r w:rsidRPr="00A9344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</w:t>
      </w:r>
      <w:proofErr w:type="spellStart"/>
      <w:r w:rsidRPr="00A9344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Рoint</w:t>
      </w:r>
      <w:proofErr w:type="spellEnd"/>
      <w:r w:rsidRPr="00A9344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для повышения эффективности образовательных занятий с детьми и педагогической компетенции у родителей в процессе проведения родительских собраний.</w:t>
      </w:r>
    </w:p>
    <w:p w:rsidR="00A93440" w:rsidRPr="00A93440" w:rsidRDefault="00A93440" w:rsidP="00A93440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9344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Преимущества компьютера:</w:t>
      </w:r>
    </w:p>
    <w:p w:rsidR="00A93440" w:rsidRPr="00A93440" w:rsidRDefault="00A93440" w:rsidP="00A93440">
      <w:pPr>
        <w:numPr>
          <w:ilvl w:val="0"/>
          <w:numId w:val="2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9344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предъявление информации на экране компьютера в игровой форме вызывает у детей огромный интерес;</w:t>
      </w:r>
    </w:p>
    <w:p w:rsidR="00A93440" w:rsidRPr="00A93440" w:rsidRDefault="00A93440" w:rsidP="00A93440">
      <w:pPr>
        <w:numPr>
          <w:ilvl w:val="0"/>
          <w:numId w:val="2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9344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несет в себе образный тип информации, понятный дошкольникам;</w:t>
      </w:r>
    </w:p>
    <w:p w:rsidR="00A93440" w:rsidRPr="00A93440" w:rsidRDefault="00A93440" w:rsidP="00A93440">
      <w:pPr>
        <w:numPr>
          <w:ilvl w:val="0"/>
          <w:numId w:val="2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9344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движения, звук, мультипликация надолго привлекает внимание ребенка;</w:t>
      </w:r>
    </w:p>
    <w:p w:rsidR="00A93440" w:rsidRPr="00A93440" w:rsidRDefault="00A93440" w:rsidP="00A93440">
      <w:pPr>
        <w:numPr>
          <w:ilvl w:val="0"/>
          <w:numId w:val="2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9344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обладает стимулом познавательной активности детей;</w:t>
      </w:r>
    </w:p>
    <w:p w:rsidR="00A93440" w:rsidRPr="00A93440" w:rsidRDefault="00A93440" w:rsidP="00A93440">
      <w:pPr>
        <w:numPr>
          <w:ilvl w:val="0"/>
          <w:numId w:val="2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9344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предоставляет возможность индивидуализации обучения;</w:t>
      </w:r>
    </w:p>
    <w:p w:rsidR="00A93440" w:rsidRPr="00A93440" w:rsidRDefault="00A93440" w:rsidP="00A93440">
      <w:pPr>
        <w:numPr>
          <w:ilvl w:val="0"/>
          <w:numId w:val="2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9344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 процессе своей деятельности за компьютером дошкольник приобретает уверенность в себе;</w:t>
      </w:r>
    </w:p>
    <w:p w:rsidR="00A93440" w:rsidRPr="00A93440" w:rsidRDefault="00A93440" w:rsidP="00A93440">
      <w:pPr>
        <w:numPr>
          <w:ilvl w:val="0"/>
          <w:numId w:val="2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9344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позволяет моделировать жизненные ситуации, которые нельзя увидеть в повседневной жизни.</w:t>
      </w:r>
    </w:p>
    <w:p w:rsidR="00A93440" w:rsidRPr="00A93440" w:rsidRDefault="00A93440" w:rsidP="00A93440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9344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Требования к компьютерным программам ДОУ:</w:t>
      </w:r>
    </w:p>
    <w:p w:rsidR="00A93440" w:rsidRPr="00A93440" w:rsidRDefault="00A93440" w:rsidP="00A93440">
      <w:pPr>
        <w:numPr>
          <w:ilvl w:val="0"/>
          <w:numId w:val="3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9344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исследовательский характер;</w:t>
      </w:r>
    </w:p>
    <w:p w:rsidR="00A93440" w:rsidRPr="00A93440" w:rsidRDefault="00A93440" w:rsidP="00A93440">
      <w:pPr>
        <w:numPr>
          <w:ilvl w:val="0"/>
          <w:numId w:val="3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9344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легкость для самостоятельных занятий детей;</w:t>
      </w:r>
    </w:p>
    <w:p w:rsidR="00A93440" w:rsidRPr="00A93440" w:rsidRDefault="00A93440" w:rsidP="00A93440">
      <w:pPr>
        <w:numPr>
          <w:ilvl w:val="0"/>
          <w:numId w:val="3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9344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развитие широкого спектра навыков и представлений;</w:t>
      </w:r>
    </w:p>
    <w:p w:rsidR="00A93440" w:rsidRPr="00A93440" w:rsidRDefault="00A93440" w:rsidP="00A93440">
      <w:pPr>
        <w:numPr>
          <w:ilvl w:val="0"/>
          <w:numId w:val="3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9344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возрастное соответствие;</w:t>
      </w:r>
    </w:p>
    <w:p w:rsidR="00A93440" w:rsidRPr="00A93440" w:rsidRDefault="00A93440" w:rsidP="00A93440">
      <w:pPr>
        <w:numPr>
          <w:ilvl w:val="0"/>
          <w:numId w:val="3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9344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занимательность.</w:t>
      </w:r>
    </w:p>
    <w:p w:rsidR="00A93440" w:rsidRPr="00A93440" w:rsidRDefault="00A93440" w:rsidP="00A93440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9344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Классификация программ:</w:t>
      </w:r>
    </w:p>
    <w:p w:rsidR="00A93440" w:rsidRPr="00A93440" w:rsidRDefault="00A93440" w:rsidP="00A93440">
      <w:pPr>
        <w:numPr>
          <w:ilvl w:val="0"/>
          <w:numId w:val="4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9344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развитие воображения, мышления, памяти;</w:t>
      </w:r>
    </w:p>
    <w:p w:rsidR="00A93440" w:rsidRPr="00A93440" w:rsidRDefault="00A93440" w:rsidP="00A93440">
      <w:pPr>
        <w:numPr>
          <w:ilvl w:val="0"/>
          <w:numId w:val="4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9344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говорящие словари иностранных языков;</w:t>
      </w:r>
    </w:p>
    <w:p w:rsidR="00A93440" w:rsidRPr="00A93440" w:rsidRDefault="00A93440" w:rsidP="00A93440">
      <w:pPr>
        <w:numPr>
          <w:ilvl w:val="0"/>
          <w:numId w:val="4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9344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простейшие графические редакторы;</w:t>
      </w:r>
    </w:p>
    <w:p w:rsidR="00A93440" w:rsidRPr="00A93440" w:rsidRDefault="00A93440" w:rsidP="00A93440">
      <w:pPr>
        <w:numPr>
          <w:ilvl w:val="0"/>
          <w:numId w:val="4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9344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lastRenderedPageBreak/>
        <w:t>игры-путешествия;</w:t>
      </w:r>
    </w:p>
    <w:p w:rsidR="00A93440" w:rsidRPr="00A93440" w:rsidRDefault="00A93440" w:rsidP="00A93440">
      <w:pPr>
        <w:numPr>
          <w:ilvl w:val="0"/>
          <w:numId w:val="4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9344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обучение чтению, математике;</w:t>
      </w:r>
    </w:p>
    <w:p w:rsidR="00A93440" w:rsidRPr="00A93440" w:rsidRDefault="00A93440" w:rsidP="00A93440">
      <w:pPr>
        <w:numPr>
          <w:ilvl w:val="0"/>
          <w:numId w:val="4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9344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использование мультимедийных презентаций.</w:t>
      </w:r>
    </w:p>
    <w:p w:rsidR="00A93440" w:rsidRPr="00A93440" w:rsidRDefault="00A93440" w:rsidP="00A93440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9344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 заключение хотелось бы еще раз напомнить, что новые средства специального образования, основанные на использовании информационных технологий должны дополнять, но не вытеснять традиционные. Они обладают строго определенными функциями в образовательном процессе и используются на определенных этапах работы. Но, тем не менее, современный педагог просто обязан уметь работать с современными средствами обучения. Ведь использование в работе педагога мультимедийного проектора, электронной доски и компьютера, обеспечивающего выход в Интернет, помогает делать образовательный процесс более разнообразным, интересным, увлекательным и индивидуальным. И так же ни в коем случае нельзя забывать и о живом общении.</w:t>
      </w:r>
    </w:p>
    <w:p w:rsidR="00A93440" w:rsidRPr="00A93440" w:rsidRDefault="00A93440">
      <w:pPr>
        <w:rPr>
          <w:rFonts w:ascii="Times New Roman" w:hAnsi="Times New Roman" w:cs="Times New Roman"/>
          <w:sz w:val="28"/>
          <w:szCs w:val="28"/>
        </w:rPr>
      </w:pPr>
    </w:p>
    <w:sectPr w:rsidR="00A93440" w:rsidRPr="00A934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250A5"/>
    <w:multiLevelType w:val="multilevel"/>
    <w:tmpl w:val="281E7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7B73CA"/>
    <w:multiLevelType w:val="multilevel"/>
    <w:tmpl w:val="DEE22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B013D5"/>
    <w:multiLevelType w:val="multilevel"/>
    <w:tmpl w:val="FF0AC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90203C5"/>
    <w:multiLevelType w:val="multilevel"/>
    <w:tmpl w:val="965E2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440"/>
    <w:rsid w:val="00A93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934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34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934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934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34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934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23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720</Words>
  <Characters>4108</Characters>
  <Application>Microsoft Office Word</Application>
  <DocSecurity>0</DocSecurity>
  <Lines>34</Lines>
  <Paragraphs>9</Paragraphs>
  <ScaleCrop>false</ScaleCrop>
  <Company/>
  <LinksUpToDate>false</LinksUpToDate>
  <CharactersWithSpaces>4819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Песков</dc:creator>
  <cp:lastModifiedBy>Дмитрий Песков</cp:lastModifiedBy>
  <cp:revision>2</cp:revision>
  <dcterms:created xsi:type="dcterms:W3CDTF">2022-12-08T18:48:00Z</dcterms:created>
  <dcterms:modified xsi:type="dcterms:W3CDTF">2022-12-08T18:49:00Z</dcterms:modified>
</cp:coreProperties>
</file>