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BFE" w:rsidRDefault="00BE3BFE" w:rsidP="00BE3B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  <w:bookmarkStart w:id="0" w:name="_GoBack"/>
      <w:r>
        <w:rPr>
          <w:rFonts w:ascii="Times New Roman" w:eastAsia="Calibri" w:hAnsi="Times New Roman" w:cs="Times New Roman"/>
        </w:rPr>
        <w:t xml:space="preserve">Приложение  </w:t>
      </w:r>
      <w:r>
        <w:rPr>
          <w:rFonts w:ascii="Times New Roman" w:eastAsia="Calibri" w:hAnsi="Times New Roman" w:cs="Times New Roman"/>
        </w:rPr>
        <w:br/>
        <w:t xml:space="preserve">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 xml:space="preserve">                                                   к приказу  № 6 </w:t>
      </w:r>
      <w:r>
        <w:rPr>
          <w:rFonts w:ascii="Times New Roman" w:eastAsia="Calibri" w:hAnsi="Times New Roman" w:cs="Times New Roman"/>
          <w:color w:val="FF0000"/>
        </w:rPr>
        <w:t xml:space="preserve"> </w:t>
      </w:r>
      <w:r>
        <w:rPr>
          <w:rFonts w:ascii="Times New Roman" w:eastAsia="Calibri" w:hAnsi="Times New Roman" w:cs="Times New Roman"/>
        </w:rPr>
        <w:t>от 18.01.2025 г.</w:t>
      </w:r>
    </w:p>
    <w:bookmarkEnd w:id="0"/>
    <w:p w:rsidR="00BE3BFE" w:rsidRDefault="00BE3BFE" w:rsidP="00BE3BFE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BE3BFE" w:rsidRDefault="00BE3BFE" w:rsidP="00BE3BFE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BE3BFE" w:rsidRDefault="00BE3BFE" w:rsidP="00BE3BFE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BE3BFE" w:rsidRDefault="00BE3BFE" w:rsidP="00BE3BFE">
      <w:pPr>
        <w:spacing w:after="200" w:line="276" w:lineRule="auto"/>
        <w:rPr>
          <w:rFonts w:ascii="Times New Roman" w:eastAsia="Calibri" w:hAnsi="Times New Roman" w:cs="Times New Roman"/>
          <w:sz w:val="48"/>
          <w:szCs w:val="48"/>
        </w:rPr>
      </w:pPr>
    </w:p>
    <w:p w:rsidR="00BE3BFE" w:rsidRDefault="00BE3BFE" w:rsidP="00BE3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6"/>
          <w:szCs w:val="56"/>
        </w:rPr>
      </w:pPr>
      <w:r>
        <w:rPr>
          <w:rFonts w:ascii="Times New Roman" w:eastAsia="Calibri" w:hAnsi="Times New Roman" w:cs="Times New Roman"/>
          <w:sz w:val="56"/>
          <w:szCs w:val="56"/>
        </w:rPr>
        <w:t xml:space="preserve">Изменения </w:t>
      </w:r>
      <w:r w:rsidR="00845AFC">
        <w:rPr>
          <w:rFonts w:ascii="Times New Roman" w:eastAsia="Calibri" w:hAnsi="Times New Roman" w:cs="Times New Roman"/>
          <w:sz w:val="56"/>
          <w:szCs w:val="56"/>
        </w:rPr>
        <w:t xml:space="preserve"> № 3</w:t>
      </w:r>
      <w:r>
        <w:rPr>
          <w:rFonts w:ascii="Times New Roman" w:eastAsia="Calibri" w:hAnsi="Times New Roman" w:cs="Times New Roman"/>
          <w:sz w:val="56"/>
          <w:szCs w:val="56"/>
        </w:rPr>
        <w:br/>
      </w:r>
    </w:p>
    <w:p w:rsidR="00BE3BFE" w:rsidRDefault="00BE3BFE" w:rsidP="00BE3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6"/>
          <w:szCs w:val="56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56"/>
          <w:szCs w:val="56"/>
        </w:rPr>
        <w:t>в Правила внутреннего трудового</w:t>
      </w:r>
      <w:proofErr w:type="gramEnd"/>
    </w:p>
    <w:p w:rsidR="00BE3BFE" w:rsidRDefault="00BE3BFE" w:rsidP="00BE3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6"/>
          <w:szCs w:val="56"/>
        </w:rPr>
      </w:pPr>
      <w:r>
        <w:rPr>
          <w:rFonts w:ascii="Times New Roman" w:eastAsia="Calibri" w:hAnsi="Times New Roman" w:cs="Times New Roman"/>
          <w:color w:val="000000"/>
          <w:sz w:val="56"/>
          <w:szCs w:val="56"/>
        </w:rPr>
        <w:t xml:space="preserve">распорядка </w:t>
      </w:r>
    </w:p>
    <w:p w:rsidR="00BE3BFE" w:rsidRDefault="00BE3BFE" w:rsidP="00BE3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56"/>
          <w:szCs w:val="56"/>
        </w:rPr>
      </w:pPr>
      <w:r>
        <w:rPr>
          <w:rFonts w:ascii="Times New Roman" w:eastAsia="Calibri" w:hAnsi="Times New Roman" w:cs="Times New Roman"/>
          <w:color w:val="000000"/>
          <w:sz w:val="56"/>
          <w:szCs w:val="56"/>
        </w:rPr>
        <w:t xml:space="preserve"> КМДОУ детский сад «Светлячок»</w:t>
      </w: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Пункт 4.3.2 «Правил внутреннего трудового распорядка»  изложить в следующей редакции: </w:t>
      </w:r>
    </w:p>
    <w:p w:rsidR="00BE3BFE" w:rsidRDefault="00BE3BFE" w:rsidP="00BE3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«По соглашению сторон, заключаемому в письменной форме, работник может быть временно переведен на другую работу у того же работодателя на срок до одного года, а в случае, когда такой перевод осуществляется для замещения временно отсутствующего работника, за которым в соответствии с </w:t>
      </w:r>
      <w:hyperlink r:id="rId4" w:anchor="/multilink/12125268/paragraph/4466/number/0:0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сохраняется место работы, - до выхода этого работника на работу.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по окончании срока перевода прежняя работа работнику не предоставлена, а он не потребовал ее предоставления и продолжает работать, то условие соглашения о временном характере перевода утрачивает силу и перевод считается постоянным.</w:t>
      </w:r>
    </w:p>
    <w:p w:rsidR="00BE3BFE" w:rsidRDefault="00BE3BFE" w:rsidP="00BE3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катастрофы природного или техногенного характера, производственной аварии, несчастного случая на производстве, пожара, наводнения, голода,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части, работник может быть переведен </w:t>
      </w:r>
      <w:hyperlink r:id="rId5" w:anchor="block_1902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без его согласия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срок до одного месяца на не обусловленную трудовым договором работу у того же работодателя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предотвращения указанных случаев или устранения их последствий.</w:t>
      </w:r>
    </w:p>
    <w:p w:rsidR="00BE3BFE" w:rsidRDefault="00BE3BFE" w:rsidP="00BE3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переводах, осуществляемых в случаях, предусмотренных </w:t>
      </w:r>
      <w:hyperlink r:id="rId6" w:anchor="block_72022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частями второй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7" w:anchor="block_72023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третьей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72 статьи ТК, оплата труда работника производится по выполняемой работе, но не ниже среднего заработка по прежней работе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BE3BFE" w:rsidRDefault="00BE3BFE" w:rsidP="00BE3B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E3BFE" w:rsidRDefault="00BE3BFE" w:rsidP="00BE3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FE" w:rsidRDefault="00BE3BFE" w:rsidP="00BE3BFE"/>
    <w:p w:rsidR="00127026" w:rsidRDefault="00127026"/>
    <w:sectPr w:rsidR="00127026" w:rsidSect="00127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BFE"/>
    <w:rsid w:val="00127026"/>
    <w:rsid w:val="00845AFC"/>
    <w:rsid w:val="00BE3BFE"/>
    <w:rsid w:val="00BE5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BF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3B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212526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12125268/" TargetMode="External"/><Relationship Id="rId5" Type="http://schemas.openxmlformats.org/officeDocument/2006/relationships/hyperlink" Target="https://base.garant.ru/12134976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Пескова</cp:lastModifiedBy>
  <cp:revision>4</cp:revision>
  <dcterms:created xsi:type="dcterms:W3CDTF">2025-02-12T06:09:00Z</dcterms:created>
  <dcterms:modified xsi:type="dcterms:W3CDTF">2025-02-17T07:52:00Z</dcterms:modified>
</cp:coreProperties>
</file>