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36"/>
          <w:szCs w:val="36"/>
        </w:rPr>
      </w:pPr>
      <w:r w:rsidRPr="00437BDD">
        <w:rPr>
          <w:rStyle w:val="a4"/>
          <w:color w:val="555555"/>
          <w:sz w:val="36"/>
          <w:szCs w:val="36"/>
        </w:rPr>
        <w:t>Знакомство с миром искусства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Приобщать детей к театральному искусству можно начинать рано. С появлением у детей простейших игровых действий, предметов-заместителей и т.п. складываются благоприятные условия, позволяющие начинать знакомство детей с искусством театра.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Однако практика семейного воспитания показывает, что раннее посещение театральных зрелищ является скорее исключением, чем правилом. Чаще всего знакомство с театром происходит в 4-6 лет.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Успешность первого выхода в театр зависит от хорошо организованной предварительной работы и так называемого</w:t>
      </w:r>
      <w:r>
        <w:rPr>
          <w:color w:val="555555"/>
          <w:sz w:val="28"/>
          <w:szCs w:val="28"/>
        </w:rPr>
        <w:t xml:space="preserve"> </w:t>
      </w:r>
      <w:r w:rsidRPr="00437BDD">
        <w:rPr>
          <w:color w:val="555555"/>
          <w:sz w:val="28"/>
          <w:szCs w:val="28"/>
        </w:rPr>
        <w:t>«этапа ожидания».</w:t>
      </w:r>
      <w:r>
        <w:rPr>
          <w:color w:val="555555"/>
          <w:sz w:val="28"/>
          <w:szCs w:val="28"/>
        </w:rPr>
        <w:t xml:space="preserve"> </w:t>
      </w:r>
      <w:bookmarkStart w:id="0" w:name="_GoBack"/>
      <w:bookmarkEnd w:id="0"/>
      <w:r w:rsidRPr="00437BDD">
        <w:rPr>
          <w:color w:val="555555"/>
          <w:sz w:val="28"/>
          <w:szCs w:val="28"/>
        </w:rPr>
        <w:t>Предварительная работа включает в себя знакомство с содержанием спектакля, с правилами поведения в театре, подготовку вечерних туалетов.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В результате предварительной работы у детей должно быть создано настроение праздничного ожидания и ощущение предстоящей необычной встречи с прекрасным миром театрального искусства.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Театральное искусство близко и понятно детям, ведь в основе театра лежит игра. Театральная игра и игра ребёнка исходят из одной и той же условности и фокусируют в себе действительность в той самой степени, в какой каждый видите и в какой способен её выразить.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Театральное искусство оказывает сильное воздействие на детей дошкольного возраста и способствует их всестороннему развитию. Театр по своей природе, объединяет средства воздействия литературы, изобразительного искусства, музыки, танца, мастерства режиссёров и актёров, направляя весь этот сплав на ребёнка – зрителя. Сильно воздействуя на эмоциональную сферу, этот вид искусства открывает перед детьми мир прекрасного в его разнообразии и глубине. Родство театра с сущностью детской игры – основная причина интереса и предпочтения дошкольниками этого жанра.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Знание театра как вида искусства; эмоционально – положительное отношение к нему и определённый опыт собственной театрально – игровой деятельности. Что значит знать театр по отношению к детям старшего дошкольного возраста? Иметь представление о назначении театра как учреждение культуры, о специфике театральных профессий, особенностях процесса подготовки спектакля. В процессе ознакомления детей старшего дошкольного возраста с театром и воспитания эмоционально – положительного отношения к нему необходимо формировать представления – о театре (его назначении, о внутреннем оформлении здания, где расположен театр, устройство театра) – о разных видах театрального искусства, о правилах поведения в театре.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 xml:space="preserve">Несомненно, что приобщение детей старшего дошкольного возраста к театральной деятельности требует целенаправленного руководства его со стороны воспитателя. Рекомендуется начинать работу по ознакомлению дошкольников с театром с бесед, цель которых сформировать на эмоциональном уровне представления о театре как виде искусства. Это </w:t>
      </w:r>
      <w:r w:rsidRPr="00437BDD">
        <w:rPr>
          <w:color w:val="555555"/>
          <w:sz w:val="28"/>
          <w:szCs w:val="28"/>
        </w:rPr>
        <w:lastRenderedPageBreak/>
        <w:t xml:space="preserve">беседы можно условно </w:t>
      </w:r>
      <w:proofErr w:type="spellStart"/>
      <w:r w:rsidRPr="00437BDD">
        <w:rPr>
          <w:color w:val="555555"/>
          <w:sz w:val="28"/>
          <w:szCs w:val="28"/>
        </w:rPr>
        <w:t>назвать</w:t>
      </w:r>
      <w:proofErr w:type="gramStart"/>
      <w:r w:rsidRPr="00437BDD">
        <w:rPr>
          <w:color w:val="555555"/>
          <w:sz w:val="28"/>
          <w:szCs w:val="28"/>
        </w:rPr>
        <w:t>«З</w:t>
      </w:r>
      <w:proofErr w:type="gramEnd"/>
      <w:r w:rsidRPr="00437BDD">
        <w:rPr>
          <w:color w:val="555555"/>
          <w:sz w:val="28"/>
          <w:szCs w:val="28"/>
        </w:rPr>
        <w:t>дравствуй</w:t>
      </w:r>
      <w:proofErr w:type="spellEnd"/>
      <w:r w:rsidRPr="00437BDD">
        <w:rPr>
          <w:color w:val="555555"/>
          <w:sz w:val="28"/>
          <w:szCs w:val="28"/>
        </w:rPr>
        <w:t xml:space="preserve"> </w:t>
      </w:r>
      <w:proofErr w:type="spellStart"/>
      <w:r w:rsidRPr="00437BDD">
        <w:rPr>
          <w:color w:val="555555"/>
          <w:sz w:val="28"/>
          <w:szCs w:val="28"/>
        </w:rPr>
        <w:t>театр».В</w:t>
      </w:r>
      <w:proofErr w:type="spellEnd"/>
      <w:r w:rsidRPr="00437BDD">
        <w:rPr>
          <w:color w:val="555555"/>
          <w:sz w:val="28"/>
          <w:szCs w:val="28"/>
        </w:rPr>
        <w:t xml:space="preserve"> процессе бесед воспитатель предлагает детям обсудить такие вопросы: Что делают в театре зрители? Кто участвует в спектакле? Как надо вести себя в театре? И т. д.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 xml:space="preserve">Далее детей знакомят с внутренними помещениями и их оформлением (фойе, зрительный зал, сцена и др.) подробная работа также обогащает и активизирует словарь детей (декорации, сцена, фойе). После экскурсии и бесед детям можно предложить порисовать на такие темы </w:t>
      </w:r>
      <w:proofErr w:type="spellStart"/>
      <w:r w:rsidRPr="00437BDD">
        <w:rPr>
          <w:color w:val="555555"/>
          <w:sz w:val="28"/>
          <w:szCs w:val="28"/>
        </w:rPr>
        <w:t>как</w:t>
      </w:r>
      <w:proofErr w:type="gramStart"/>
      <w:r w:rsidRPr="00437BDD">
        <w:rPr>
          <w:color w:val="555555"/>
          <w:sz w:val="28"/>
          <w:szCs w:val="28"/>
        </w:rPr>
        <w:t>«З</w:t>
      </w:r>
      <w:proofErr w:type="gramEnd"/>
      <w:r w:rsidRPr="00437BDD">
        <w:rPr>
          <w:color w:val="555555"/>
          <w:sz w:val="28"/>
          <w:szCs w:val="28"/>
        </w:rPr>
        <w:t>дание</w:t>
      </w:r>
      <w:proofErr w:type="spellEnd"/>
      <w:r w:rsidRPr="00437BDD">
        <w:rPr>
          <w:color w:val="555555"/>
          <w:sz w:val="28"/>
          <w:szCs w:val="28"/>
        </w:rPr>
        <w:t xml:space="preserve"> театра» «Приглашение в театр» «Мой </w:t>
      </w:r>
      <w:proofErr w:type="spellStart"/>
      <w:r w:rsidRPr="00437BDD">
        <w:rPr>
          <w:color w:val="555555"/>
          <w:sz w:val="28"/>
          <w:szCs w:val="28"/>
        </w:rPr>
        <w:t>театр»и</w:t>
      </w:r>
      <w:proofErr w:type="spellEnd"/>
      <w:r w:rsidRPr="00437BDD">
        <w:rPr>
          <w:color w:val="555555"/>
          <w:sz w:val="28"/>
          <w:szCs w:val="28"/>
        </w:rPr>
        <w:t xml:space="preserve"> т. д. Чтобы все поняли, что в этих рисунках речь идёт о театре. Это также способствует развитию творческого воображения и помогает воспитателю понять, сформировано ли у дошкольников представление о театре.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Приведём краткую памятку для взрослых, в которой указаны основные этапы формирования зрительской культуры и пробуждения сознательного интереса к театру.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Самому любить и понимать театральное искусство.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Владеть навыками театрального поведения и уметь доступно объяснять их детям.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При выборе спектакля ориентироваться на возрастные и индивидуальные особенности детей.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Знать основные этапы приобщения дошкольников к искусству сцены.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Уметь интересно организовать в рамках каждого этапа с учётом особенностей каждого из них.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Стимулировать активность дошкольников, используя разнообразные игровые приёмы.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Активно использовать разнообразные продуктивные виды деятельности на этапах ожидания и проживания полученных в театре впечатлений.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Стремиться к тому, чтобы все члены семьи принимали участие в организации походов в театр.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Помнить, что наибольший воспитательный эффект будут иметь спектакли, которые увидят все члены семьи.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Чтобы научить ребёнка наслаждаться театральным искусством, недостаточно посмотреть один спектакль. Посещения театра должны стать систематическими.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Однако наиболее эффективным средством эмоционального проживания полученных впечатлений является домашний театр. Поскольку домашний театр – весьма своеобразная форма семейного досуга и, к сожалению, в последнее время почти забытая, то разговор должен быть особый.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Домашний театр издавна был одной из самых распространённых форм семейного досуга. Домашний театр помогает удовлетворить потребность ребёнка в самовыражении, позволяет реализовать накопленный физический и эмоциональный потенциал. В повседневной жизни у ребёнка не всегда есть возможность и необходимость использовать все известные ему движения, проявлять всё многообразие чувств и ярко их выразить. Театральное искусство способствует физической и эмоциональной разрядке.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lastRenderedPageBreak/>
        <w:t>Подчеркнём особую роль домашнего театра в предоставлении возможности всем членам семьи заняться совместным творчеством, интересно и с пользой проводить свободное время.</w:t>
      </w:r>
      <w:r w:rsidRPr="00437BDD">
        <w:rPr>
          <w:noProof/>
          <w:color w:val="007AD0"/>
          <w:sz w:val="28"/>
          <w:szCs w:val="28"/>
        </w:rPr>
        <w:drawing>
          <wp:inline distT="0" distB="0" distL="0" distR="0" wp14:anchorId="7AD9A7C9" wp14:editId="0B06D11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Какие спектакли можно разыгрывать в домашних условиях? Это зависит от возможностей семьи. Если кто-то из членов семьи хорошо владеет навыками игры на каком-либо музыкальном инструменте, то возможна постановка оперетт, водевилей, сцен из классических или детских опер. Интерес к изготовлению различных поделок позволит создавать своеобразный театр кукол. Владение пластикой движения даёт возможность реализовать сценические особенности театра теней или пантомимы.</w:t>
      </w:r>
      <w:r w:rsidRPr="00437BDD">
        <w:rPr>
          <w:noProof/>
          <w:color w:val="007AD0"/>
          <w:sz w:val="28"/>
          <w:szCs w:val="28"/>
        </w:rPr>
        <w:drawing>
          <wp:inline distT="0" distB="0" distL="0" distR="0" wp14:anchorId="1F91328F" wp14:editId="204D5671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 xml:space="preserve">При организации домашнего тетра взрослым необходимо определить последовательность приобщения детей к искусству театра. С точки зрения </w:t>
      </w:r>
      <w:proofErr w:type="spellStart"/>
      <w:r w:rsidRPr="00437BDD">
        <w:rPr>
          <w:color w:val="555555"/>
          <w:sz w:val="28"/>
          <w:szCs w:val="28"/>
        </w:rPr>
        <w:t>О.А.Белобрыкиной</w:t>
      </w:r>
      <w:proofErr w:type="spellEnd"/>
      <w:r w:rsidRPr="00437BDD">
        <w:rPr>
          <w:color w:val="555555"/>
          <w:sz w:val="28"/>
          <w:szCs w:val="28"/>
        </w:rPr>
        <w:t>, последовательность может быть следующей: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 xml:space="preserve">- </w:t>
      </w:r>
      <w:proofErr w:type="spellStart"/>
      <w:r w:rsidRPr="00437BDD">
        <w:rPr>
          <w:color w:val="555555"/>
          <w:sz w:val="28"/>
          <w:szCs w:val="28"/>
        </w:rPr>
        <w:t>мимитрические</w:t>
      </w:r>
      <w:proofErr w:type="spellEnd"/>
      <w:r w:rsidRPr="00437BDD">
        <w:rPr>
          <w:color w:val="555555"/>
          <w:sz w:val="28"/>
          <w:szCs w:val="28"/>
        </w:rPr>
        <w:t xml:space="preserve"> игры;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- ролевые игры;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- игры-импровизации;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- игры-представления;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- кукольные представления.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proofErr w:type="spellStart"/>
      <w:r w:rsidRPr="00437BDD">
        <w:rPr>
          <w:color w:val="555555"/>
          <w:sz w:val="28"/>
          <w:szCs w:val="28"/>
        </w:rPr>
        <w:t>Мимитрические</w:t>
      </w:r>
      <w:proofErr w:type="spellEnd"/>
      <w:r w:rsidRPr="00437BDD">
        <w:rPr>
          <w:color w:val="555555"/>
          <w:sz w:val="28"/>
          <w:szCs w:val="28"/>
        </w:rPr>
        <w:t xml:space="preserve"> игры заключаются в том, что детям читают текст, сопровождая его имитационными движениями и звукоподражанием. Например, </w:t>
      </w:r>
      <w:proofErr w:type="spellStart"/>
      <w:r w:rsidRPr="00437BDD">
        <w:rPr>
          <w:color w:val="555555"/>
          <w:sz w:val="28"/>
          <w:szCs w:val="28"/>
        </w:rPr>
        <w:t>потешки</w:t>
      </w:r>
      <w:proofErr w:type="gramStart"/>
      <w:r w:rsidRPr="00437BDD">
        <w:rPr>
          <w:color w:val="555555"/>
          <w:sz w:val="28"/>
          <w:szCs w:val="28"/>
        </w:rPr>
        <w:t>«И</w:t>
      </w:r>
      <w:proofErr w:type="gramEnd"/>
      <w:r w:rsidRPr="00437BDD">
        <w:rPr>
          <w:color w:val="555555"/>
          <w:sz w:val="28"/>
          <w:szCs w:val="28"/>
        </w:rPr>
        <w:t>дёт</w:t>
      </w:r>
      <w:proofErr w:type="spellEnd"/>
      <w:r w:rsidRPr="00437BDD">
        <w:rPr>
          <w:color w:val="555555"/>
          <w:sz w:val="28"/>
          <w:szCs w:val="28"/>
        </w:rPr>
        <w:t xml:space="preserve"> коза рогатая», «По </w:t>
      </w:r>
      <w:proofErr w:type="spellStart"/>
      <w:r w:rsidRPr="00437BDD">
        <w:rPr>
          <w:color w:val="555555"/>
          <w:sz w:val="28"/>
          <w:szCs w:val="28"/>
        </w:rPr>
        <w:t>кочкам»и</w:t>
      </w:r>
      <w:proofErr w:type="spellEnd"/>
      <w:r w:rsidRPr="00437BDD">
        <w:rPr>
          <w:color w:val="555555"/>
          <w:sz w:val="28"/>
          <w:szCs w:val="28"/>
        </w:rPr>
        <w:t xml:space="preserve"> т.п., стихи известных детских поэтов </w:t>
      </w:r>
      <w:proofErr w:type="spellStart"/>
      <w:r w:rsidRPr="00437BDD">
        <w:rPr>
          <w:color w:val="555555"/>
          <w:sz w:val="28"/>
          <w:szCs w:val="28"/>
        </w:rPr>
        <w:t>К.И.Чуковского</w:t>
      </w:r>
      <w:proofErr w:type="spellEnd"/>
      <w:r w:rsidRPr="00437BDD">
        <w:rPr>
          <w:color w:val="555555"/>
          <w:sz w:val="28"/>
          <w:szCs w:val="28"/>
        </w:rPr>
        <w:t xml:space="preserve">, </w:t>
      </w:r>
      <w:proofErr w:type="spellStart"/>
      <w:r w:rsidRPr="00437BDD">
        <w:rPr>
          <w:color w:val="555555"/>
          <w:sz w:val="28"/>
          <w:szCs w:val="28"/>
        </w:rPr>
        <w:t>С.Я.Маршака</w:t>
      </w:r>
      <w:proofErr w:type="spellEnd"/>
      <w:r w:rsidRPr="00437BDD">
        <w:rPr>
          <w:color w:val="555555"/>
          <w:sz w:val="28"/>
          <w:szCs w:val="28"/>
        </w:rPr>
        <w:t xml:space="preserve">, </w:t>
      </w:r>
      <w:proofErr w:type="spellStart"/>
      <w:r w:rsidRPr="00437BDD">
        <w:rPr>
          <w:color w:val="555555"/>
          <w:sz w:val="28"/>
          <w:szCs w:val="28"/>
        </w:rPr>
        <w:t>С.В.Михалкова</w:t>
      </w:r>
      <w:proofErr w:type="spellEnd"/>
      <w:r w:rsidRPr="00437BDD">
        <w:rPr>
          <w:color w:val="555555"/>
          <w:sz w:val="28"/>
          <w:szCs w:val="28"/>
        </w:rPr>
        <w:t xml:space="preserve"> и др.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 xml:space="preserve">Ролевая игра характеризуется наличием диалога между действующими лицами. При этом каждый ребёнок берёт на себя роль и старается доступными средствами передать образ своего героя. В этой связи уместно вспомнить </w:t>
      </w:r>
      <w:proofErr w:type="spellStart"/>
      <w:r w:rsidRPr="00437BDD">
        <w:rPr>
          <w:color w:val="555555"/>
          <w:sz w:val="28"/>
          <w:szCs w:val="28"/>
        </w:rPr>
        <w:t>сказк</w:t>
      </w:r>
      <w:proofErr w:type="gramStart"/>
      <w:r w:rsidRPr="00437BDD">
        <w:rPr>
          <w:color w:val="555555"/>
          <w:sz w:val="28"/>
          <w:szCs w:val="28"/>
        </w:rPr>
        <w:t>у«</w:t>
      </w:r>
      <w:proofErr w:type="gramEnd"/>
      <w:r w:rsidRPr="00437BDD">
        <w:rPr>
          <w:color w:val="555555"/>
          <w:sz w:val="28"/>
          <w:szCs w:val="28"/>
        </w:rPr>
        <w:t>Теремок»,стихотворение</w:t>
      </w:r>
      <w:proofErr w:type="spellEnd"/>
      <w:r w:rsidRPr="00437BDD">
        <w:rPr>
          <w:color w:val="555555"/>
          <w:sz w:val="28"/>
          <w:szCs w:val="28"/>
        </w:rPr>
        <w:t xml:space="preserve"> </w:t>
      </w:r>
      <w:proofErr w:type="spellStart"/>
      <w:r w:rsidRPr="00437BDD">
        <w:rPr>
          <w:color w:val="555555"/>
          <w:sz w:val="28"/>
          <w:szCs w:val="28"/>
        </w:rPr>
        <w:t>С.Я.Маршака«Телефон»и</w:t>
      </w:r>
      <w:proofErr w:type="spellEnd"/>
      <w:r w:rsidRPr="00437BDD">
        <w:rPr>
          <w:color w:val="555555"/>
          <w:sz w:val="28"/>
          <w:szCs w:val="28"/>
        </w:rPr>
        <w:t xml:space="preserve"> др.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Игра-импровизация предполагает самостоятельное придумывание детьми сцен и диалогов на заданную тему.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Игры-представления включают инсценировку или драматизацию каких-либо жизненных ситуаций и любимых сказок.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Таким образом, каждая семья решает для себя самостоятельно, в какой последовательности лучше приобщать ребёнка к искусству театра в домашних условиях.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Одно, несомненно: с младшими дошкольниками начать следует с простейшего кукольного театра. И, наконец, непременным условием успеха является совместное творчество всех членов семьи.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Каждый вид и жанр театра имеет свою особенность и специфические средства выразительности. В постановках домашних спектаклей необходимо это учитывать. Независимо от жанра и вида театра любая постановка реализуется в несколько этапов: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- выбор пьесы (произведения). Определение основной идеи спектакля;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- работа над текстом;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- определение характера героев. Распределение ролей;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- репетиции отдельных сцен;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- репетиции на сценической площадке;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lastRenderedPageBreak/>
        <w:t>- создание декораций, костюмов, бутафории;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- генеральная репетиция;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- подготовка билетов, программ, афиш.</w:t>
      </w:r>
    </w:p>
    <w:p w:rsidR="00437BDD" w:rsidRP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color w:val="555555"/>
          <w:sz w:val="28"/>
          <w:szCs w:val="28"/>
        </w:rPr>
      </w:pPr>
      <w:r w:rsidRPr="00437BDD">
        <w:rPr>
          <w:color w:val="555555"/>
          <w:sz w:val="28"/>
          <w:szCs w:val="28"/>
        </w:rPr>
        <w:t>Конечно, такое деление является несколько условным. Параллельно с репетициями может идти изготовление декораций, костюмов и др.</w:t>
      </w:r>
    </w:p>
    <w:p w:rsidR="00437BDD" w:rsidRDefault="00437BDD" w:rsidP="00437BDD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 w:rsidRPr="00437BDD">
        <w:rPr>
          <w:color w:val="555555"/>
          <w:sz w:val="28"/>
          <w:szCs w:val="28"/>
        </w:rPr>
        <w:t>Работа по ознакомлению с театром и формированию знаний о нём, кроме приобщения детей к одному из древнейших и прекрасных видов искусства, способствует умственному развитию (расширение представлений о театральном</w:t>
      </w:r>
      <w:r>
        <w:rPr>
          <w:rFonts w:ascii="Tahoma" w:hAnsi="Tahoma" w:cs="Tahoma"/>
          <w:color w:val="555555"/>
        </w:rPr>
        <w:t xml:space="preserve"> искусстве). Эстетическому (эмоциональное отношение к этому виду искусства). </w:t>
      </w:r>
      <w:proofErr w:type="gramStart"/>
      <w:r>
        <w:rPr>
          <w:rFonts w:ascii="Tahoma" w:hAnsi="Tahoma" w:cs="Tahoma"/>
          <w:color w:val="555555"/>
        </w:rPr>
        <w:t>Нравственному</w:t>
      </w:r>
      <w:proofErr w:type="gramEnd"/>
      <w:r>
        <w:rPr>
          <w:rFonts w:ascii="Tahoma" w:hAnsi="Tahoma" w:cs="Tahoma"/>
          <w:color w:val="555555"/>
        </w:rPr>
        <w:t xml:space="preserve"> (правила поведения в театре).</w:t>
      </w:r>
    </w:p>
    <w:p w:rsidR="00437BDD" w:rsidRDefault="00437BDD"/>
    <w:sectPr w:rsidR="00437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BDD"/>
    <w:rsid w:val="0043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7BD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7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7BD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7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1237</Words>
  <Characters>7051</Characters>
  <Application>Microsoft Office Word</Application>
  <DocSecurity>0</DocSecurity>
  <Lines>58</Lines>
  <Paragraphs>16</Paragraphs>
  <ScaleCrop>false</ScaleCrop>
  <Company/>
  <LinksUpToDate>false</LinksUpToDate>
  <CharactersWithSpaces>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2022-12-08T15:22:00Z</dcterms:created>
  <dcterms:modified xsi:type="dcterms:W3CDTF">2022-12-08T15:23:00Z</dcterms:modified>
</cp:coreProperties>
</file>