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3BE" w:rsidRPr="00A843BE" w:rsidRDefault="00A843BE" w:rsidP="00A843BE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</w:pPr>
      <w:r w:rsidRPr="00A843BE"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  <w:t>Безопасность в групповых помещениях</w:t>
      </w:r>
    </w:p>
    <w:p w:rsidR="00A843BE" w:rsidRPr="00A843BE" w:rsidRDefault="00A843BE" w:rsidP="00A8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843BE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Безопасность внутреннего помещения ДОО (группового и негруппового)</w:t>
      </w:r>
    </w:p>
    <w:p w:rsidR="00A843BE" w:rsidRPr="00A843BE" w:rsidRDefault="00A843BE" w:rsidP="00A8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843B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 нашем учреждении создана система безопасности, направленная на функционирование детского сада в режиме, предупреждающем пожары, возможные террористические акты и обеспечивающем безопасное пребывание ребенка и взрослого в течение дня. Наше учреждение функционирует в помещении, отвечающем санитарно-гигиеническим, противоэпидемическим требованиям и правилам пожарной безопасности. Информация </w:t>
      </w:r>
      <w:proofErr w:type="gramStart"/>
      <w:r w:rsidRPr="00A843B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</w:t>
      </w:r>
      <w:proofErr w:type="gramEnd"/>
      <w:r w:rsidRPr="00A843B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телефонных экстренных служб находится на информационном стенде в доступном месте. В детском саду установлена автоматическая пожарная сигнализация. В ДОУ приобретены и поддерживаются в состоянии постоянной готовности первичные средства пожаротушения: огнетушители. Соблюдаются требования к содержанию эвакуационных выходов.</w:t>
      </w:r>
    </w:p>
    <w:p w:rsidR="00A843BE" w:rsidRPr="00A843BE" w:rsidRDefault="00A843BE" w:rsidP="00A8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843B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Одним из приоритетных направлений обеспечения деят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ельности функционирования  </w:t>
      </w:r>
      <w:r w:rsidRPr="00A843B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ДОУ  является система обеспечения и поддержания условий комплексной безопасности и антитеррористической защищенности.</w:t>
      </w:r>
    </w:p>
    <w:p w:rsidR="00A843BE" w:rsidRPr="00A843BE" w:rsidRDefault="00A843BE" w:rsidP="00A8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843B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Комплексная безопасность включает:</w:t>
      </w:r>
    </w:p>
    <w:p w:rsidR="00A843BE" w:rsidRPr="00A843BE" w:rsidRDefault="00A843BE" w:rsidP="00A843B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843B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Обеспечение охраны труда работников ДОУ</w:t>
      </w:r>
    </w:p>
    <w:p w:rsidR="00A843BE" w:rsidRPr="00A843BE" w:rsidRDefault="00A843BE" w:rsidP="00A843B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843B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Противопожарную безопасность</w:t>
      </w:r>
    </w:p>
    <w:p w:rsidR="00A843BE" w:rsidRPr="00A843BE" w:rsidRDefault="00A843BE" w:rsidP="00A843B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843B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Антитеррористическую защищенность и гражданскую оборону</w:t>
      </w:r>
    </w:p>
    <w:p w:rsidR="00A843BE" w:rsidRPr="00A843BE" w:rsidRDefault="00A843BE" w:rsidP="00A843B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843B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Профилактику дорожно-транспортного травматизма</w:t>
      </w:r>
    </w:p>
    <w:p w:rsidR="00A843BE" w:rsidRPr="00A843BE" w:rsidRDefault="00A843BE" w:rsidP="00A843B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843B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Обеспечение охраны жизни и здоровья воспитанников</w:t>
      </w:r>
    </w:p>
    <w:p w:rsidR="00A843BE" w:rsidRPr="00A843BE" w:rsidRDefault="00A843BE" w:rsidP="00A8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843B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целях обеспечения безопасности и антитеррористической защищенности детского сада используются следующие технические средства:</w:t>
      </w:r>
    </w:p>
    <w:p w:rsidR="00A843BE" w:rsidRPr="00A843BE" w:rsidRDefault="00A843BE" w:rsidP="00A8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843B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система оповещения о пожаре с выводом сигнала на пульт центральной пожарной охраны;</w:t>
      </w:r>
      <w:r w:rsidRPr="00A843B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- кнопка тревожной сигнализации - система оперативного оповещения дежурных подразделений  о факте незаконного вторжения или проникновения в детский сад.</w:t>
      </w:r>
    </w:p>
    <w:p w:rsidR="00A843BE" w:rsidRPr="00A843BE" w:rsidRDefault="00A843BE" w:rsidP="00A8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 </w:t>
      </w:r>
      <w:r w:rsidRPr="00A843B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ДОУ имеется паспорт безопасности и План действий при возникновении ЧС.</w:t>
      </w:r>
    </w:p>
    <w:p w:rsidR="00A843BE" w:rsidRPr="00A843BE" w:rsidRDefault="00A843BE" w:rsidP="00A8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843B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Детский сад оборудован автоматической пожарной сигнализацией.</w:t>
      </w:r>
    </w:p>
    <w:p w:rsidR="00A843BE" w:rsidRPr="00A843BE" w:rsidRDefault="00A843BE" w:rsidP="00A8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843B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По периметру детского сада установлено ограждение. </w:t>
      </w:r>
      <w:bookmarkStart w:id="0" w:name="_GoBack"/>
      <w:bookmarkEnd w:id="0"/>
    </w:p>
    <w:p w:rsidR="00A843BE" w:rsidRPr="00A843BE" w:rsidRDefault="00A843BE" w:rsidP="00A8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843B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 сотрудниками детского сада проводятся регулярные инструктажи по обеспечению безопасности. В групповых помещениях ДОУ, в целях безопасности детей, вся мебель закреплена, нет </w:t>
      </w:r>
      <w:proofErr w:type="spellStart"/>
      <w:r w:rsidRPr="00A843B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травмоопасных</w:t>
      </w:r>
      <w:proofErr w:type="spellEnd"/>
      <w:r w:rsidRPr="00A843B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игрушек. Весь инвентарь, столовая посуда содержатся в чистоте и хорошем состоянии. Участки для прогулок ежедневно осматриваются на наличие посторонних и </w:t>
      </w:r>
      <w:proofErr w:type="spellStart"/>
      <w:r w:rsidRPr="00A843B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травмоопасных</w:t>
      </w:r>
      <w:proofErr w:type="spellEnd"/>
      <w:r w:rsidRPr="00A843B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предметов.</w:t>
      </w:r>
    </w:p>
    <w:p w:rsidR="00A843BE" w:rsidRPr="00A843BE" w:rsidRDefault="00A843BE" w:rsidP="00A8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843B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Охрана труда в ДОУ представляет собой систему сохранения жизни и здоровья работников в трудовой деятельности и воспитанников в процессе образовательной деятельности, </w:t>
      </w:r>
      <w:proofErr w:type="gramStart"/>
      <w:r w:rsidRPr="00A843B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включающий</w:t>
      </w:r>
      <w:proofErr w:type="gramEnd"/>
      <w:r w:rsidRPr="00A843B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нормативно-правовые, </w:t>
      </w:r>
      <w:r w:rsidRPr="00A843B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социально-экономические, организационно-технические, санитарно-гигиенические, лечебно-профилактические мероприятия.</w:t>
      </w:r>
      <w:r w:rsidRPr="00A843BE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1D526A84" wp14:editId="7DCD0418">
            <wp:extent cx="10160" cy="10160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3BE" w:rsidRPr="00A843BE" w:rsidRDefault="00A843BE" w:rsidP="00A8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843B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Работа личного состава строится в соответствии с нормативными правовыми актами Российской Федерации. Все работники ДОУ проходят инструктаж, обучение с проверкой знаний требований охраны труда в соответствии с графиком.</w:t>
      </w:r>
    </w:p>
    <w:p w:rsidR="00A843BE" w:rsidRPr="00A843BE" w:rsidRDefault="00A843BE" w:rsidP="00A8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843B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целях обеспечения пожарной безопасности и пребывания детей в ДОУ разработана система мер по предупреждению нежелательных случаев, которые неукоснительно соблюдаются всеми работниками и контролируются администрацией детского сада.</w:t>
      </w:r>
    </w:p>
    <w:p w:rsidR="00A843BE" w:rsidRPr="00A843BE" w:rsidRDefault="00A843BE" w:rsidP="00A8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843B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Приказом заведующей детского сада </w:t>
      </w:r>
      <w:proofErr w:type="gramStart"/>
      <w:r w:rsidRPr="00A843B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назначен</w:t>
      </w:r>
      <w:proofErr w:type="gramEnd"/>
      <w:r w:rsidRPr="00A843B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ответственный за пожарную безопасность. Соблюдаются требования к содержанию эвакуационных выходов. Все сотрудники детского сада регулярно проходят инструктаж по пожарной безопасности.</w:t>
      </w:r>
    </w:p>
    <w:p w:rsidR="00A843BE" w:rsidRPr="00A843BE" w:rsidRDefault="00A843BE" w:rsidP="00A8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843B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ДОУ является объектом с массовым пребыванием людей на ограниченной территории. С целью предупреждения и пресечения возможности совершения террористического акта в ДОУ введен комплекс организационно-профилактических мероприятий по антитеррористической защищенности:</w:t>
      </w:r>
    </w:p>
    <w:p w:rsidR="00A843BE" w:rsidRPr="00A843BE" w:rsidRDefault="00A843BE" w:rsidP="00A843B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843B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инструктаж работников ДОУ по противодействию террористическим проявлениям;</w:t>
      </w:r>
    </w:p>
    <w:p w:rsidR="00A843BE" w:rsidRPr="00A843BE" w:rsidRDefault="00A843BE" w:rsidP="00A843BE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843B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инвентаризация основных и запасных входов-выходов;</w:t>
      </w:r>
    </w:p>
    <w:p w:rsidR="00A843BE" w:rsidRPr="00A843BE" w:rsidRDefault="00A843BE" w:rsidP="00A843BE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843B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проведение осмотров территории и помещений;</w:t>
      </w:r>
    </w:p>
    <w:p w:rsidR="00A843BE" w:rsidRPr="00A843BE" w:rsidRDefault="00A843BE" w:rsidP="00A843BE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843B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организация контролируемого въезда автотранспорта на территорию ДОУ;</w:t>
      </w:r>
    </w:p>
    <w:p w:rsidR="00A843BE" w:rsidRPr="00A843BE" w:rsidRDefault="00A843BE" w:rsidP="00A843BE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843B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организация пропускного режима;</w:t>
      </w:r>
    </w:p>
    <w:p w:rsidR="00A843BE" w:rsidRPr="00A843BE" w:rsidRDefault="00A843BE" w:rsidP="00A843BE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843B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организация уборки территории и помещений ДОУ;</w:t>
      </w:r>
    </w:p>
    <w:p w:rsidR="00A843BE" w:rsidRPr="00A843BE" w:rsidRDefault="00A843BE" w:rsidP="00A843BE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843B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информационное обеспечение в сфере антитеррористической деятельности;</w:t>
      </w:r>
    </w:p>
    <w:p w:rsidR="00A843BE" w:rsidRPr="00A843BE" w:rsidRDefault="00A843BE" w:rsidP="00A843BE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843B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проверка работоспособности кнопки тревожной сигнализации;</w:t>
      </w:r>
    </w:p>
    <w:p w:rsidR="00A843BE" w:rsidRPr="00A843BE" w:rsidRDefault="00A843BE" w:rsidP="00A843BE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843B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плановые проверки работоспособности технических средств защиты;</w:t>
      </w:r>
    </w:p>
    <w:p w:rsidR="00A843BE" w:rsidRPr="00A843BE" w:rsidRDefault="00A843BE" w:rsidP="00A843BE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843B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проведение объектовых тренировок по антитеррористической деятельности.</w:t>
      </w:r>
    </w:p>
    <w:p w:rsidR="00A843BE" w:rsidRPr="00A843BE" w:rsidRDefault="00A843BE" w:rsidP="00A8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843B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Заместитель заведующего по безопасности является ответственным за состояние антитеррористической защищенности детского сада. В ДОУ создана постоянно действующая рабочая группа по организации и проведению мероприятий по профилактике террористических угроз, которая назначается приказом заведующего.</w:t>
      </w:r>
    </w:p>
    <w:p w:rsidR="00A843BE" w:rsidRPr="00A843BE" w:rsidRDefault="00A843BE" w:rsidP="00A8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843B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Работа постоянно действующей рабочей группы осуществляется на основании  Положения о постоянно действующей рабочей группе по организации и проведению мероприятий по профилактике террористических угроз, </w:t>
      </w:r>
      <w:proofErr w:type="gramStart"/>
      <w:r w:rsidRPr="00A843B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которое</w:t>
      </w:r>
      <w:proofErr w:type="gramEnd"/>
      <w:r w:rsidRPr="00A843B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определяет функции и задачи комиссии.</w:t>
      </w:r>
    </w:p>
    <w:p w:rsidR="00A843BE" w:rsidRPr="00A843BE" w:rsidRDefault="00A843BE" w:rsidP="00A8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843B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Ежегодно в нашем детском саду проводится комплексная систематическая работа по профилактике детского дорожно-транспортного травматизма (далее - ДДТТ), целью которой является создание условий для формирования у воспитанников устойчивых навыков безопасного поведения на улицах и дорогах и воспитания грамотных и дисциплинированных участников дорожного движения.</w:t>
      </w:r>
    </w:p>
    <w:p w:rsidR="00A843BE" w:rsidRPr="00A843BE" w:rsidRDefault="00A843BE" w:rsidP="00A8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843B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Охрана жизни и здоровья детей предполагает организацию обучения правилам дорожного движения таким образом, чтобы у каждого субъекта учебно-воспитательного процесса (воспитателя, родителя или воспитанника) сформировалась жизненно важная потребность не только в изучении, но и соблюдении правил дорожного движения.</w:t>
      </w:r>
    </w:p>
    <w:p w:rsidR="00A843BE" w:rsidRPr="00A843BE" w:rsidRDefault="00A843BE" w:rsidP="00A8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843B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Сформировавшаяся за годы программа работы базируется на системном подходе к решению проблемы профилактики ДДТТ относительно всех субъектов образовательного процесса и направлена на решение следующих задач:</w:t>
      </w:r>
    </w:p>
    <w:p w:rsidR="00A843BE" w:rsidRPr="00A843BE" w:rsidRDefault="00A843BE" w:rsidP="00A843BE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843B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сформировать у воспитанников устойчивые навыки соблюдения и выполнения правил дорожного движения (далее - ПДД);</w:t>
      </w:r>
    </w:p>
    <w:p w:rsidR="00A843BE" w:rsidRPr="00A843BE" w:rsidRDefault="00A843BE" w:rsidP="00A843BE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843B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поддерживать у родителей воспитанников устойчивый интерес к безопасности и здоровью детей как участников дорожного движения;</w:t>
      </w:r>
    </w:p>
    <w:p w:rsidR="00A843BE" w:rsidRPr="00A843BE" w:rsidRDefault="00A843BE" w:rsidP="00A843BE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843B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применять современные формы и методы обучения и воспитания детей, инновационные технологии, направленные на предупреждение несчастных случаев на улицах, дорогах и во дворах;</w:t>
      </w:r>
    </w:p>
    <w:p w:rsidR="00A843BE" w:rsidRPr="00A843BE" w:rsidRDefault="00A843BE" w:rsidP="00A843BE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843B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использовать материально-технический потенциал детского сада и особенности воспитательной системы образовательного учреждения для обучения безопасному поведению на дороге и воспитания грамотных участников дорожного движения.</w:t>
      </w:r>
    </w:p>
    <w:p w:rsidR="00A843BE" w:rsidRPr="00A843BE" w:rsidRDefault="00A843BE" w:rsidP="00A8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843B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Организация работы образовательного учреждения по профилактике ДДТТ строится с учетом возрастных особенностей детей и представлена по направлениям.</w:t>
      </w:r>
    </w:p>
    <w:p w:rsidR="00A843BE" w:rsidRPr="00A843BE" w:rsidRDefault="00A843BE" w:rsidP="00A8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843B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Охрана жизни и здоровья детей - ведущий аспект управленческой деятельности, который отражается во всех внутренних локальных актах, регламентирующих деятельность нашего детского сада, уставе, правилах внутреннего трудового распорядка, трудовых договорах с сотрудниками, договорах с родителями.</w:t>
      </w:r>
      <w:r w:rsidRPr="00A843B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На основе этих документов в ДОУ издаются приказы, отражающие вопросы безопасности жизни, сохранения и укрепления здоровья детей.</w:t>
      </w:r>
      <w:r w:rsidRPr="00A843B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 xml:space="preserve">Воспитатели и </w:t>
      </w:r>
      <w:proofErr w:type="gramStart"/>
      <w:r w:rsidRPr="00A843B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специалисты, работающие с детьми изучают</w:t>
      </w:r>
      <w:proofErr w:type="gramEnd"/>
      <w:r w:rsidRPr="00A843B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правила по охране труда и технике безопасности, строго их соблюдают при проведении учебно-воспитательного процесса.</w:t>
      </w:r>
    </w:p>
    <w:p w:rsidR="00A843BE" w:rsidRPr="00A843BE" w:rsidRDefault="00A843BE" w:rsidP="00A843BE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43BE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</w:t>
      </w:r>
    </w:p>
    <w:p w:rsidR="00A843BE" w:rsidRDefault="00A843BE"/>
    <w:sectPr w:rsidR="00A84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E6C1A"/>
    <w:multiLevelType w:val="multilevel"/>
    <w:tmpl w:val="FDF0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7D64DF2"/>
    <w:multiLevelType w:val="multilevel"/>
    <w:tmpl w:val="267A8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9647DDC"/>
    <w:multiLevelType w:val="multilevel"/>
    <w:tmpl w:val="7C4E1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98328CA"/>
    <w:multiLevelType w:val="multilevel"/>
    <w:tmpl w:val="F564B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D651970"/>
    <w:multiLevelType w:val="multilevel"/>
    <w:tmpl w:val="2A5E9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3AD778B"/>
    <w:multiLevelType w:val="multilevel"/>
    <w:tmpl w:val="9FDE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88A193A"/>
    <w:multiLevelType w:val="multilevel"/>
    <w:tmpl w:val="DAB87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CFF0B27"/>
    <w:multiLevelType w:val="multilevel"/>
    <w:tmpl w:val="35C29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D4E3416"/>
    <w:multiLevelType w:val="multilevel"/>
    <w:tmpl w:val="E0744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5B50C73"/>
    <w:multiLevelType w:val="multilevel"/>
    <w:tmpl w:val="6E820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83E5BF6"/>
    <w:multiLevelType w:val="multilevel"/>
    <w:tmpl w:val="490EE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C362CC7"/>
    <w:multiLevelType w:val="multilevel"/>
    <w:tmpl w:val="299EF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7DC0773"/>
    <w:multiLevelType w:val="multilevel"/>
    <w:tmpl w:val="ED768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BCC0E83"/>
    <w:multiLevelType w:val="multilevel"/>
    <w:tmpl w:val="F3D4B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54B7725"/>
    <w:multiLevelType w:val="multilevel"/>
    <w:tmpl w:val="1054D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7A852B3"/>
    <w:multiLevelType w:val="multilevel"/>
    <w:tmpl w:val="D84A2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8931BF3"/>
    <w:multiLevelType w:val="multilevel"/>
    <w:tmpl w:val="C07C1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3375EE5"/>
    <w:multiLevelType w:val="multilevel"/>
    <w:tmpl w:val="914A3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7D3934AC"/>
    <w:multiLevelType w:val="multilevel"/>
    <w:tmpl w:val="C862F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10"/>
  </w:num>
  <w:num w:numId="3">
    <w:abstractNumId w:val="5"/>
  </w:num>
  <w:num w:numId="4">
    <w:abstractNumId w:val="9"/>
  </w:num>
  <w:num w:numId="5">
    <w:abstractNumId w:val="8"/>
  </w:num>
  <w:num w:numId="6">
    <w:abstractNumId w:val="1"/>
  </w:num>
  <w:num w:numId="7">
    <w:abstractNumId w:val="2"/>
  </w:num>
  <w:num w:numId="8">
    <w:abstractNumId w:val="16"/>
  </w:num>
  <w:num w:numId="9">
    <w:abstractNumId w:val="15"/>
  </w:num>
  <w:num w:numId="10">
    <w:abstractNumId w:val="4"/>
  </w:num>
  <w:num w:numId="11">
    <w:abstractNumId w:val="18"/>
  </w:num>
  <w:num w:numId="12">
    <w:abstractNumId w:val="12"/>
  </w:num>
  <w:num w:numId="13">
    <w:abstractNumId w:val="0"/>
  </w:num>
  <w:num w:numId="14">
    <w:abstractNumId w:val="6"/>
  </w:num>
  <w:num w:numId="15">
    <w:abstractNumId w:val="11"/>
  </w:num>
  <w:num w:numId="16">
    <w:abstractNumId w:val="17"/>
  </w:num>
  <w:num w:numId="17">
    <w:abstractNumId w:val="3"/>
  </w:num>
  <w:num w:numId="18">
    <w:abstractNumId w:val="13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3BE"/>
    <w:rsid w:val="00A8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843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43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84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43B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84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43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843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43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84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43B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84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43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1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232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7274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079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6556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1020</Words>
  <Characters>5818</Characters>
  <Application>Microsoft Office Word</Application>
  <DocSecurity>0</DocSecurity>
  <Lines>48</Lines>
  <Paragraphs>13</Paragraphs>
  <ScaleCrop>false</ScaleCrop>
  <Company/>
  <LinksUpToDate>false</LinksUpToDate>
  <CharactersWithSpaces>6825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Дмитрий Песков</cp:lastModifiedBy>
  <cp:revision>2</cp:revision>
  <dcterms:created xsi:type="dcterms:W3CDTF">2022-12-08T20:42:00Z</dcterms:created>
  <dcterms:modified xsi:type="dcterms:W3CDTF">2022-12-08T20:45:00Z</dcterms:modified>
</cp:coreProperties>
</file>