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BCC" w:rsidRDefault="00166D0D" w:rsidP="00166D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</w:p>
    <w:p w:rsidR="000D3BCC" w:rsidRDefault="000D3BCC" w:rsidP="00166D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D0D" w:rsidRPr="00166D0D" w:rsidRDefault="000D3BCC" w:rsidP="00166D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166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66D0D" w:rsidRPr="00166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166D0D" w:rsidRPr="00166D0D" w:rsidRDefault="00166D0D" w:rsidP="00166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166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 65 «Фестивальный»</w:t>
      </w:r>
    </w:p>
    <w:p w:rsidR="00166D0D" w:rsidRDefault="00166D0D" w:rsidP="00166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166D0D" w:rsidRDefault="00166D0D" w:rsidP="00166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166D0D" w:rsidRDefault="000D3BCC" w:rsidP="00166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         </w:t>
      </w:r>
      <w:r w:rsidR="00166D0D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  </w:t>
      </w:r>
      <w:r w:rsidR="001072EF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 </w:t>
      </w:r>
      <w:r w:rsidR="00166D0D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 </w:t>
      </w:r>
      <w:r w:rsidR="00166D0D" w:rsidRPr="00166D0D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ПРОЕКТ</w:t>
      </w:r>
    </w:p>
    <w:p w:rsidR="001072EF" w:rsidRPr="001072EF" w:rsidRDefault="001072EF" w:rsidP="00166D0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i/>
          <w:color w:val="000000"/>
          <w:sz w:val="40"/>
          <w:szCs w:val="40"/>
          <w:lang w:eastAsia="ru-RU"/>
        </w:rPr>
        <w:t xml:space="preserve">   </w:t>
      </w:r>
      <w:r w:rsidRPr="001072EF">
        <w:rPr>
          <w:rFonts w:ascii="Arial" w:eastAsia="Times New Roman" w:hAnsi="Arial" w:cs="Arial"/>
          <w:b/>
          <w:i/>
          <w:color w:val="000000"/>
          <w:sz w:val="40"/>
          <w:szCs w:val="40"/>
          <w:lang w:eastAsia="ru-RU"/>
        </w:rPr>
        <w:t xml:space="preserve">   «Моя Югра – край, в котором я живу»</w:t>
      </w:r>
    </w:p>
    <w:p w:rsidR="001471C1" w:rsidRDefault="001471C1" w:rsidP="00147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Pr="00166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№10 «Звёздочка»</w:t>
      </w:r>
    </w:p>
    <w:p w:rsidR="001072EF" w:rsidRPr="001072EF" w:rsidRDefault="001072EF" w:rsidP="00166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166D0D" w:rsidRDefault="001471C1" w:rsidP="00166D0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</w:t>
      </w:r>
      <w:r w:rsidR="00166D0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</w:t>
      </w:r>
      <w:r w:rsidR="000D3BCC">
        <w:rPr>
          <w:noProof/>
          <w:lang w:eastAsia="ru-RU"/>
        </w:rPr>
        <w:drawing>
          <wp:inline distT="0" distB="0" distL="0" distR="0">
            <wp:extent cx="5056332" cy="3816626"/>
            <wp:effectExtent l="0" t="0" r="0" b="0"/>
            <wp:docPr id="1" name="Рисунок 1" descr="https://bibliogid.ru/images/korotko/2020/12759/moya-yugra-main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bliogid.ru/images/korotko/2020/12759/moya-yugra-main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989" cy="383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1C1" w:rsidRPr="00166D0D" w:rsidRDefault="00166D0D" w:rsidP="00147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47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71C1" w:rsidRPr="00166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проекта: </w:t>
      </w:r>
      <w:r w:rsidR="001471C1" w:rsidRPr="00166D0D">
        <w:rPr>
          <w:rFonts w:ascii="Times New Roman" w:hAnsi="Times New Roman" w:cs="Times New Roman"/>
          <w:color w:val="000000"/>
          <w:sz w:val="28"/>
          <w:szCs w:val="28"/>
        </w:rPr>
        <w:t>краткосрочный</w:t>
      </w:r>
      <w:r w:rsidR="001471C1" w:rsidRPr="00166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(февраль-март)</w:t>
      </w:r>
    </w:p>
    <w:p w:rsidR="000D3BCC" w:rsidRDefault="000D3BCC" w:rsidP="00166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71C1" w:rsidRDefault="001471C1" w:rsidP="00166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</w:p>
    <w:p w:rsidR="000D3BCC" w:rsidRDefault="001471C1" w:rsidP="00166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Pr="00166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проекта</w:t>
      </w:r>
    </w:p>
    <w:p w:rsidR="000D3BCC" w:rsidRDefault="000D3BCC" w:rsidP="00166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71C1" w:rsidRDefault="001471C1" w:rsidP="00147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Воспитатель</w:t>
      </w:r>
      <w:r w:rsidRPr="00166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147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6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Суюндикова</w:t>
      </w:r>
      <w:proofErr w:type="spellEnd"/>
      <w:r w:rsidRPr="00166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</w:p>
    <w:p w:rsidR="001471C1" w:rsidRDefault="001471C1" w:rsidP="00166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71C1" w:rsidRDefault="001471C1" w:rsidP="00166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71C1" w:rsidRDefault="001471C1" w:rsidP="00166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D0D" w:rsidRPr="00166D0D" w:rsidRDefault="00166D0D" w:rsidP="00166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166D0D" w:rsidRPr="001471C1" w:rsidRDefault="00166D0D" w:rsidP="00147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56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147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292B6D" w:rsidRPr="00145546" w:rsidRDefault="00292B6D" w:rsidP="00292B6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b/>
          <w:bCs/>
          <w:color w:val="000000"/>
        </w:rPr>
        <w:lastRenderedPageBreak/>
        <w:t>Участники проекта:</w:t>
      </w:r>
      <w:r w:rsidRPr="00145546">
        <w:rPr>
          <w:color w:val="000000"/>
        </w:rPr>
        <w:t> </w:t>
      </w:r>
    </w:p>
    <w:p w:rsidR="00292B6D" w:rsidRPr="00145546" w:rsidRDefault="00292B6D" w:rsidP="00292B6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воспитатели, дети 6-7 лет, родители</w:t>
      </w:r>
    </w:p>
    <w:p w:rsidR="00292B6D" w:rsidRPr="00145546" w:rsidRDefault="00292B6D" w:rsidP="00292B6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b/>
          <w:bCs/>
          <w:color w:val="000000"/>
        </w:rPr>
        <w:t>Сроки реализации:</w:t>
      </w:r>
      <w:r w:rsidRPr="00145546">
        <w:rPr>
          <w:color w:val="000000"/>
        </w:rPr>
        <w:t> февраль - март</w:t>
      </w:r>
    </w:p>
    <w:p w:rsidR="00B873DD" w:rsidRPr="00145546" w:rsidRDefault="00B873DD" w:rsidP="00B873D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b/>
          <w:bCs/>
          <w:color w:val="000000"/>
        </w:rPr>
        <w:t>Вид проекта:</w:t>
      </w:r>
      <w:r w:rsidRPr="00145546">
        <w:rPr>
          <w:color w:val="000000"/>
        </w:rPr>
        <w:t> Информационно-творческий</w:t>
      </w:r>
    </w:p>
    <w:p w:rsidR="000E0A93" w:rsidRPr="00145546" w:rsidRDefault="000E0A93" w:rsidP="000E0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проект рассчитан для детей старшего дошкольного возраста. Он</w:t>
      </w:r>
    </w:p>
    <w:p w:rsidR="000E0A93" w:rsidRPr="00145546" w:rsidRDefault="000E0A93" w:rsidP="000E0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формированию нравственно – патриотических чувств,</w:t>
      </w:r>
    </w:p>
    <w:p w:rsidR="000E0A93" w:rsidRPr="00145546" w:rsidRDefault="000E0A93" w:rsidP="000E0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взаимоотношений со сверстниками и взрослыми, бережному отношению к</w:t>
      </w:r>
    </w:p>
    <w:p w:rsidR="000E0A93" w:rsidRPr="00145546" w:rsidRDefault="000E0A93" w:rsidP="000E0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природе, традициям, культуре и быту родного края.</w:t>
      </w:r>
    </w:p>
    <w:p w:rsidR="00292B6D" w:rsidRPr="00145546" w:rsidRDefault="00292B6D" w:rsidP="000E0A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3DD" w:rsidRPr="00145546" w:rsidRDefault="00292B6D" w:rsidP="00B873D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noProof/>
        </w:rPr>
        <w:drawing>
          <wp:inline distT="0" distB="0" distL="0" distR="0">
            <wp:extent cx="5940425" cy="3957644"/>
            <wp:effectExtent l="0" t="0" r="3175" b="5080"/>
            <wp:docPr id="2" name="Рисунок 2" descr="https://depcultura.admhmao.ru/upload/resize_cache/iblock/033/1200_1000_0/3-mesto-_Lyubitelskoe-tv_vo_-SHCHerbakova-Viktoriya_-14-let-Na-prazdnike-g.-Kogal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pcultura.admhmao.ru/upload/resize_cache/iblock/033/1200_1000_0/3-mesto-_Lyubitelskoe-tv_vo_-SHCHerbakova-Viktoriya_-14-let-Na-prazdnike-g.-Kogaly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B6D" w:rsidRPr="00145546" w:rsidRDefault="00292B6D" w:rsidP="00292B6D">
      <w:pPr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14554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Актуальность.</w:t>
      </w:r>
      <w:r w:rsidRPr="0014554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Чувство патриотизма так многогранно по своему содержанию, что не может быть определено несколькими словами. Воспитание любви и уважения к родному краю является важнейшей составляющей нравственно патриотического воспитания. Чтобы воспитать патриотов своего края, надо его знать. Гуманизация педагогического процесса в детском саду предусматривает приобщение воспитанников к общечеловеческим ценностям: природе, произведениям искусства, являющимся результатами труда и творчества. Источник этого процесса – воспитание ценностного отношения ребенка к самому себе, родному дому, семье, родственникам, близким и знакомым людям. При этом акцент делается на воспитании любви к родному дому, природе, культуре малой родины. Приобщение подрастающего поколения к культуре, обычаям и традициям народа, традиционным, духовным и нравственно-эстетическим ценностям.</w:t>
      </w:r>
    </w:p>
    <w:p w:rsidR="00BF366D" w:rsidRPr="00145546" w:rsidRDefault="00292B6D" w:rsidP="00292B6D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  <w:r w:rsidRPr="00145546">
        <w:rPr>
          <w:b/>
          <w:bCs/>
          <w:color w:val="000000"/>
          <w:bdr w:val="none" w:sz="0" w:space="0" w:color="auto" w:frame="1"/>
        </w:rPr>
        <w:t>Цель проекта: </w:t>
      </w:r>
      <w:r w:rsidRPr="00145546">
        <w:rPr>
          <w:color w:val="000000"/>
          <w:bdr w:val="none" w:sz="0" w:space="0" w:color="auto" w:frame="1"/>
        </w:rPr>
        <w:t>Расширение представлений детей о растительном и животном мире родного края; развитие познавательных и творческих способностей детей; воспитание уважения к Югре, патриотически</w:t>
      </w:r>
      <w:r w:rsidR="00BF366D" w:rsidRPr="00145546">
        <w:rPr>
          <w:noProof/>
        </w:rPr>
        <w:t xml:space="preserve"> </w:t>
      </w:r>
      <w:r w:rsidR="00BC0997" w:rsidRPr="00145546">
        <w:rPr>
          <w:color w:val="000000"/>
          <w:bdr w:val="none" w:sz="0" w:space="0" w:color="auto" w:frame="1"/>
        </w:rPr>
        <w:t>чувств.</w:t>
      </w:r>
      <w:r w:rsidR="00BF366D" w:rsidRPr="00145546">
        <w:rPr>
          <w:noProof/>
        </w:rPr>
        <w:t xml:space="preserve">                       </w:t>
      </w:r>
    </w:p>
    <w:p w:rsidR="00BC0997" w:rsidRDefault="00BC0997" w:rsidP="00292B6D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  <w:r>
        <w:rPr>
          <w:noProof/>
        </w:rPr>
        <w:t xml:space="preserve">                </w:t>
      </w:r>
    </w:p>
    <w:p w:rsidR="00BC0997" w:rsidRDefault="00BC0997" w:rsidP="00292B6D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</w:p>
    <w:p w:rsidR="00292B6D" w:rsidRPr="00BC0997" w:rsidRDefault="00292B6D" w:rsidP="00292B6D">
      <w:pPr>
        <w:pStyle w:val="a3"/>
        <w:shd w:val="clear" w:color="auto" w:fill="FFFFFF"/>
        <w:spacing w:before="0" w:beforeAutospacing="0" w:after="150" w:afterAutospacing="0"/>
        <w:rPr>
          <w:color w:val="000000"/>
          <w:bdr w:val="none" w:sz="0" w:space="0" w:color="auto" w:frame="1"/>
        </w:rPr>
      </w:pPr>
      <w:r w:rsidRPr="00145546">
        <w:rPr>
          <w:b/>
          <w:bCs/>
          <w:color w:val="000000"/>
        </w:rPr>
        <w:t>Задачи проекта:</w:t>
      </w:r>
    </w:p>
    <w:p w:rsidR="00292B6D" w:rsidRPr="00145546" w:rsidRDefault="00292B6D" w:rsidP="00292B6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Познакомить детей с символикой, достопримечательностями ХМАО.</w:t>
      </w:r>
    </w:p>
    <w:p w:rsidR="00292B6D" w:rsidRPr="00145546" w:rsidRDefault="00292B6D" w:rsidP="00292B6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Расширять представления детей об истории и приобщать к уникальной культуре народов ханты и манси, к их традициям и обычаям, нравственно-эстетическим ценностям.</w:t>
      </w:r>
    </w:p>
    <w:p w:rsidR="00292B6D" w:rsidRPr="00145546" w:rsidRDefault="00292B6D" w:rsidP="00292B6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Формировать у детей эмоционально - образное восприятие фольклорных и авторских произведений устного народного творчества ханты и манси.</w:t>
      </w:r>
    </w:p>
    <w:p w:rsidR="00292B6D" w:rsidRPr="00145546" w:rsidRDefault="00292B6D" w:rsidP="00292B6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Создавать условия для самостоятельной познавательной деятельности детей.</w:t>
      </w:r>
    </w:p>
    <w:p w:rsidR="00292B6D" w:rsidRPr="00145546" w:rsidRDefault="00292B6D" w:rsidP="00292B6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Развивать память, внимание, логическое мышление, воображение, восприятие.</w:t>
      </w:r>
    </w:p>
    <w:p w:rsidR="00292B6D" w:rsidRPr="00145546" w:rsidRDefault="00292B6D" w:rsidP="00292B6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Учить анализировать, сравнивать, наблюдать, задавать вопросы обобщать, делать выводы.</w:t>
      </w:r>
    </w:p>
    <w:p w:rsidR="00292B6D" w:rsidRPr="00145546" w:rsidRDefault="00292B6D" w:rsidP="00292B6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Воспитывать умение ценить красоту и богатство родной природы, желание как можно больше узнать о жизни народов севера.</w:t>
      </w:r>
    </w:p>
    <w:p w:rsidR="00292B6D" w:rsidRPr="00145546" w:rsidRDefault="00292B6D" w:rsidP="00292B6D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Воспитывать умение работать в коллективе, стремление к сотрудничеству.</w:t>
      </w:r>
    </w:p>
    <w:p w:rsidR="00BC0997" w:rsidRPr="00BC0997" w:rsidRDefault="00292B6D" w:rsidP="000E0A93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Привлекать родителей к совместной деятельности по изучению истории и культуры Югры и ее коренных народов.</w:t>
      </w:r>
      <w:r w:rsidR="00BF366D" w:rsidRPr="00145546">
        <w:rPr>
          <w:noProof/>
        </w:rPr>
        <w:t xml:space="preserve"> </w:t>
      </w:r>
      <w:r w:rsidR="003D6621" w:rsidRPr="00145546">
        <w:rPr>
          <w:noProof/>
        </w:rPr>
        <w:t xml:space="preserve">    </w:t>
      </w:r>
    </w:p>
    <w:p w:rsidR="001072EF" w:rsidRPr="001072EF" w:rsidRDefault="00BC0997" w:rsidP="00BC0997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</w:rPr>
      </w:pPr>
      <w:r w:rsidRPr="00145546">
        <w:rPr>
          <w:noProof/>
        </w:rPr>
        <w:drawing>
          <wp:inline distT="0" distB="0" distL="0" distR="0">
            <wp:extent cx="4761230" cy="3593990"/>
            <wp:effectExtent l="0" t="0" r="1270" b="6985"/>
            <wp:docPr id="6" name="Рисунок 6" descr="https://xn--80aiobbvfcmc.xn--d1acj3b/wp-content/uploads/2019/03/000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iobbvfcmc.xn--d1acj3b/wp-content/uploads/2019/03/0002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884" cy="360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A93" w:rsidRPr="001072EF" w:rsidRDefault="00145546" w:rsidP="001072EF">
      <w:pPr>
        <w:pStyle w:val="a3"/>
        <w:shd w:val="clear" w:color="auto" w:fill="FFFFFF"/>
        <w:spacing w:before="0" w:beforeAutospacing="0" w:after="150" w:afterAutospacing="0"/>
        <w:rPr>
          <w:noProof/>
        </w:rPr>
      </w:pPr>
      <w:r>
        <w:rPr>
          <w:noProof/>
        </w:rPr>
        <w:t xml:space="preserve"> </w:t>
      </w:r>
      <w:bookmarkStart w:id="0" w:name="_GoBack"/>
      <w:bookmarkEnd w:id="0"/>
      <w:r w:rsidR="003D6621" w:rsidRPr="00145546">
        <w:rPr>
          <w:color w:val="000000"/>
        </w:rPr>
        <w:t>О</w:t>
      </w:r>
      <w:r w:rsidR="000E0A93" w:rsidRPr="00145546">
        <w:rPr>
          <w:b/>
          <w:bCs/>
          <w:color w:val="000000"/>
        </w:rPr>
        <w:t>жидаемый результат:</w:t>
      </w:r>
    </w:p>
    <w:p w:rsidR="000E0A93" w:rsidRPr="00145546" w:rsidRDefault="000E0A93" w:rsidP="00D628F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Дети знакомятся ближе со своим городом и краем Югра, с культурой местного населения ханты и манси.</w:t>
      </w:r>
      <w:r w:rsidR="00D628F9" w:rsidRPr="00145546">
        <w:rPr>
          <w:color w:val="000000"/>
        </w:rPr>
        <w:t xml:space="preserve"> </w:t>
      </w:r>
      <w:r w:rsidRPr="00145546">
        <w:rPr>
          <w:color w:val="000000"/>
        </w:rPr>
        <w:t>Научатся узнавать и называть памятные места города, расширят знания о некоторых представителях животного и растительного мира.</w:t>
      </w:r>
    </w:p>
    <w:p w:rsidR="00D628F9" w:rsidRPr="00D628F9" w:rsidRDefault="00D628F9" w:rsidP="00D62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Повысился интерес к окружающему миру своего края.</w:t>
      </w:r>
    </w:p>
    <w:p w:rsidR="00D628F9" w:rsidRPr="00D628F9" w:rsidRDefault="00D628F9" w:rsidP="00D62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некоторых представителей животного и растительного мира,</w:t>
      </w:r>
    </w:p>
    <w:p w:rsidR="00D628F9" w:rsidRPr="00BC0997" w:rsidRDefault="00D628F9" w:rsidP="00D62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«Красной книги Югры».</w:t>
      </w:r>
    </w:p>
    <w:p w:rsidR="00BC0997" w:rsidRPr="00BC0997" w:rsidRDefault="000E0A93" w:rsidP="00BC0997">
      <w:pPr>
        <w:pStyle w:val="a4"/>
        <w:rPr>
          <w:rFonts w:ascii="Times New Roman" w:hAnsi="Times New Roman" w:cs="Times New Roman"/>
          <w:sz w:val="24"/>
          <w:szCs w:val="24"/>
        </w:rPr>
      </w:pPr>
      <w:r w:rsidRPr="00BC0997">
        <w:rPr>
          <w:rFonts w:ascii="Times New Roman" w:hAnsi="Times New Roman" w:cs="Times New Roman"/>
          <w:sz w:val="24"/>
          <w:szCs w:val="24"/>
        </w:rPr>
        <w:t xml:space="preserve">Смогут отразить свои впечатления в </w:t>
      </w:r>
      <w:r w:rsidR="00BC0997" w:rsidRPr="00BC0997">
        <w:rPr>
          <w:rFonts w:ascii="Times New Roman" w:hAnsi="Times New Roman" w:cs="Times New Roman"/>
          <w:sz w:val="24"/>
          <w:szCs w:val="24"/>
        </w:rPr>
        <w:t xml:space="preserve">продуктивных видах деятельности. </w:t>
      </w:r>
    </w:p>
    <w:p w:rsidR="000E0A93" w:rsidRPr="00BC0997" w:rsidRDefault="000E0A93" w:rsidP="00BC0997">
      <w:pPr>
        <w:pStyle w:val="a4"/>
        <w:rPr>
          <w:rFonts w:ascii="Times New Roman" w:hAnsi="Times New Roman" w:cs="Times New Roman"/>
          <w:sz w:val="24"/>
          <w:szCs w:val="24"/>
        </w:rPr>
      </w:pPr>
      <w:r w:rsidRPr="00BC0997">
        <w:rPr>
          <w:rFonts w:ascii="Times New Roman" w:hAnsi="Times New Roman" w:cs="Times New Roman"/>
          <w:sz w:val="24"/>
          <w:szCs w:val="24"/>
        </w:rPr>
        <w:lastRenderedPageBreak/>
        <w:t>Расширится и обогатится активный и пассивный словарь детей.</w:t>
      </w:r>
    </w:p>
    <w:p w:rsidR="000E0A93" w:rsidRPr="00BC0997" w:rsidRDefault="000E0A93" w:rsidP="00BC0997">
      <w:pPr>
        <w:pStyle w:val="a4"/>
        <w:rPr>
          <w:rFonts w:ascii="Times New Roman" w:hAnsi="Times New Roman" w:cs="Times New Roman"/>
          <w:sz w:val="24"/>
          <w:szCs w:val="24"/>
        </w:rPr>
      </w:pPr>
      <w:r w:rsidRPr="00BC0997">
        <w:rPr>
          <w:rFonts w:ascii="Times New Roman" w:hAnsi="Times New Roman" w:cs="Times New Roman"/>
          <w:sz w:val="24"/>
          <w:szCs w:val="24"/>
        </w:rPr>
        <w:t>Повысится уровень навыков диалогической и монологической речи.</w:t>
      </w:r>
    </w:p>
    <w:p w:rsidR="000E0A93" w:rsidRPr="00BC0997" w:rsidRDefault="000E0A93" w:rsidP="00BC0997">
      <w:pPr>
        <w:pStyle w:val="a4"/>
        <w:rPr>
          <w:rFonts w:ascii="Times New Roman" w:hAnsi="Times New Roman" w:cs="Times New Roman"/>
          <w:sz w:val="24"/>
          <w:szCs w:val="24"/>
        </w:rPr>
      </w:pPr>
      <w:r w:rsidRPr="00BC0997">
        <w:rPr>
          <w:rFonts w:ascii="Times New Roman" w:hAnsi="Times New Roman" w:cs="Times New Roman"/>
          <w:sz w:val="24"/>
          <w:szCs w:val="24"/>
        </w:rPr>
        <w:t>Дети научатся отражать полученные впечатления средствами продуктивной деятельности.</w:t>
      </w:r>
    </w:p>
    <w:p w:rsidR="000E0A93" w:rsidRPr="00BC0997" w:rsidRDefault="00BC0997" w:rsidP="00BC0997">
      <w:pPr>
        <w:pStyle w:val="a3"/>
        <w:shd w:val="clear" w:color="auto" w:fill="FFFFFF"/>
        <w:spacing w:before="0" w:beforeAutospacing="0" w:after="150" w:afterAutospacing="0"/>
        <w:ind w:left="-426"/>
        <w:rPr>
          <w:color w:val="000000"/>
        </w:rPr>
      </w:pPr>
      <w:r w:rsidRPr="00BC0997">
        <w:rPr>
          <w:color w:val="000000"/>
        </w:rPr>
        <w:t xml:space="preserve">      </w:t>
      </w:r>
      <w:r>
        <w:rPr>
          <w:color w:val="000000"/>
        </w:rPr>
        <w:t xml:space="preserve"> </w:t>
      </w:r>
      <w:r w:rsidR="000E0A93" w:rsidRPr="00BC0997">
        <w:rPr>
          <w:color w:val="000000"/>
        </w:rPr>
        <w:t>Дети будут испытывать чувство гордости за свой город, край.</w:t>
      </w:r>
    </w:p>
    <w:p w:rsidR="000E0A93" w:rsidRPr="007911E5" w:rsidRDefault="000E0A93" w:rsidP="00BC099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911E5">
        <w:rPr>
          <w:rFonts w:ascii="Times New Roman" w:hAnsi="Times New Roman" w:cs="Times New Roman"/>
          <w:b/>
          <w:sz w:val="24"/>
          <w:szCs w:val="24"/>
        </w:rPr>
        <w:t>Взаимодействие с родителями:</w:t>
      </w:r>
    </w:p>
    <w:p w:rsidR="000E0A93" w:rsidRPr="007911E5" w:rsidRDefault="000E0A93" w:rsidP="00BC0997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1E5">
        <w:rPr>
          <w:rFonts w:ascii="Times New Roman" w:hAnsi="Times New Roman" w:cs="Times New Roman"/>
          <w:sz w:val="24"/>
          <w:szCs w:val="24"/>
        </w:rPr>
        <w:t>Информация о растительном и животном мире родного края.</w:t>
      </w:r>
    </w:p>
    <w:p w:rsidR="000E0A93" w:rsidRPr="007911E5" w:rsidRDefault="000E0A93" w:rsidP="00BC0997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1E5">
        <w:rPr>
          <w:rFonts w:ascii="Times New Roman" w:hAnsi="Times New Roman" w:cs="Times New Roman"/>
          <w:sz w:val="24"/>
          <w:szCs w:val="24"/>
        </w:rPr>
        <w:t>Ручной труд в семье «Олень из бросового материала»</w:t>
      </w:r>
    </w:p>
    <w:p w:rsidR="000E0A93" w:rsidRPr="007911E5" w:rsidRDefault="000E0A93" w:rsidP="00BC0997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1E5">
        <w:rPr>
          <w:rFonts w:ascii="Times New Roman" w:hAnsi="Times New Roman" w:cs="Times New Roman"/>
          <w:sz w:val="24"/>
          <w:szCs w:val="24"/>
        </w:rPr>
        <w:t>Познавательный материал по теме проекта.</w:t>
      </w:r>
    </w:p>
    <w:p w:rsidR="000E0A93" w:rsidRPr="007911E5" w:rsidRDefault="000E0A93" w:rsidP="007911E5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1E5">
        <w:rPr>
          <w:rFonts w:ascii="Times New Roman" w:hAnsi="Times New Roman" w:cs="Times New Roman"/>
          <w:sz w:val="24"/>
          <w:szCs w:val="24"/>
        </w:rPr>
        <w:t>Создание краеведческого уголка «Я живу в Югре»</w:t>
      </w:r>
    </w:p>
    <w:p w:rsidR="000E0A93" w:rsidRPr="007911E5" w:rsidRDefault="000E0A93" w:rsidP="007911E5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1E5">
        <w:rPr>
          <w:rFonts w:ascii="Times New Roman" w:hAnsi="Times New Roman" w:cs="Times New Roman"/>
          <w:sz w:val="24"/>
          <w:szCs w:val="24"/>
        </w:rPr>
        <w:t>Консультация для родителей: «Праздники народов ханты и манси».</w:t>
      </w:r>
    </w:p>
    <w:p w:rsidR="000E0A93" w:rsidRPr="007911E5" w:rsidRDefault="00D628F9" w:rsidP="00D628F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7911E5">
        <w:rPr>
          <w:color w:val="000000"/>
        </w:rPr>
        <w:t xml:space="preserve">Создание буклета </w:t>
      </w:r>
      <w:r w:rsidR="000E0A93" w:rsidRPr="007911E5">
        <w:rPr>
          <w:color w:val="000000"/>
        </w:rPr>
        <w:t>«Моя Югра»</w:t>
      </w:r>
    </w:p>
    <w:p w:rsidR="00D628F9" w:rsidRPr="00D628F9" w:rsidRDefault="00D628F9" w:rsidP="00D62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28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Педагоги:</w:t>
      </w:r>
    </w:p>
    <w:p w:rsidR="00D628F9" w:rsidRPr="00D628F9" w:rsidRDefault="00D628F9" w:rsidP="00D62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Расширяют представления детей о родном городе и крае; о животном и</w:t>
      </w:r>
    </w:p>
    <w:p w:rsidR="00D628F9" w:rsidRPr="00D628F9" w:rsidRDefault="00D628F9" w:rsidP="00D62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растительном мире края, «Красной книги Югры».</w:t>
      </w:r>
    </w:p>
    <w:p w:rsidR="00D628F9" w:rsidRPr="00D628F9" w:rsidRDefault="00D628F9" w:rsidP="00D62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Развивают познавательную активность;</w:t>
      </w:r>
    </w:p>
    <w:p w:rsidR="00D628F9" w:rsidRPr="00D628F9" w:rsidRDefault="00D628F9" w:rsidP="00D62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 предметно-развивающую среду в группе (уголки, развивающие</w:t>
      </w:r>
    </w:p>
    <w:p w:rsidR="00D628F9" w:rsidRPr="00D628F9" w:rsidRDefault="00D628F9" w:rsidP="00D62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игры).</w:t>
      </w:r>
    </w:p>
    <w:p w:rsidR="00D628F9" w:rsidRPr="00D628F9" w:rsidRDefault="00D628F9" w:rsidP="00D62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Обогащают и активизируют словарь по теме.</w:t>
      </w:r>
    </w:p>
    <w:p w:rsidR="007911E5" w:rsidRDefault="007911E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5546" w:rsidRPr="00145546" w:rsidRDefault="002831D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554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Проект:</w:t>
      </w:r>
      <w:r w:rsidR="000E0A93" w:rsidRPr="001455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краткосрочный</w:t>
      </w:r>
      <w:r w:rsidRPr="001455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групповой, познавательно – информационный.</w:t>
      </w:r>
      <w:r w:rsidR="00145546" w:rsidRPr="001455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831DE" w:rsidRPr="00145546" w:rsidRDefault="002831DE" w:rsidP="002831D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b/>
          <w:bCs/>
          <w:i/>
          <w:iCs/>
          <w:color w:val="000000"/>
          <w:u w:val="single"/>
        </w:rPr>
        <w:t>1 этап.   Разработка проекта</w:t>
      </w:r>
    </w:p>
    <w:p w:rsidR="002831DE" w:rsidRPr="00145546" w:rsidRDefault="002831DE" w:rsidP="002831D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1. Разработка тематического планирования проекта.</w:t>
      </w:r>
    </w:p>
    <w:p w:rsidR="002831DE" w:rsidRPr="00145546" w:rsidRDefault="002831DE" w:rsidP="002831D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2. Подбор методического материала к проекту.</w:t>
      </w:r>
    </w:p>
    <w:p w:rsidR="002831DE" w:rsidRPr="00145546" w:rsidRDefault="002831DE" w:rsidP="002831D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3. Обогащение развивающей среды группы дидактическим и наглядным материалом с учетом возрастных особенностей.</w:t>
      </w:r>
    </w:p>
    <w:p w:rsidR="002831DE" w:rsidRPr="00145546" w:rsidRDefault="002831DE" w:rsidP="002831D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4. Повышение мотивации родителей воспитанников, активности в реализации проекта.</w:t>
      </w:r>
    </w:p>
    <w:p w:rsidR="002831DE" w:rsidRPr="00145546" w:rsidRDefault="002831DE" w:rsidP="002831D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b/>
          <w:bCs/>
          <w:i/>
          <w:iCs/>
          <w:color w:val="000000"/>
          <w:u w:val="single"/>
        </w:rPr>
        <w:t>2 этап.  Выполнение проекта</w:t>
      </w:r>
    </w:p>
    <w:p w:rsidR="002831DE" w:rsidRPr="00145546" w:rsidRDefault="002831DE" w:rsidP="002831D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b/>
          <w:bCs/>
          <w:color w:val="000000"/>
        </w:rPr>
        <w:t>Формы и методы работы с детьми:</w:t>
      </w:r>
    </w:p>
    <w:p w:rsidR="002831DE" w:rsidRPr="00145546" w:rsidRDefault="002831DE" w:rsidP="002831D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b/>
          <w:bCs/>
          <w:color w:val="000000"/>
        </w:rPr>
        <w:t>Игровая деятельность:</w:t>
      </w:r>
    </w:p>
    <w:p w:rsidR="00776AEC" w:rsidRPr="00145546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b/>
          <w:color w:val="000000"/>
        </w:rPr>
        <w:t>Дидактические, словесные, настольно-печатные игры:</w:t>
      </w:r>
      <w:r w:rsidR="00D628F9" w:rsidRPr="00145546">
        <w:rPr>
          <w:color w:val="000000"/>
        </w:rPr>
        <w:t xml:space="preserve"> «Найди животное по следу», </w:t>
      </w:r>
      <w:r w:rsidRPr="00145546">
        <w:rPr>
          <w:color w:val="000000"/>
        </w:rPr>
        <w:t>«Мир животных», «Кто где обитает», «Установи чум», «Выложи герб», «Собери флаг» «Собери карту», «Путешествие по Югре», «Назови ягоды (грибы, деревья)», «Собери грибы в корзинку», «Лиственное или хвойное», «Назов</w:t>
      </w:r>
      <w:r w:rsidR="00776AEC" w:rsidRPr="00145546">
        <w:rPr>
          <w:color w:val="000000"/>
        </w:rPr>
        <w:t xml:space="preserve">и ласково», </w:t>
      </w:r>
    </w:p>
    <w:p w:rsidR="002831DE" w:rsidRPr="00145546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b/>
          <w:color w:val="000000"/>
        </w:rPr>
        <w:t xml:space="preserve">Подвижные игры: </w:t>
      </w:r>
      <w:r w:rsidRPr="00145546">
        <w:rPr>
          <w:color w:val="000000"/>
        </w:rPr>
        <w:t>«Бабушкины игры», «Важенка и оленята», «Перетяни канат», «Рыбаки и рыбки», «Олени и оленеводы», «Стрельба»; народные игры: «</w:t>
      </w:r>
      <w:proofErr w:type="spellStart"/>
      <w:r w:rsidRPr="00145546">
        <w:rPr>
          <w:color w:val="000000"/>
        </w:rPr>
        <w:t>Хейро</w:t>
      </w:r>
      <w:proofErr w:type="spellEnd"/>
      <w:r w:rsidRPr="00145546">
        <w:rPr>
          <w:color w:val="000000"/>
        </w:rPr>
        <w:t>», «Полярная сова», «</w:t>
      </w:r>
      <w:r w:rsidR="00791C29">
        <w:rPr>
          <w:color w:val="000000"/>
        </w:rPr>
        <w:t>Волк и олени»</w:t>
      </w:r>
      <w:r w:rsidRPr="00145546">
        <w:rPr>
          <w:color w:val="000000"/>
        </w:rPr>
        <w:t>;</w:t>
      </w:r>
    </w:p>
    <w:p w:rsidR="002831DE" w:rsidRPr="00145546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b/>
          <w:color w:val="000000"/>
        </w:rPr>
        <w:t>Сюжетно-ролевые игры</w:t>
      </w:r>
      <w:r w:rsidRPr="00145546">
        <w:rPr>
          <w:color w:val="000000"/>
        </w:rPr>
        <w:t>: «Чум», «На рыбалке» «Стойбище оленеводов», «Путешествие в лес».</w:t>
      </w:r>
      <w:r w:rsidR="00BF366D" w:rsidRPr="00145546">
        <w:rPr>
          <w:b/>
          <w:bCs/>
          <w:color w:val="000000"/>
        </w:rPr>
        <w:t xml:space="preserve"> </w:t>
      </w:r>
    </w:p>
    <w:p w:rsidR="002831DE" w:rsidRPr="00145546" w:rsidRDefault="002831DE" w:rsidP="002831D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b/>
          <w:bCs/>
          <w:color w:val="000000"/>
        </w:rPr>
        <w:t>Познавательное развитие:</w:t>
      </w:r>
    </w:p>
    <w:p w:rsidR="002831DE" w:rsidRPr="00145546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Познавательные минутки: «Природные богатства нашего края»,</w:t>
      </w:r>
      <w:r w:rsidR="00776AEC" w:rsidRPr="00145546">
        <w:rPr>
          <w:color w:val="000000"/>
        </w:rPr>
        <w:t xml:space="preserve"> </w:t>
      </w:r>
      <w:r w:rsidRPr="00145546">
        <w:rPr>
          <w:color w:val="000000"/>
        </w:rPr>
        <w:t>«Рыболовство», «Медведь - священное животное ханты и манси», «Растительный мир тайги», «Медвежьи игрища</w:t>
      </w:r>
      <w:r w:rsidR="00776AEC" w:rsidRPr="00145546">
        <w:rPr>
          <w:color w:val="000000"/>
        </w:rPr>
        <w:t>»,</w:t>
      </w:r>
      <w:r w:rsidRPr="00145546">
        <w:rPr>
          <w:color w:val="000000"/>
        </w:rPr>
        <w:t xml:space="preserve"> «Рыболовство - один из главных промыслов - ханты и манси», «Хантыйский орнамент - как элемент декоративно-прикладного искусства», «Вороний праздник», «Семейный уклад жизни коренного населения ХМАО»;</w:t>
      </w:r>
    </w:p>
    <w:p w:rsidR="002831DE" w:rsidRPr="00145546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lastRenderedPageBreak/>
        <w:t>Рассматривание иллюстраций: «Пушные звери нашего края», «Северные олени», рассматривание иллюстраций, фотографий ХМАО;</w:t>
      </w:r>
    </w:p>
    <w:p w:rsidR="002831DE" w:rsidRPr="00145546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Викторина «Знаешь ли ты свой край?»;</w:t>
      </w:r>
    </w:p>
    <w:p w:rsidR="002831DE" w:rsidRPr="00145546" w:rsidRDefault="00A654E9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 xml:space="preserve"> </w:t>
      </w:r>
      <w:r w:rsidR="002831DE" w:rsidRPr="00145546">
        <w:rPr>
          <w:color w:val="000000"/>
        </w:rPr>
        <w:t>Просмотр презентаций: «Моя Югра», «Красная книга ХМАО», «Человек и северный олень».</w:t>
      </w:r>
    </w:p>
    <w:p w:rsidR="002831DE" w:rsidRPr="00145546" w:rsidRDefault="002831DE" w:rsidP="002831D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b/>
          <w:bCs/>
          <w:color w:val="000000"/>
        </w:rPr>
        <w:t>Конструирование:</w:t>
      </w:r>
    </w:p>
    <w:p w:rsidR="002831DE" w:rsidRPr="00145546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Конструирование чума из счетных палочек.</w:t>
      </w:r>
    </w:p>
    <w:p w:rsidR="002831DE" w:rsidRPr="00145546" w:rsidRDefault="002831DE" w:rsidP="002831D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2831DE" w:rsidRPr="00145546" w:rsidRDefault="002831DE" w:rsidP="002831D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b/>
          <w:bCs/>
          <w:color w:val="000000"/>
        </w:rPr>
        <w:t>Художественно – творческая деятельность:</w:t>
      </w:r>
    </w:p>
    <w:p w:rsidR="002831DE" w:rsidRPr="00145546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Рисование: «Зайчиха с зайчатами», «Северный олень», «Животные Югры»;</w:t>
      </w:r>
    </w:p>
    <w:p w:rsidR="002831DE" w:rsidRPr="00145546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 xml:space="preserve">Рисование животных, ягод, грибов </w:t>
      </w:r>
      <w:r w:rsidR="008E3BCF" w:rsidRPr="00145546">
        <w:rPr>
          <w:color w:val="000000"/>
        </w:rPr>
        <w:t>по трафарету</w:t>
      </w:r>
      <w:r w:rsidRPr="00145546">
        <w:rPr>
          <w:color w:val="000000"/>
        </w:rPr>
        <w:t>; раскраски «Национальные костюмы наших народов»;</w:t>
      </w:r>
    </w:p>
    <w:p w:rsidR="002831DE" w:rsidRPr="00145546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Аппликация «Флаг моей малой Родины», «Дары Югры», «Где-то на белом свете», «Стадо оленей»;</w:t>
      </w:r>
    </w:p>
    <w:p w:rsidR="002831DE" w:rsidRPr="00145546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45546">
        <w:rPr>
          <w:color w:val="000000"/>
        </w:rPr>
        <w:t>Лепка «Дары родной природы», «Животные нашего края»,</w:t>
      </w:r>
      <w:r w:rsidR="00145546" w:rsidRPr="00145546">
        <w:rPr>
          <w:color w:val="000000"/>
        </w:rPr>
        <w:t xml:space="preserve"> «Птицы Югры»;</w:t>
      </w:r>
    </w:p>
    <w:p w:rsidR="002831DE" w:rsidRPr="00145546" w:rsidRDefault="002831DE" w:rsidP="002831D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2831DE" w:rsidRPr="001072EF" w:rsidRDefault="002831DE" w:rsidP="002831D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72EF">
        <w:rPr>
          <w:b/>
          <w:bCs/>
          <w:color w:val="000000"/>
        </w:rPr>
        <w:t>Развитие речи:</w:t>
      </w:r>
    </w:p>
    <w:p w:rsidR="008E3BCF" w:rsidRPr="001072EF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72EF">
        <w:rPr>
          <w:color w:val="000000"/>
        </w:rPr>
        <w:t>Беседы с детьми «Кто заботится о нашей природе?» «Здравствуй, Югра, я твой житель», «Жизнь и быт коренных народов», «Это интересно», «Ханты и манси –коренные жители ХМАО», «Я - житель севера», «Природа родного края»;</w:t>
      </w:r>
      <w:r w:rsidR="008E3BCF" w:rsidRPr="001072EF">
        <w:rPr>
          <w:color w:val="000000"/>
        </w:rPr>
        <w:t xml:space="preserve"> </w:t>
      </w:r>
    </w:p>
    <w:p w:rsidR="002831DE" w:rsidRPr="001072EF" w:rsidRDefault="002831DE" w:rsidP="008E3BCF">
      <w:pPr>
        <w:pStyle w:val="a4"/>
        <w:rPr>
          <w:rFonts w:ascii="Times New Roman" w:hAnsi="Times New Roman" w:cs="Times New Roman"/>
          <w:sz w:val="24"/>
          <w:szCs w:val="24"/>
        </w:rPr>
      </w:pPr>
      <w:r w:rsidRPr="001072EF">
        <w:rPr>
          <w:rFonts w:ascii="Times New Roman" w:hAnsi="Times New Roman" w:cs="Times New Roman"/>
          <w:sz w:val="24"/>
          <w:szCs w:val="24"/>
        </w:rPr>
        <w:t xml:space="preserve">Чтение и заучивание </w:t>
      </w:r>
      <w:proofErr w:type="spellStart"/>
      <w:r w:rsidRPr="001072EF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1072EF">
        <w:rPr>
          <w:rFonts w:ascii="Times New Roman" w:hAnsi="Times New Roman" w:cs="Times New Roman"/>
          <w:sz w:val="24"/>
          <w:szCs w:val="24"/>
        </w:rPr>
        <w:t>;</w:t>
      </w:r>
    </w:p>
    <w:p w:rsidR="002831DE" w:rsidRPr="001072EF" w:rsidRDefault="002831DE" w:rsidP="008E3BCF">
      <w:pPr>
        <w:pStyle w:val="a4"/>
        <w:rPr>
          <w:rFonts w:ascii="Times New Roman" w:hAnsi="Times New Roman" w:cs="Times New Roman"/>
          <w:sz w:val="24"/>
          <w:szCs w:val="24"/>
        </w:rPr>
      </w:pPr>
      <w:r w:rsidRPr="001072EF">
        <w:rPr>
          <w:rFonts w:ascii="Times New Roman" w:hAnsi="Times New Roman" w:cs="Times New Roman"/>
          <w:sz w:val="24"/>
          <w:szCs w:val="24"/>
        </w:rPr>
        <w:t>Составление рассказов из личного опыта на тему «Мой родной край»;</w:t>
      </w:r>
    </w:p>
    <w:p w:rsidR="002831DE" w:rsidRPr="001072EF" w:rsidRDefault="002831DE" w:rsidP="008E3BCF">
      <w:pPr>
        <w:pStyle w:val="a4"/>
        <w:rPr>
          <w:rFonts w:ascii="Times New Roman" w:hAnsi="Times New Roman" w:cs="Times New Roman"/>
          <w:sz w:val="24"/>
          <w:szCs w:val="24"/>
        </w:rPr>
      </w:pPr>
      <w:r w:rsidRPr="001072EF">
        <w:rPr>
          <w:rFonts w:ascii="Times New Roman" w:hAnsi="Times New Roman" w:cs="Times New Roman"/>
          <w:sz w:val="24"/>
          <w:szCs w:val="24"/>
        </w:rPr>
        <w:t>Знакомство с русскими народными сказками и сказками народов Югры.</w:t>
      </w:r>
    </w:p>
    <w:p w:rsidR="002831DE" w:rsidRPr="001072EF" w:rsidRDefault="002831DE" w:rsidP="008E3BCF">
      <w:pPr>
        <w:pStyle w:val="a4"/>
        <w:rPr>
          <w:rFonts w:ascii="Times New Roman" w:hAnsi="Times New Roman" w:cs="Times New Roman"/>
          <w:sz w:val="24"/>
          <w:szCs w:val="24"/>
        </w:rPr>
      </w:pPr>
      <w:r w:rsidRPr="001072EF">
        <w:rPr>
          <w:rFonts w:ascii="Times New Roman" w:hAnsi="Times New Roman" w:cs="Times New Roman"/>
          <w:sz w:val="24"/>
          <w:szCs w:val="24"/>
        </w:rPr>
        <w:t>Составление описательных загадок о лесе, ягодах и грибах.</w:t>
      </w:r>
    </w:p>
    <w:p w:rsidR="002831DE" w:rsidRPr="001072EF" w:rsidRDefault="002831DE" w:rsidP="008E3BC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2831DE" w:rsidRPr="001072EF" w:rsidRDefault="002831DE" w:rsidP="002831D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72EF">
        <w:rPr>
          <w:b/>
          <w:bCs/>
          <w:color w:val="000000"/>
        </w:rPr>
        <w:t>Ознакомление с художественной литературой:</w:t>
      </w:r>
    </w:p>
    <w:p w:rsidR="002831DE" w:rsidRPr="001072EF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72EF">
        <w:rPr>
          <w:color w:val="000000"/>
        </w:rPr>
        <w:t>Чтение рассказов     В. Зотова из книги «Лесная мозаика» («Брусника», «Земляника», «Малина», «Мухо</w:t>
      </w:r>
      <w:r w:rsidRPr="001072EF">
        <w:rPr>
          <w:color w:val="000000"/>
        </w:rPr>
        <w:softHyphen/>
        <w:t>мор», «Подберезовик»);</w:t>
      </w:r>
    </w:p>
    <w:p w:rsidR="002831DE" w:rsidRPr="001072EF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1072EF">
        <w:rPr>
          <w:color w:val="000000"/>
        </w:rPr>
        <w:t>Сутеев</w:t>
      </w:r>
      <w:proofErr w:type="spellEnd"/>
      <w:r w:rsidRPr="001072EF">
        <w:rPr>
          <w:color w:val="000000"/>
        </w:rPr>
        <w:t xml:space="preserve"> «Под грибом»;</w:t>
      </w:r>
    </w:p>
    <w:p w:rsidR="002831DE" w:rsidRPr="001072EF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72EF">
        <w:rPr>
          <w:color w:val="000000"/>
        </w:rPr>
        <w:t>Алиева Н. «Гриб-волшебник»;</w:t>
      </w:r>
    </w:p>
    <w:p w:rsidR="002831DE" w:rsidRPr="001072EF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72EF">
        <w:rPr>
          <w:color w:val="000000"/>
        </w:rPr>
        <w:t>Толстой А. «Грибы»;</w:t>
      </w:r>
    </w:p>
    <w:p w:rsidR="002831DE" w:rsidRPr="001072EF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72EF">
        <w:rPr>
          <w:color w:val="000000"/>
        </w:rPr>
        <w:t xml:space="preserve">Сказки народов Севера «Сказки бабушки </w:t>
      </w:r>
      <w:proofErr w:type="spellStart"/>
      <w:r w:rsidRPr="001072EF">
        <w:rPr>
          <w:color w:val="000000"/>
        </w:rPr>
        <w:t>Аннэ</w:t>
      </w:r>
      <w:proofErr w:type="spellEnd"/>
      <w:r w:rsidRPr="001072EF">
        <w:rPr>
          <w:color w:val="000000"/>
        </w:rPr>
        <w:t>»;</w:t>
      </w:r>
    </w:p>
    <w:p w:rsidR="002831DE" w:rsidRPr="001072EF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72EF">
        <w:rPr>
          <w:color w:val="000000"/>
        </w:rPr>
        <w:t xml:space="preserve">«Стихи и песни» В. </w:t>
      </w:r>
      <w:proofErr w:type="spellStart"/>
      <w:r w:rsidRPr="001072EF">
        <w:rPr>
          <w:color w:val="000000"/>
        </w:rPr>
        <w:t>Калинушкина</w:t>
      </w:r>
      <w:proofErr w:type="spellEnd"/>
      <w:r w:rsidRPr="001072EF">
        <w:rPr>
          <w:color w:val="000000"/>
        </w:rPr>
        <w:t>.</w:t>
      </w:r>
    </w:p>
    <w:p w:rsidR="002831DE" w:rsidRPr="002910EC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910EC">
        <w:rPr>
          <w:b/>
          <w:bCs/>
          <w:color w:val="000000"/>
        </w:rPr>
        <w:t>Формы и методы работы с родителями:</w:t>
      </w:r>
      <w:r w:rsidR="00BF366D" w:rsidRPr="002910EC">
        <w:rPr>
          <w:b/>
          <w:bCs/>
          <w:color w:val="000000"/>
        </w:rPr>
        <w:t xml:space="preserve"> </w:t>
      </w:r>
    </w:p>
    <w:p w:rsidR="002831DE" w:rsidRPr="001072EF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72EF">
        <w:rPr>
          <w:color w:val="000000"/>
        </w:rPr>
        <w:t>оформление папки-передвижки «Люби и знай свой отчий край»;</w:t>
      </w:r>
    </w:p>
    <w:p w:rsidR="002831DE" w:rsidRPr="001072EF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72EF">
        <w:rPr>
          <w:color w:val="000000"/>
        </w:rPr>
        <w:t>художественно-творческая продуктивная деятельность в семье на различные темы;</w:t>
      </w:r>
    </w:p>
    <w:p w:rsidR="002831DE" w:rsidRPr="001072EF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72EF">
        <w:rPr>
          <w:color w:val="000000"/>
        </w:rPr>
        <w:t>консультации: «Мы живем в Югре», «Поможем детям узнать о родном крае»;</w:t>
      </w:r>
    </w:p>
    <w:p w:rsidR="002831DE" w:rsidRPr="001072EF" w:rsidRDefault="002831DE" w:rsidP="008E3BC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72EF">
        <w:rPr>
          <w:color w:val="000000"/>
        </w:rPr>
        <w:lastRenderedPageBreak/>
        <w:t>привлечение родителей к пополнению уголков краеведения альбомами: «Животный и растительный мир ХМАО», «Промыслы ХМАО», «История ХМАО», «Игры народов ханты и манси», «Орнаменты».</w:t>
      </w:r>
    </w:p>
    <w:p w:rsidR="002831DE" w:rsidRPr="00791C29" w:rsidRDefault="002831DE" w:rsidP="00283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791C2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 Этап - заключительный</w:t>
      </w:r>
    </w:p>
    <w:p w:rsidR="002831DE" w:rsidRPr="001072EF" w:rsidRDefault="002831DE" w:rsidP="00283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Создание условий для самовыражения и воплощения собственного</w:t>
      </w:r>
    </w:p>
    <w:p w:rsidR="002831DE" w:rsidRPr="001072EF" w:rsidRDefault="002831DE" w:rsidP="00283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замысла в совместной работе.</w:t>
      </w:r>
    </w:p>
    <w:p w:rsidR="002831DE" w:rsidRPr="001072EF" w:rsidRDefault="002831DE" w:rsidP="00283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организации:</w:t>
      </w:r>
    </w:p>
    <w:p w:rsidR="002831DE" w:rsidRPr="001072EF" w:rsidRDefault="002831DE" w:rsidP="00283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Фотовыставка: «Я живу в Югре».</w:t>
      </w:r>
    </w:p>
    <w:p w:rsidR="002831DE" w:rsidRPr="001072EF" w:rsidRDefault="002831DE" w:rsidP="00283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«Жизнь и быт коренных народов севера»</w:t>
      </w:r>
    </w:p>
    <w:p w:rsidR="002831DE" w:rsidRPr="001072EF" w:rsidRDefault="002831DE" w:rsidP="00283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 «Подвижные игры народов севера»</w:t>
      </w:r>
    </w:p>
    <w:p w:rsidR="002831DE" w:rsidRPr="001072EF" w:rsidRDefault="002831DE" w:rsidP="00283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Уголок «Мой край родной - Югра»</w:t>
      </w:r>
    </w:p>
    <w:p w:rsidR="00145546" w:rsidRPr="001072EF" w:rsidRDefault="00145546" w:rsidP="008E3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3BCF" w:rsidRPr="008E3BCF" w:rsidRDefault="008E3BCF" w:rsidP="008E3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3B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 проекта:</w:t>
      </w:r>
    </w:p>
    <w:p w:rsidR="008E3BCF" w:rsidRPr="008E3BCF" w:rsidRDefault="008E3BCF" w:rsidP="008E3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самостоятельной познавательной деятельности детей.</w:t>
      </w:r>
    </w:p>
    <w:p w:rsidR="008E3BCF" w:rsidRPr="008E3BCF" w:rsidRDefault="008E3BCF" w:rsidP="008E3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словаря по данной теме.</w:t>
      </w:r>
    </w:p>
    <w:p w:rsidR="008E3BCF" w:rsidRPr="008E3BCF" w:rsidRDefault="008E3BCF" w:rsidP="008E3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Презентация: «Жизнь и быт коренных народов севера».</w:t>
      </w:r>
    </w:p>
    <w:p w:rsidR="008E3BCF" w:rsidRPr="008E3BCF" w:rsidRDefault="008E3BCF" w:rsidP="008E3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детей.</w:t>
      </w:r>
    </w:p>
    <w:p w:rsidR="008E3BCF" w:rsidRPr="008E3BCF" w:rsidRDefault="008E3BCF" w:rsidP="008E3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работы по ознакомлению детей с родным городом</w:t>
      </w:r>
    </w:p>
    <w:p w:rsidR="008E3BCF" w:rsidRPr="008E3BCF" w:rsidRDefault="008E3BCF" w:rsidP="008E3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Сургут и родным краем.</w:t>
      </w:r>
    </w:p>
    <w:p w:rsidR="008E3BCF" w:rsidRPr="008E3BCF" w:rsidRDefault="008E3BCF" w:rsidP="008E3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педагогического процесса путем осуществления</w:t>
      </w:r>
    </w:p>
    <w:p w:rsidR="008E3BCF" w:rsidRPr="008E3BCF" w:rsidRDefault="008E3BCF" w:rsidP="008E3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интегрированного подхода – включения сведений об истории и культуре</w:t>
      </w:r>
    </w:p>
    <w:p w:rsidR="008E3BCF" w:rsidRPr="008E3BCF" w:rsidRDefault="008E3BCF" w:rsidP="008E3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северных народов во все виды детской деятельности: познавательную,</w:t>
      </w:r>
    </w:p>
    <w:p w:rsidR="008E3BCF" w:rsidRPr="008E3BCF" w:rsidRDefault="008E3BCF" w:rsidP="008E3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продуктивную, игровую.</w:t>
      </w:r>
    </w:p>
    <w:p w:rsidR="008E3BCF" w:rsidRPr="008E3BCF" w:rsidRDefault="008E3BCF" w:rsidP="008E3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уголка краеведения «Мой</w:t>
      </w:r>
      <w:r w:rsidRPr="00107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край родной – Югра».</w:t>
      </w:r>
    </w:p>
    <w:p w:rsidR="008E3BCF" w:rsidRPr="008E3BCF" w:rsidRDefault="008E3BCF" w:rsidP="008E3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Картотеки совместных видов деятельности с детьми.</w:t>
      </w:r>
    </w:p>
    <w:p w:rsidR="001072EF" w:rsidRPr="001072EF" w:rsidRDefault="008E3BCF" w:rsidP="008E3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детского творчества.</w:t>
      </w:r>
    </w:p>
    <w:p w:rsidR="001072EF" w:rsidRPr="008E3BCF" w:rsidRDefault="00145546" w:rsidP="008E3BCF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072E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072EF" w:rsidRDefault="001072EF" w:rsidP="001072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072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0815" cy="3061252"/>
            <wp:effectExtent l="0" t="0" r="0" b="6350"/>
            <wp:docPr id="12" name="Рисунок 12" descr="https://xn--80aiobbvfcmc.xn--d1acj3b/wp-content/uploads/2020/09/ugra_page_00_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iobbvfcmc.xn--d1acj3b/wp-content/uploads/2020/09/ugra_page_00_2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762" cy="311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2EF" w:rsidRDefault="001072EF" w:rsidP="001072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5546" w:rsidRPr="00145546" w:rsidRDefault="001072EF" w:rsidP="00107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="00145546" w:rsidRPr="001455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145546" w:rsidRPr="00145546" w:rsidRDefault="00145546" w:rsidP="0014554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right="40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рождения до школы: Примерная образовательная программа дошкольного образования/под редакцией </w:t>
      </w:r>
      <w:proofErr w:type="spell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Н.Е.Вераксы</w:t>
      </w:r>
      <w:proofErr w:type="spell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Т.С. Комаровой, </w:t>
      </w:r>
      <w:proofErr w:type="spell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М.А.Васильевой</w:t>
      </w:r>
      <w:proofErr w:type="spell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М.: МОЗАИКА-СИНТЕЗ, 2014</w:t>
      </w:r>
    </w:p>
    <w:p w:rsidR="00145546" w:rsidRPr="00145546" w:rsidRDefault="00145546" w:rsidP="0014554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right="40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Алешина Н.В. «Патриотическое воспитание дошкольников» - М.: ЦГЛ, 2005.</w:t>
      </w:r>
    </w:p>
    <w:p w:rsidR="00145546" w:rsidRPr="00145546" w:rsidRDefault="00145546" w:rsidP="0014554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right="40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Кудрявцев В.Т., Решетникова Р.Г. «Ребенок и декоративно-прикладное искусство обских </w:t>
      </w:r>
      <w:proofErr w:type="spell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угров</w:t>
      </w:r>
      <w:proofErr w:type="spell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М.: Издательство ИКАР, 2003</w:t>
      </w:r>
    </w:p>
    <w:p w:rsidR="00145546" w:rsidRPr="00145546" w:rsidRDefault="00145546" w:rsidP="0014554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right="40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Ладнушкина</w:t>
      </w:r>
      <w:proofErr w:type="spell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 «Я и мир вокруг меня: учебное пособие/</w:t>
      </w:r>
      <w:proofErr w:type="spell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Н.М.Ладнушкина</w:t>
      </w:r>
      <w:proofErr w:type="spell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М.: Мнемозина, 2013</w:t>
      </w:r>
    </w:p>
    <w:p w:rsidR="00145546" w:rsidRPr="00145546" w:rsidRDefault="00145546" w:rsidP="0014554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right="40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О.В. «</w:t>
      </w:r>
      <w:proofErr w:type="spell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Буровичок</w:t>
      </w:r>
      <w:proofErr w:type="spell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Югорка</w:t>
      </w:r>
      <w:proofErr w:type="spell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Сказка/</w:t>
      </w:r>
      <w:proofErr w:type="spell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Ил.М.Водопьяновой</w:t>
      </w:r>
      <w:proofErr w:type="spell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Идея П.А. </w:t>
      </w:r>
      <w:proofErr w:type="spell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Манченко</w:t>
      </w:r>
      <w:proofErr w:type="spell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Екатеринбург: Сред. - </w:t>
      </w:r>
      <w:proofErr w:type="spellStart"/>
      <w:proofErr w:type="gram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Урал.кн.изд</w:t>
      </w:r>
      <w:proofErr w:type="spellEnd"/>
      <w:proofErr w:type="gram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-во, 2008</w:t>
      </w:r>
    </w:p>
    <w:p w:rsidR="00145546" w:rsidRPr="00145546" w:rsidRDefault="00145546" w:rsidP="0014554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right="40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Палаткина</w:t>
      </w:r>
      <w:proofErr w:type="spell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С.П. «Экологические игры для детей дошкольного возраста: Методическое пособие/</w:t>
      </w:r>
      <w:proofErr w:type="spell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Палаткина</w:t>
      </w:r>
      <w:proofErr w:type="spell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С.П. - Ханты-Мансийск: Полиграфист</w:t>
      </w:r>
    </w:p>
    <w:p w:rsidR="00145546" w:rsidRPr="00145546" w:rsidRDefault="00145546" w:rsidP="0014554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right="40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Ромбандеева</w:t>
      </w:r>
      <w:proofErr w:type="spell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«Мансийские загадки», 1996</w:t>
      </w:r>
    </w:p>
    <w:p w:rsidR="00145546" w:rsidRPr="00145546" w:rsidRDefault="00145546" w:rsidP="0014554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right="40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Соловар</w:t>
      </w:r>
      <w:proofErr w:type="spell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В.Н., </w:t>
      </w:r>
      <w:proofErr w:type="spell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Морокко</w:t>
      </w:r>
      <w:proofErr w:type="spell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С.Д. «Хантыйские народные загадки», Ханты-Мансийск, 1997</w:t>
      </w:r>
    </w:p>
    <w:p w:rsidR="00145546" w:rsidRPr="00145546" w:rsidRDefault="00145546" w:rsidP="0014554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right="40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Шешкин</w:t>
      </w:r>
      <w:proofErr w:type="spell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П.Е., Шабалина И.Д. «Мансийские орнаменты/ </w:t>
      </w:r>
      <w:proofErr w:type="spell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Е.И.Ромбандеева</w:t>
      </w:r>
      <w:proofErr w:type="spell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proofErr w:type="gramStart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отв.редактор</w:t>
      </w:r>
      <w:proofErr w:type="spellEnd"/>
      <w:proofErr w:type="gramEnd"/>
      <w:r w:rsidRPr="00145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- 2-е изд.- СПб.: филиал изд-ва «Просвещение», 2001.</w:t>
      </w:r>
    </w:p>
    <w:p w:rsidR="00B108E7" w:rsidRPr="001072EF" w:rsidRDefault="00B108E7">
      <w:pPr>
        <w:rPr>
          <w:rFonts w:ascii="Times New Roman" w:hAnsi="Times New Roman" w:cs="Times New Roman"/>
          <w:sz w:val="24"/>
          <w:szCs w:val="24"/>
        </w:rPr>
      </w:pPr>
    </w:p>
    <w:p w:rsidR="00B108E7" w:rsidRPr="001072EF" w:rsidRDefault="00B108E7">
      <w:pPr>
        <w:rPr>
          <w:rFonts w:ascii="Times New Roman" w:hAnsi="Times New Roman" w:cs="Times New Roman"/>
          <w:sz w:val="24"/>
          <w:szCs w:val="24"/>
        </w:rPr>
      </w:pPr>
    </w:p>
    <w:sectPr w:rsidR="00B108E7" w:rsidRPr="001072EF" w:rsidSect="00BC0997">
      <w:pgSz w:w="11906" w:h="16838"/>
      <w:pgMar w:top="993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EE4"/>
    <w:multiLevelType w:val="multilevel"/>
    <w:tmpl w:val="74B6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95A42"/>
    <w:multiLevelType w:val="multilevel"/>
    <w:tmpl w:val="CA20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0183F"/>
    <w:multiLevelType w:val="multilevel"/>
    <w:tmpl w:val="9860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CB66ED"/>
    <w:multiLevelType w:val="multilevel"/>
    <w:tmpl w:val="B0C40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FC186E"/>
    <w:multiLevelType w:val="multilevel"/>
    <w:tmpl w:val="DAAC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C53B57"/>
    <w:multiLevelType w:val="multilevel"/>
    <w:tmpl w:val="58BC7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4D0124"/>
    <w:multiLevelType w:val="multilevel"/>
    <w:tmpl w:val="FFC6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7C024E"/>
    <w:multiLevelType w:val="multilevel"/>
    <w:tmpl w:val="4202B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3F459A"/>
    <w:multiLevelType w:val="multilevel"/>
    <w:tmpl w:val="F328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C34D52"/>
    <w:multiLevelType w:val="multilevel"/>
    <w:tmpl w:val="180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212B71"/>
    <w:multiLevelType w:val="multilevel"/>
    <w:tmpl w:val="81B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8D1E0F"/>
    <w:multiLevelType w:val="multilevel"/>
    <w:tmpl w:val="95CC5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5E0603"/>
    <w:multiLevelType w:val="multilevel"/>
    <w:tmpl w:val="97E4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005D7F"/>
    <w:multiLevelType w:val="multilevel"/>
    <w:tmpl w:val="1598E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DB2EC2"/>
    <w:multiLevelType w:val="multilevel"/>
    <w:tmpl w:val="E3F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BE5FAF"/>
    <w:multiLevelType w:val="multilevel"/>
    <w:tmpl w:val="F1BE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4"/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2"/>
  </w:num>
  <w:num w:numId="9">
    <w:abstractNumId w:val="15"/>
  </w:num>
  <w:num w:numId="10">
    <w:abstractNumId w:val="9"/>
  </w:num>
  <w:num w:numId="11">
    <w:abstractNumId w:val="12"/>
  </w:num>
  <w:num w:numId="12">
    <w:abstractNumId w:val="13"/>
  </w:num>
  <w:num w:numId="13">
    <w:abstractNumId w:val="3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F7F"/>
    <w:rsid w:val="000A7F7F"/>
    <w:rsid w:val="000D1954"/>
    <w:rsid w:val="000D3BCC"/>
    <w:rsid w:val="000E0A93"/>
    <w:rsid w:val="001072EF"/>
    <w:rsid w:val="00125C94"/>
    <w:rsid w:val="00145546"/>
    <w:rsid w:val="001471C1"/>
    <w:rsid w:val="00166D0D"/>
    <w:rsid w:val="001A6BB6"/>
    <w:rsid w:val="001F690B"/>
    <w:rsid w:val="002831DE"/>
    <w:rsid w:val="002910EC"/>
    <w:rsid w:val="00292B6D"/>
    <w:rsid w:val="002C4E3D"/>
    <w:rsid w:val="003D6621"/>
    <w:rsid w:val="00410A86"/>
    <w:rsid w:val="00776AEC"/>
    <w:rsid w:val="007911E5"/>
    <w:rsid w:val="00791C29"/>
    <w:rsid w:val="008E3BCF"/>
    <w:rsid w:val="00A50C25"/>
    <w:rsid w:val="00A654E9"/>
    <w:rsid w:val="00B108E7"/>
    <w:rsid w:val="00B5660E"/>
    <w:rsid w:val="00B873DD"/>
    <w:rsid w:val="00BC0997"/>
    <w:rsid w:val="00BF366D"/>
    <w:rsid w:val="00D628F9"/>
    <w:rsid w:val="00E64E94"/>
    <w:rsid w:val="00EE2D8B"/>
    <w:rsid w:val="00F7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EA7F"/>
  <w15:docId w15:val="{FE952B9F-26BC-4DCD-9747-7A2A0A31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C94"/>
  </w:style>
  <w:style w:type="paragraph" w:styleId="1">
    <w:name w:val="heading 1"/>
    <w:basedOn w:val="a"/>
    <w:next w:val="a"/>
    <w:link w:val="10"/>
    <w:uiPriority w:val="9"/>
    <w:qFormat/>
    <w:rsid w:val="001072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7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E3BC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072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1F6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2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17A132D-FD6C-4695-ABCF-D337676EF297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A841A-640E-49EB-8B69-026397F3F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2022-01-26T11:54:00Z</dcterms:created>
  <dcterms:modified xsi:type="dcterms:W3CDTF">2022-09-27T04:15:00Z</dcterms:modified>
</cp:coreProperties>
</file>