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3C31E" w14:textId="7777777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0E13">
        <w:rPr>
          <w:rFonts w:ascii="Times New Roman" w:hAnsi="Times New Roman" w:cs="Times New Roman"/>
          <w:b/>
          <w:bCs/>
          <w:sz w:val="28"/>
          <w:szCs w:val="28"/>
        </w:rPr>
        <w:t>Мастер-класс для педагогов «Применение игровых технологий для формирования алгоритмической грамотности по программе «</w:t>
      </w:r>
      <w:proofErr w:type="spellStart"/>
      <w:r w:rsidRPr="007A0E13">
        <w:rPr>
          <w:rFonts w:ascii="Times New Roman" w:hAnsi="Times New Roman" w:cs="Times New Roman"/>
          <w:b/>
          <w:bCs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C70F705" w14:textId="7777777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Мастер-класс для педагогов «Применение игровых технологий для формирования алгоритмической грамотности по программе «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»</w:t>
      </w:r>
    </w:p>
    <w:p w14:paraId="04C13A0F" w14:textId="55A5EC94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Мастер-класс для </w:t>
      </w:r>
      <w:r w:rsidRPr="007A0E13">
        <w:rPr>
          <w:rFonts w:ascii="Times New Roman" w:hAnsi="Times New Roman" w:cs="Times New Roman"/>
          <w:sz w:val="28"/>
          <w:szCs w:val="28"/>
        </w:rPr>
        <w:t>педагогов:</w:t>
      </w:r>
      <w:r w:rsidRPr="007A0E13">
        <w:rPr>
          <w:rFonts w:ascii="Times New Roman" w:hAnsi="Times New Roman" w:cs="Times New Roman"/>
          <w:sz w:val="28"/>
          <w:szCs w:val="28"/>
        </w:rPr>
        <w:t xml:space="preserve"> «Применение игровых технологий, направленных на формирование алгоритмической грамотности в рамках реализации дополнительной образовательной программы технической направленности «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».</w:t>
      </w:r>
    </w:p>
    <w:p w14:paraId="07DA46B8" w14:textId="5971D5D0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Цель: познакомить педагогов с практикой использования программного материала и развивающих игр в процессе реализации дополнительной образовательной программы технической направленности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.</w:t>
      </w:r>
    </w:p>
    <w:p w14:paraId="7B5334CC" w14:textId="7F24638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Задачи:</w:t>
      </w:r>
    </w:p>
    <w:p w14:paraId="7DAA1FBE" w14:textId="320C1401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- Познакомить с содержанием предметно-игровой среды дополнительной образовательной программы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;</w:t>
      </w:r>
    </w:p>
    <w:p w14:paraId="044CFD83" w14:textId="146846E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- Раскрыть понятие алгоритма и способы формирования алгоритмического мышления у дошкольников;</w:t>
      </w:r>
    </w:p>
    <w:p w14:paraId="39B9BC99" w14:textId="7F74CBE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- Познакомить с организацией работы клуба для начинающих программистов «Кроха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»;</w:t>
      </w:r>
    </w:p>
    <w:p w14:paraId="79C78027" w14:textId="3EBF61C4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-Познакомиться с разнообразием настольных и развивающих игр технической направленности;</w:t>
      </w:r>
    </w:p>
    <w:p w14:paraId="207830AE" w14:textId="4F1677F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- Продемонстрировать возможности робототехнического образовательного набора;</w:t>
      </w:r>
    </w:p>
    <w:p w14:paraId="45C4B4B6" w14:textId="2C06124F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- Продемонстрировать использование дидактических игр и игровых заданий.</w:t>
      </w:r>
    </w:p>
    <w:p w14:paraId="37A8F737" w14:textId="7FF91BAA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Материально-техническое и методическое обеспечение: презентация, робототехнический образовательный набор, набор игровых заданий, магнитная доска.</w:t>
      </w:r>
    </w:p>
    <w:p w14:paraId="74B9DC7F" w14:textId="77777777" w:rsid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Ход мастер-класса</w:t>
      </w:r>
    </w:p>
    <w:p w14:paraId="0F037F90" w14:textId="044B2EB3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lastRenderedPageBreak/>
        <w:t xml:space="preserve">Добрый день, уважаемые коллеги. Представляю Вашему вниманию мастер – класс на </w:t>
      </w:r>
      <w:r w:rsidRPr="007A0E13">
        <w:rPr>
          <w:rFonts w:ascii="Times New Roman" w:hAnsi="Times New Roman" w:cs="Times New Roman"/>
          <w:sz w:val="28"/>
          <w:szCs w:val="28"/>
        </w:rPr>
        <w:t>тему:</w:t>
      </w:r>
      <w:r w:rsidRPr="007A0E13">
        <w:rPr>
          <w:rFonts w:ascii="Times New Roman" w:hAnsi="Times New Roman" w:cs="Times New Roman"/>
          <w:sz w:val="28"/>
          <w:szCs w:val="28"/>
        </w:rPr>
        <w:t xml:space="preserve"> «Применение игровых технологий, направленных на формирование алгоритмической грамотности в рамках реализации дополнительной образовательной программы технической направленности «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»».</w:t>
      </w:r>
    </w:p>
    <w:p w14:paraId="2EEC5F10" w14:textId="534B341C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«Программирование в детском саду» - эта фраза звучит необычно для воспитателей, но давайте посмотрим на наших детей. Родители нам часто говорят, что дети почти с пеленок умеют включать планшеты и компьютеры, играют в игры на мобильных телефонах. Дети воспринимают компьютерные технологии и Интернет, как само собой разумеющиеся явления, как, например, океаны и моря.</w:t>
      </w:r>
    </w:p>
    <w:p w14:paraId="6A4B1A4D" w14:textId="071B0106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Мир вокруг нас стремительно меняется. Интернет, электронная почта, социальные сети, смартфоны и мобильные приложения ураганом влетели в нашу жизнь, преобразив ее всего за несколько лет.</w:t>
      </w:r>
    </w:p>
    <w:p w14:paraId="5FEEB235" w14:textId="3202F768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«Зачем учить ребенка программированию?» Если, скажем, в будущем он мечтает стать врачом, балериной, футболистом, военным «как папа» или учителем «как мама». Однако. это требование времени. У современных детей цифровое детство и важно их обучать элементарной компьютерной грамотности. Азы программирования сегодня так же важны, как умение читать, считать и писать. «Что дадут ребенку начальные навыки программирования?» Я считаю, что они научат его логически мыслить, понимать причинно-следственные связи, находить множество решений одной задачи, планировать свои действия.</w:t>
      </w:r>
    </w:p>
    <w:p w14:paraId="61910B85" w14:textId="36DA1B69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«Сложно ли для детей программирование?». Для ребенка - нет. Его жизнь – игра. Программирование он познает через игру.</w:t>
      </w:r>
    </w:p>
    <w:p w14:paraId="1473CAD4" w14:textId="7777777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В образовательной среде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 разработана система научных понятий программирования, которые вводятся поэтапно в игровой форме с учетом возрастных особенностей детей, также в игровой форме дети знакомятся с профессией программист и языком программирования.</w:t>
      </w:r>
    </w:p>
    <w:p w14:paraId="3938F4DE" w14:textId="7777777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AB951" w14:textId="685A61AF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lastRenderedPageBreak/>
        <w:t>Сегодня я хочу познакомить вас с позитивным опытом реализации дополнительной образовательной программы технической направленности «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».</w:t>
      </w:r>
    </w:p>
    <w:p w14:paraId="338F8374" w14:textId="6E626EE8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Ни для кого не секрет что алгоритмы прочно вошли в нашу жизнь или в дошкольных образовательных учреждениях мы ежедневно используем такие алгоритмы как как схема поведения дежурных схема приготовления различных блюд алгоритм мытья рук и другие.</w:t>
      </w:r>
    </w:p>
    <w:p w14:paraId="1BE4F4EC" w14:textId="2BE8929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Так что же такое алгоритм? Алгоритм </w:t>
      </w:r>
      <w:r w:rsidRPr="007A0E13">
        <w:rPr>
          <w:rFonts w:ascii="Times New Roman" w:hAnsi="Times New Roman" w:cs="Times New Roman"/>
          <w:sz w:val="28"/>
          <w:szCs w:val="28"/>
        </w:rPr>
        <w:t>— это</w:t>
      </w:r>
      <w:r w:rsidRPr="007A0E13">
        <w:rPr>
          <w:rFonts w:ascii="Times New Roman" w:hAnsi="Times New Roman" w:cs="Times New Roman"/>
          <w:sz w:val="28"/>
          <w:szCs w:val="28"/>
        </w:rPr>
        <w:t xml:space="preserve"> определённая последовательность действий или </w:t>
      </w:r>
      <w:r w:rsidRPr="007A0E13">
        <w:rPr>
          <w:rFonts w:ascii="Times New Roman" w:hAnsi="Times New Roman" w:cs="Times New Roman"/>
          <w:sz w:val="28"/>
          <w:szCs w:val="28"/>
        </w:rPr>
        <w:t>свод правил,</w:t>
      </w:r>
      <w:r w:rsidRPr="007A0E13">
        <w:rPr>
          <w:rFonts w:ascii="Times New Roman" w:hAnsi="Times New Roman" w:cs="Times New Roman"/>
          <w:sz w:val="28"/>
          <w:szCs w:val="28"/>
        </w:rPr>
        <w:t xml:space="preserve"> описывающих те или иные действия последовательное выполнение которых ведёт к достижению общей цели (глобальной задачи).</w:t>
      </w:r>
    </w:p>
    <w:p w14:paraId="1AB07681" w14:textId="796C4BAC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Предметно игровая среда да представлена набором дидактических игр и игровых заданий цифровой образовательной среды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 и робототехнического образовательного набора.</w:t>
      </w:r>
    </w:p>
    <w:p w14:paraId="7FC4E4AD" w14:textId="144D5526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Виртуальная среда представляет собой космическое пространство, которое состоит из передвижных космодромов. Путешествуя между планетами, космические корабли делают посадки найти космодромах. Космодромы делают из квадратных плит. Хотя плиты и прочные, но при взлете космического корабля они портятся и их нужно чинить – закрашивать поврежденные места специальной краской.</w:t>
      </w:r>
    </w:p>
    <w:p w14:paraId="3F85B151" w14:textId="115C7740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Виртуальный мир населяют </w:t>
      </w:r>
      <w:r w:rsidRPr="007A0E13">
        <w:rPr>
          <w:rFonts w:ascii="Times New Roman" w:hAnsi="Times New Roman" w:cs="Times New Roman"/>
          <w:sz w:val="28"/>
          <w:szCs w:val="28"/>
        </w:rPr>
        <w:t>роботы,</w:t>
      </w:r>
      <w:r w:rsidRPr="007A0E13">
        <w:rPr>
          <w:rFonts w:ascii="Times New Roman" w:hAnsi="Times New Roman" w:cs="Times New Roman"/>
          <w:sz w:val="28"/>
          <w:szCs w:val="28"/>
        </w:rPr>
        <w:t xml:space="preserve"> которые помогают человеку обслуживать эти космодромы. Робот Вертун умеет чинить-закрашивать повреждённые места в специальным огнеупорным составом. Этот робот умеет выполнять четыре команды шаг вперёд, поворот налево или направо и закрасить, то есть отремонтировать разрушенную плиту. Роботы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 и Тягун умеют соответственно двигать и тянуть грузы непосильные для человека.</w:t>
      </w:r>
    </w:p>
    <w:p w14:paraId="06F03CA2" w14:textId="7777777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FC82B" w14:textId="34DA7A71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lastRenderedPageBreak/>
        <w:t xml:space="preserve">Робот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 обслуживает космодромы чинит и обеспечивает освещение </w:t>
      </w:r>
      <w:r w:rsidRPr="007A0E13">
        <w:rPr>
          <w:rFonts w:ascii="Times New Roman" w:hAnsi="Times New Roman" w:cs="Times New Roman"/>
          <w:sz w:val="28"/>
          <w:szCs w:val="28"/>
        </w:rPr>
        <w:t>на космодром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0E13">
        <w:rPr>
          <w:rFonts w:ascii="Times New Roman" w:hAnsi="Times New Roman" w:cs="Times New Roman"/>
          <w:sz w:val="28"/>
          <w:szCs w:val="28"/>
        </w:rPr>
        <w:t>. Также в виртуальном мире представлен робот Ползун и продублирован в реальном мире.</w:t>
      </w:r>
    </w:p>
    <w:p w14:paraId="0C892F0F" w14:textId="3C982109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Реализуя данный программный комплекс </w:t>
      </w:r>
      <w:r w:rsidRPr="007A0E13">
        <w:rPr>
          <w:rFonts w:ascii="Times New Roman" w:hAnsi="Times New Roman" w:cs="Times New Roman"/>
          <w:sz w:val="28"/>
          <w:szCs w:val="28"/>
        </w:rPr>
        <w:t>у дошкольников,</w:t>
      </w:r>
      <w:r w:rsidRPr="007A0E13">
        <w:rPr>
          <w:rFonts w:ascii="Times New Roman" w:hAnsi="Times New Roman" w:cs="Times New Roman"/>
          <w:sz w:val="28"/>
          <w:szCs w:val="28"/>
        </w:rPr>
        <w:t xml:space="preserve"> развивается логическое мышление, умения прогнозировать и составлять простые алгоритмы, а также такие психические функции, как внимание, воображение, речь, память и формирует умение работать в команде.</w:t>
      </w:r>
    </w:p>
    <w:p w14:paraId="5A34ECC6" w14:textId="333823E5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 позволяет детям с 4 лет составлять достаточно сложные программы для роботов (исполнителей, действующих в виртуальной и реальной обстановке.</w:t>
      </w:r>
    </w:p>
    <w:p w14:paraId="456B79FC" w14:textId="0BC5E8E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Учиться программировать детям очень интересно, ведь они имеют возможность получить результаты сразу же. Более того создание программ – такое увлекательное занятие, что детям кажется, будто это почти не требует усилий.</w:t>
      </w:r>
    </w:p>
    <w:p w14:paraId="218F059D" w14:textId="428592AE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Образовательная среда «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» содержит курс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алгоритмики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 для дошкольников и младших школьников, в основе которого лежит учение Льва Выготского. Курс включает систему разработанных научных понятий программирования, которые вводятся поэтапно в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-игровой форме с учетом возрастных возможностей детей дошкольного и младшего школьного возраста.</w:t>
      </w:r>
    </w:p>
    <w:p w14:paraId="02DE9265" w14:textId="2369A93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Все воспитанники на первом году обучения вступают в клуб для начинающих программистов который называется «Кроха-Софт».</w:t>
      </w:r>
    </w:p>
    <w:p w14:paraId="170B7CF6" w14:textId="278E54F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Занятия знакомят с понятиями «робот», «команда», «компьютер», «программа», «программист». Дети в игровой форме приобщаются к профессии программиста и языку программирования. Управляемый компьютером на экране и на полу робот Ползун позволяет обеспечить визуализацию, овеществление процессов программирования и осмысление его результатов, а образовательную среду делает уникальной для развития алгоритмического мышления. Сегодня в образовательной системе России, начиная с дошкольного возраста, используется знаково-символический </w:t>
      </w:r>
      <w:r w:rsidRPr="007A0E13">
        <w:rPr>
          <w:rFonts w:ascii="Times New Roman" w:hAnsi="Times New Roman" w:cs="Times New Roman"/>
          <w:sz w:val="28"/>
          <w:szCs w:val="28"/>
        </w:rPr>
        <w:lastRenderedPageBreak/>
        <w:t>материал, поэтому предложенная авторами система обозначения команд робота пиктограммами доступна и интересна детям.</w:t>
      </w:r>
    </w:p>
    <w:p w14:paraId="6FFC06AB" w14:textId="1A5F40DC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Алгоритмическое мышление - умение точно следовать инструкции, предписанию, правилу, составление последовательности действий. Умение разбить задачу на последовательные шаги ее выполнения, определить стратегию деятельности.</w:t>
      </w:r>
    </w:p>
    <w:p w14:paraId="2C160D8E" w14:textId="5347EE52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Для алгоритмического мышления характерны следующие черты: умение находить последовательность действий, необходимых для решения поставленной задачи и выделение в общей задаче ряда более простых подзадач, решение которых приведет к решению исходной задачи. Наличие логического мышления не обязательно (хотя и достаточно часто) предполагает наличие мышления алгоритмического. В основе развитого алгоритмического мышления, безусловно, лежит сформированное и развитое логическое мышление.</w:t>
      </w:r>
    </w:p>
    <w:p w14:paraId="1CE29556" w14:textId="098E94B0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Одним из средств формирования алгоритмического мышления является комплекс игр-проблем, способствующих формированию умения планировать свои действия, исполнять алгоритмы через разрешение проблемной ситуации, осознание которой вызывает необходимость строгого выполнения определенной последовательности действий. Другим средством формирования алгоритмического мышления является работа с конструктором и робототехника.</w:t>
      </w:r>
    </w:p>
    <w:p w14:paraId="6257ABBA" w14:textId="34B7FBF0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Игровую среду мы дополнили </w:t>
      </w:r>
      <w:r w:rsidRPr="007A0E13">
        <w:rPr>
          <w:rFonts w:ascii="Times New Roman" w:hAnsi="Times New Roman" w:cs="Times New Roman"/>
          <w:sz w:val="28"/>
          <w:szCs w:val="28"/>
        </w:rPr>
        <w:t>настольными играми,</w:t>
      </w:r>
      <w:r w:rsidRPr="007A0E13">
        <w:rPr>
          <w:rFonts w:ascii="Times New Roman" w:hAnsi="Times New Roman" w:cs="Times New Roman"/>
          <w:sz w:val="28"/>
          <w:szCs w:val="28"/>
        </w:rPr>
        <w:t xml:space="preserve"> которые закрепляют у детей понятия о роботе, командире, командах и разновидностях роботов.</w:t>
      </w:r>
    </w:p>
    <w:p w14:paraId="5863ED9D" w14:textId="4D78AEE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Например,</w:t>
      </w:r>
      <w:r w:rsidRPr="007A0E13">
        <w:rPr>
          <w:rFonts w:ascii="Times New Roman" w:hAnsi="Times New Roman" w:cs="Times New Roman"/>
          <w:sz w:val="28"/>
          <w:szCs w:val="28"/>
        </w:rPr>
        <w:t xml:space="preserve"> у нас есть игра «Роботы в доме». В игровой форме нужно распределить по комнатам роботов исходя из их функций. Также у нас есть </w:t>
      </w:r>
      <w:r w:rsidRPr="007A0E13">
        <w:rPr>
          <w:rFonts w:ascii="Times New Roman" w:hAnsi="Times New Roman" w:cs="Times New Roman"/>
          <w:sz w:val="28"/>
          <w:szCs w:val="28"/>
        </w:rPr>
        <w:t>настольные игры с полями,</w:t>
      </w:r>
      <w:r w:rsidRPr="007A0E13">
        <w:rPr>
          <w:rFonts w:ascii="Times New Roman" w:hAnsi="Times New Roman" w:cs="Times New Roman"/>
          <w:sz w:val="28"/>
          <w:szCs w:val="28"/>
        </w:rPr>
        <w:t xml:space="preserve"> на которых мы раскладываем персонажей, изображённых на карточках чтобы проложить маршрут или определить путь, исходя из задачи игры.</w:t>
      </w:r>
    </w:p>
    <w:p w14:paraId="0C9F8138" w14:textId="7777777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A270A" w14:textId="7AC3B9AC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lastRenderedPageBreak/>
        <w:t xml:space="preserve">Есть ещё игра роботы «Найди отличия», которая представляет собой </w:t>
      </w:r>
      <w:r w:rsidRPr="007A0E13">
        <w:rPr>
          <w:rFonts w:ascii="Times New Roman" w:hAnsi="Times New Roman" w:cs="Times New Roman"/>
          <w:sz w:val="28"/>
          <w:szCs w:val="28"/>
        </w:rPr>
        <w:t>игровые карточки с различными роботами,</w:t>
      </w:r>
      <w:r w:rsidRPr="007A0E13">
        <w:rPr>
          <w:rFonts w:ascii="Times New Roman" w:hAnsi="Times New Roman" w:cs="Times New Roman"/>
          <w:sz w:val="28"/>
          <w:szCs w:val="28"/>
        </w:rPr>
        <w:t xml:space="preserve"> на которых изображения продублированы с небольшими отличиями. Данный вид игры развивает внимание и формирует мотивацию к изучению программного материала.</w:t>
      </w:r>
    </w:p>
    <w:p w14:paraId="4E2260BC" w14:textId="41B6F40B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14:paraId="6B754A78" w14:textId="22BD2DE1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Задачи практической части:</w:t>
      </w:r>
    </w:p>
    <w:p w14:paraId="38375196" w14:textId="4E95C915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• Предложить при помощи пиктограмм составить алгоритм действий;</w:t>
      </w:r>
    </w:p>
    <w:p w14:paraId="1CC860E4" w14:textId="63501B3F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• Продемонстрировать педагогам роботу «Ползуна»;</w:t>
      </w:r>
    </w:p>
    <w:p w14:paraId="1C5FB8CE" w14:textId="133219F4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• Предложить собрать игровое поле;</w:t>
      </w:r>
    </w:p>
    <w:p w14:paraId="30133D22" w14:textId="041A65DC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• Предложить выстроить маршрут при помощи пиктограмм на магнитной доске,</w:t>
      </w:r>
    </w:p>
    <w:p w14:paraId="7D4126EA" w14:textId="77777777" w:rsid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Хотелось бы представить робототехнический образовательный набор «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»:</w:t>
      </w:r>
    </w:p>
    <w:p w14:paraId="40C3489C" w14:textId="477EEBDF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- комплект сочленяемых ковриков, для сборки игровых полей</w:t>
      </w:r>
    </w:p>
    <w:p w14:paraId="12D76A7E" w14:textId="6B2BB66E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- комплект магнитных карточек</w:t>
      </w:r>
    </w:p>
    <w:p w14:paraId="1198B256" w14:textId="070293CC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пиктокубики</w:t>
      </w:r>
      <w:proofErr w:type="spellEnd"/>
    </w:p>
    <w:p w14:paraId="1C390B2C" w14:textId="39D7DD73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 xml:space="preserve">- Комплект мягких игрушек, виртуальных героев цифровой образовательной среды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 (Вертун,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 xml:space="preserve">, Тягун, 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Зажигун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)</w:t>
      </w:r>
    </w:p>
    <w:p w14:paraId="48C9A6F0" w14:textId="295758ED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- реальный радиоуправляемый робот «Ползун»</w:t>
      </w:r>
    </w:p>
    <w:p w14:paraId="18A03903" w14:textId="16FB45E8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14:paraId="55B7F8A3" w14:textId="77777777" w:rsidR="007A0E13" w:rsidRPr="007A0E13" w:rsidRDefault="007A0E13" w:rsidP="007A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13">
        <w:rPr>
          <w:rFonts w:ascii="Times New Roman" w:hAnsi="Times New Roman" w:cs="Times New Roman"/>
          <w:sz w:val="28"/>
          <w:szCs w:val="28"/>
        </w:rPr>
        <w:t>И в заключении хотелось бы сказать, курс обучения программированию позволяет развить и закрепить у детей важнейшие навыки, такие как умение планировать и организовывать свою деятельность, а также математических способностей, абстрактного и алгоритмического мышления. Этот тип мышления подразумевает умение планировать структуру действий, разбивать сложную задачу на простые, составлять план решения задачи. Данная перспектива и стала основополагающим мотивом внедрения в работу основ алгоритмизации и программирования для дошкольников в цифровой образовательной среде «</w:t>
      </w:r>
      <w:proofErr w:type="spellStart"/>
      <w:r w:rsidRPr="007A0E13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7A0E13">
        <w:rPr>
          <w:rFonts w:ascii="Times New Roman" w:hAnsi="Times New Roman" w:cs="Times New Roman"/>
          <w:sz w:val="28"/>
          <w:szCs w:val="28"/>
        </w:rPr>
        <w:t>».</w:t>
      </w:r>
    </w:p>
    <w:p w14:paraId="1B310E8D" w14:textId="484065EA" w:rsidR="000700D4" w:rsidRPr="007A0E13" w:rsidRDefault="007A0E13" w:rsidP="007A0E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E13">
        <w:rPr>
          <w:rFonts w:ascii="Times New Roman" w:hAnsi="Times New Roman" w:cs="Times New Roman"/>
          <w:sz w:val="28"/>
          <w:szCs w:val="28"/>
        </w:rPr>
        <w:t>Рефлексия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A0E13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0700D4" w:rsidRPr="007A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D4"/>
    <w:rsid w:val="000700D4"/>
    <w:rsid w:val="007A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19E5"/>
  <w15:chartTrackingRefBased/>
  <w15:docId w15:val="{F44737BF-0BC0-4A00-8D96-D1A79BAF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1445</Words>
  <Characters>8242</Characters>
  <Application>Microsoft Office Word</Application>
  <DocSecurity>0</DocSecurity>
  <Lines>68</Lines>
  <Paragraphs>19</Paragraphs>
  <ScaleCrop>false</ScaleCrop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2026-01-29T01:42:00Z</dcterms:created>
  <dcterms:modified xsi:type="dcterms:W3CDTF">2026-01-29T01:47:00Z</dcterms:modified>
</cp:coreProperties>
</file>