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63A0F2" w14:textId="4804620B" w:rsidR="001373D2" w:rsidRDefault="00B56572" w:rsidP="00B83377">
      <w:pPr>
        <w:spacing w:line="360" w:lineRule="auto"/>
        <w:ind w:right="454"/>
        <w:jc w:val="center"/>
        <w:rPr>
          <w:b/>
          <w:sz w:val="28"/>
          <w:szCs w:val="28"/>
        </w:rPr>
      </w:pPr>
      <w:r w:rsidRPr="00A75995">
        <w:rPr>
          <w:b/>
          <w:sz w:val="28"/>
          <w:szCs w:val="28"/>
        </w:rPr>
        <w:t>Справка</w:t>
      </w:r>
      <w:r>
        <w:rPr>
          <w:b/>
          <w:sz w:val="28"/>
          <w:szCs w:val="28"/>
        </w:rPr>
        <w:t xml:space="preserve"> </w:t>
      </w:r>
      <w:r w:rsidRPr="00A75995">
        <w:rPr>
          <w:b/>
          <w:sz w:val="28"/>
          <w:szCs w:val="28"/>
        </w:rPr>
        <w:t xml:space="preserve">по итогам мониторинга достижений результатов освоения </w:t>
      </w:r>
      <w:r>
        <w:rPr>
          <w:b/>
          <w:sz w:val="28"/>
          <w:szCs w:val="28"/>
        </w:rPr>
        <w:t xml:space="preserve">  дополнительной </w:t>
      </w:r>
      <w:r w:rsidR="003B3BF8">
        <w:rPr>
          <w:b/>
          <w:sz w:val="28"/>
          <w:szCs w:val="28"/>
        </w:rPr>
        <w:t>общеобразовательной (</w:t>
      </w:r>
      <w:r>
        <w:rPr>
          <w:b/>
          <w:sz w:val="28"/>
          <w:szCs w:val="28"/>
        </w:rPr>
        <w:t xml:space="preserve">общеразвивающей) </w:t>
      </w:r>
      <w:r w:rsidRPr="00A75995">
        <w:rPr>
          <w:b/>
          <w:sz w:val="28"/>
          <w:szCs w:val="28"/>
        </w:rPr>
        <w:t xml:space="preserve">программы </w:t>
      </w:r>
      <w:r w:rsidR="00405D39">
        <w:rPr>
          <w:b/>
          <w:sz w:val="28"/>
          <w:szCs w:val="28"/>
        </w:rPr>
        <w:t>«</w:t>
      </w:r>
      <w:r w:rsidR="001373D2">
        <w:rPr>
          <w:b/>
          <w:sz w:val="28"/>
          <w:szCs w:val="28"/>
        </w:rPr>
        <w:t>Будущий первоклассник</w:t>
      </w:r>
      <w:r w:rsidR="00405D39">
        <w:rPr>
          <w:b/>
          <w:sz w:val="28"/>
          <w:szCs w:val="28"/>
        </w:rPr>
        <w:t xml:space="preserve">» </w:t>
      </w:r>
      <w:r w:rsidR="001373D2">
        <w:rPr>
          <w:b/>
          <w:sz w:val="28"/>
          <w:szCs w:val="28"/>
        </w:rPr>
        <w:t>социально-гуманитарной направленности</w:t>
      </w:r>
      <w:r w:rsidR="002F1D5D">
        <w:rPr>
          <w:b/>
          <w:sz w:val="28"/>
          <w:szCs w:val="28"/>
        </w:rPr>
        <w:t xml:space="preserve"> для детей старшего дошкольного возраста </w:t>
      </w:r>
      <w:r w:rsidR="003B3BF8">
        <w:rPr>
          <w:b/>
          <w:sz w:val="28"/>
          <w:szCs w:val="28"/>
        </w:rPr>
        <w:t>(от</w:t>
      </w:r>
      <w:r w:rsidR="002F1D5D">
        <w:rPr>
          <w:b/>
          <w:sz w:val="28"/>
          <w:szCs w:val="28"/>
        </w:rPr>
        <w:t xml:space="preserve"> </w:t>
      </w:r>
      <w:r w:rsidR="001373D2">
        <w:rPr>
          <w:b/>
          <w:sz w:val="28"/>
          <w:szCs w:val="28"/>
        </w:rPr>
        <w:t>5</w:t>
      </w:r>
      <w:r w:rsidR="002F1D5D">
        <w:rPr>
          <w:b/>
          <w:sz w:val="28"/>
          <w:szCs w:val="28"/>
        </w:rPr>
        <w:t xml:space="preserve"> до </w:t>
      </w:r>
      <w:r w:rsidR="00032927">
        <w:rPr>
          <w:b/>
          <w:sz w:val="28"/>
          <w:szCs w:val="28"/>
        </w:rPr>
        <w:t>7</w:t>
      </w:r>
      <w:r w:rsidR="002F1D5D">
        <w:rPr>
          <w:b/>
          <w:sz w:val="28"/>
          <w:szCs w:val="28"/>
        </w:rPr>
        <w:t xml:space="preserve"> лет)</w:t>
      </w:r>
    </w:p>
    <w:p w14:paraId="7683DA8D" w14:textId="07786266" w:rsidR="00B56572" w:rsidRDefault="002F1D5D" w:rsidP="00B83377">
      <w:pPr>
        <w:spacing w:line="360" w:lineRule="auto"/>
        <w:ind w:right="45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</w:t>
      </w:r>
      <w:r w:rsidR="006D208F">
        <w:rPr>
          <w:b/>
          <w:sz w:val="28"/>
          <w:szCs w:val="28"/>
        </w:rPr>
        <w:t>конец</w:t>
      </w:r>
      <w:r>
        <w:rPr>
          <w:b/>
          <w:sz w:val="28"/>
          <w:szCs w:val="28"/>
        </w:rPr>
        <w:t xml:space="preserve"> 202</w:t>
      </w:r>
      <w:r w:rsidR="001373D2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-202</w:t>
      </w:r>
      <w:r w:rsidR="001373D2">
        <w:rPr>
          <w:b/>
          <w:sz w:val="28"/>
          <w:szCs w:val="28"/>
        </w:rPr>
        <w:t>5</w:t>
      </w:r>
      <w:r w:rsidR="00B56572" w:rsidRPr="00A75995">
        <w:rPr>
          <w:b/>
          <w:sz w:val="28"/>
          <w:szCs w:val="28"/>
        </w:rPr>
        <w:t xml:space="preserve"> учебного года.</w:t>
      </w:r>
    </w:p>
    <w:p w14:paraId="14926E91" w14:textId="77777777" w:rsidR="005D1FF8" w:rsidRDefault="005D1FF8" w:rsidP="00B83377">
      <w:pPr>
        <w:spacing w:line="360" w:lineRule="auto"/>
        <w:ind w:right="454"/>
        <w:jc w:val="both"/>
        <w:rPr>
          <w:b/>
          <w:sz w:val="28"/>
          <w:szCs w:val="28"/>
        </w:rPr>
      </w:pPr>
    </w:p>
    <w:p w14:paraId="3655FBFF" w14:textId="2187DC06" w:rsidR="00C51F2F" w:rsidRDefault="005D1FF8" w:rsidP="00B83377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А</w:t>
      </w:r>
      <w:r w:rsidR="00C51F2F" w:rsidRPr="0051019F">
        <w:rPr>
          <w:sz w:val="28"/>
        </w:rPr>
        <w:t>нализ уровня развития</w:t>
      </w:r>
      <w:r w:rsidR="00C51F2F">
        <w:rPr>
          <w:sz w:val="28"/>
        </w:rPr>
        <w:t xml:space="preserve"> детей старшего дошкольного возраста </w:t>
      </w:r>
      <w:r w:rsidR="00C51F2F" w:rsidRPr="0051019F">
        <w:rPr>
          <w:sz w:val="28"/>
        </w:rPr>
        <w:t xml:space="preserve">на </w:t>
      </w:r>
      <w:r>
        <w:rPr>
          <w:sz w:val="28"/>
        </w:rPr>
        <w:t xml:space="preserve">конец </w:t>
      </w:r>
      <w:r w:rsidR="00C51F2F" w:rsidRPr="0051019F">
        <w:rPr>
          <w:sz w:val="28"/>
        </w:rPr>
        <w:t>учебного года показал:</w:t>
      </w:r>
    </w:p>
    <w:tbl>
      <w:tblPr>
        <w:tblW w:w="5157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8"/>
        <w:gridCol w:w="1135"/>
        <w:gridCol w:w="1276"/>
        <w:gridCol w:w="1276"/>
        <w:gridCol w:w="1133"/>
        <w:gridCol w:w="1008"/>
        <w:gridCol w:w="1247"/>
      </w:tblGrid>
      <w:tr w:rsidR="001373D2" w:rsidRPr="001373D2" w14:paraId="2E948322" w14:textId="77777777" w:rsidTr="001373D2">
        <w:trPr>
          <w:cantSplit/>
          <w:trHeight w:val="637"/>
        </w:trPr>
        <w:tc>
          <w:tcPr>
            <w:tcW w:w="15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65E57F" w14:textId="77777777" w:rsidR="00427D43" w:rsidRPr="001373D2" w:rsidRDefault="00427D43" w:rsidP="00B83377">
            <w:pPr>
              <w:tabs>
                <w:tab w:val="left" w:pos="3528"/>
              </w:tabs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1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22410" w14:textId="77777777" w:rsidR="00427D43" w:rsidRPr="001373D2" w:rsidRDefault="00427D43" w:rsidP="00B83377">
            <w:pPr>
              <w:tabs>
                <w:tab w:val="left" w:pos="3528"/>
              </w:tabs>
              <w:contextualSpacing/>
              <w:jc w:val="both"/>
              <w:rPr>
                <w:sz w:val="20"/>
                <w:szCs w:val="20"/>
              </w:rPr>
            </w:pPr>
            <w:r w:rsidRPr="001373D2">
              <w:rPr>
                <w:sz w:val="20"/>
                <w:szCs w:val="20"/>
              </w:rPr>
              <w:t>Оптимальный уровень</w:t>
            </w:r>
          </w:p>
        </w:tc>
        <w:tc>
          <w:tcPr>
            <w:tcW w:w="1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3516" w14:textId="77777777" w:rsidR="00427D43" w:rsidRPr="001373D2" w:rsidRDefault="00427D43" w:rsidP="00B83377">
            <w:pPr>
              <w:tabs>
                <w:tab w:val="left" w:pos="3528"/>
              </w:tabs>
              <w:contextualSpacing/>
              <w:jc w:val="both"/>
              <w:rPr>
                <w:sz w:val="20"/>
                <w:szCs w:val="20"/>
              </w:rPr>
            </w:pPr>
            <w:r w:rsidRPr="001373D2">
              <w:rPr>
                <w:sz w:val="20"/>
                <w:szCs w:val="20"/>
              </w:rPr>
              <w:t>Достаточный уровень</w:t>
            </w:r>
          </w:p>
        </w:tc>
        <w:tc>
          <w:tcPr>
            <w:tcW w:w="11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7341B" w14:textId="77777777" w:rsidR="00427D43" w:rsidRPr="001373D2" w:rsidRDefault="00427D43" w:rsidP="00B83377">
            <w:pPr>
              <w:tabs>
                <w:tab w:val="left" w:pos="3528"/>
              </w:tabs>
              <w:contextualSpacing/>
              <w:jc w:val="both"/>
              <w:rPr>
                <w:sz w:val="20"/>
                <w:szCs w:val="20"/>
              </w:rPr>
            </w:pPr>
            <w:r w:rsidRPr="001373D2">
              <w:rPr>
                <w:sz w:val="20"/>
                <w:szCs w:val="20"/>
              </w:rPr>
              <w:t>Низкий</w:t>
            </w:r>
          </w:p>
          <w:p w14:paraId="6DF6C29A" w14:textId="77777777" w:rsidR="00427D43" w:rsidRPr="001373D2" w:rsidRDefault="00427D43" w:rsidP="00B83377">
            <w:pPr>
              <w:tabs>
                <w:tab w:val="left" w:pos="3528"/>
              </w:tabs>
              <w:contextualSpacing/>
              <w:jc w:val="both"/>
              <w:rPr>
                <w:sz w:val="20"/>
                <w:szCs w:val="20"/>
              </w:rPr>
            </w:pPr>
            <w:r w:rsidRPr="001373D2">
              <w:rPr>
                <w:sz w:val="20"/>
                <w:szCs w:val="20"/>
              </w:rPr>
              <w:t xml:space="preserve"> уровень</w:t>
            </w:r>
          </w:p>
        </w:tc>
      </w:tr>
      <w:tr w:rsidR="001373D2" w:rsidRPr="001373D2" w14:paraId="1FCF5F35" w14:textId="77777777" w:rsidTr="001373D2">
        <w:trPr>
          <w:cantSplit/>
          <w:trHeight w:val="637"/>
        </w:trPr>
        <w:tc>
          <w:tcPr>
            <w:tcW w:w="15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78C7E" w14:textId="77777777" w:rsidR="001373D2" w:rsidRPr="001373D2" w:rsidRDefault="001373D2" w:rsidP="00B83377">
            <w:pPr>
              <w:tabs>
                <w:tab w:val="left" w:pos="3528"/>
              </w:tabs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568C9" w14:textId="6CB8114E" w:rsidR="001373D2" w:rsidRPr="001373D2" w:rsidRDefault="001373D2" w:rsidP="00B83377">
            <w:pPr>
              <w:tabs>
                <w:tab w:val="left" w:pos="3528"/>
              </w:tabs>
              <w:contextualSpacing/>
              <w:jc w:val="both"/>
              <w:rPr>
                <w:sz w:val="20"/>
                <w:szCs w:val="20"/>
              </w:rPr>
            </w:pPr>
            <w:r w:rsidRPr="001373D2">
              <w:rPr>
                <w:sz w:val="20"/>
                <w:szCs w:val="20"/>
              </w:rPr>
              <w:t>Начало</w:t>
            </w:r>
          </w:p>
          <w:p w14:paraId="5AA1A489" w14:textId="77777777" w:rsidR="001373D2" w:rsidRPr="001373D2" w:rsidRDefault="001373D2" w:rsidP="00B83377">
            <w:pPr>
              <w:tabs>
                <w:tab w:val="left" w:pos="3528"/>
              </w:tabs>
              <w:contextualSpacing/>
              <w:jc w:val="both"/>
              <w:rPr>
                <w:sz w:val="20"/>
                <w:szCs w:val="20"/>
              </w:rPr>
            </w:pPr>
            <w:r w:rsidRPr="001373D2">
              <w:rPr>
                <w:sz w:val="20"/>
                <w:szCs w:val="20"/>
              </w:rPr>
              <w:t>года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1FA7C" w14:textId="559CFC12" w:rsidR="001373D2" w:rsidRPr="001373D2" w:rsidRDefault="001373D2" w:rsidP="00B83377">
            <w:pPr>
              <w:tabs>
                <w:tab w:val="left" w:pos="3528"/>
              </w:tabs>
              <w:contextualSpacing/>
              <w:jc w:val="both"/>
              <w:rPr>
                <w:sz w:val="20"/>
                <w:szCs w:val="20"/>
              </w:rPr>
            </w:pPr>
            <w:r w:rsidRPr="001373D2">
              <w:rPr>
                <w:sz w:val="20"/>
                <w:szCs w:val="20"/>
              </w:rPr>
              <w:t>Конец года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B0E56" w14:textId="77777777" w:rsidR="001373D2" w:rsidRPr="001373D2" w:rsidRDefault="001373D2" w:rsidP="00B83377">
            <w:pPr>
              <w:tabs>
                <w:tab w:val="left" w:pos="3528"/>
              </w:tabs>
              <w:contextualSpacing/>
              <w:jc w:val="both"/>
              <w:rPr>
                <w:sz w:val="20"/>
                <w:szCs w:val="20"/>
              </w:rPr>
            </w:pPr>
            <w:r w:rsidRPr="001373D2">
              <w:rPr>
                <w:sz w:val="20"/>
                <w:szCs w:val="20"/>
              </w:rPr>
              <w:t>Начало</w:t>
            </w:r>
          </w:p>
          <w:p w14:paraId="60A77340" w14:textId="3431AD9E" w:rsidR="001373D2" w:rsidRPr="001373D2" w:rsidRDefault="001373D2" w:rsidP="00B83377">
            <w:pPr>
              <w:tabs>
                <w:tab w:val="left" w:pos="3528"/>
              </w:tabs>
              <w:contextualSpacing/>
              <w:jc w:val="both"/>
              <w:rPr>
                <w:sz w:val="20"/>
                <w:szCs w:val="20"/>
              </w:rPr>
            </w:pPr>
            <w:r w:rsidRPr="001373D2">
              <w:rPr>
                <w:sz w:val="20"/>
                <w:szCs w:val="20"/>
              </w:rPr>
              <w:t>года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44D4" w14:textId="70DE5EF6" w:rsidR="001373D2" w:rsidRPr="001373D2" w:rsidRDefault="001373D2" w:rsidP="00B83377">
            <w:pPr>
              <w:tabs>
                <w:tab w:val="left" w:pos="3528"/>
              </w:tabs>
              <w:contextualSpacing/>
              <w:jc w:val="both"/>
              <w:rPr>
                <w:sz w:val="20"/>
                <w:szCs w:val="20"/>
              </w:rPr>
            </w:pPr>
            <w:r w:rsidRPr="001373D2">
              <w:rPr>
                <w:sz w:val="20"/>
                <w:szCs w:val="20"/>
              </w:rPr>
              <w:t>Конец года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B845" w14:textId="77777777" w:rsidR="001373D2" w:rsidRPr="001373D2" w:rsidRDefault="001373D2" w:rsidP="00B83377">
            <w:pPr>
              <w:tabs>
                <w:tab w:val="left" w:pos="3528"/>
              </w:tabs>
              <w:contextualSpacing/>
              <w:jc w:val="both"/>
              <w:rPr>
                <w:sz w:val="20"/>
                <w:szCs w:val="20"/>
              </w:rPr>
            </w:pPr>
            <w:r w:rsidRPr="001373D2">
              <w:rPr>
                <w:sz w:val="20"/>
                <w:szCs w:val="20"/>
              </w:rPr>
              <w:t>Начало</w:t>
            </w:r>
          </w:p>
          <w:p w14:paraId="37F9E359" w14:textId="55AD12F2" w:rsidR="001373D2" w:rsidRPr="001373D2" w:rsidRDefault="001373D2" w:rsidP="00B83377">
            <w:pPr>
              <w:tabs>
                <w:tab w:val="left" w:pos="3528"/>
              </w:tabs>
              <w:contextualSpacing/>
              <w:jc w:val="both"/>
              <w:rPr>
                <w:sz w:val="20"/>
                <w:szCs w:val="20"/>
              </w:rPr>
            </w:pPr>
            <w:r w:rsidRPr="001373D2">
              <w:rPr>
                <w:sz w:val="20"/>
                <w:szCs w:val="20"/>
              </w:rPr>
              <w:t>года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CDB64" w14:textId="77777777" w:rsidR="001373D2" w:rsidRDefault="001373D2" w:rsidP="00B83377">
            <w:pPr>
              <w:tabs>
                <w:tab w:val="left" w:pos="3528"/>
              </w:tabs>
              <w:contextualSpacing/>
              <w:jc w:val="both"/>
              <w:rPr>
                <w:sz w:val="20"/>
                <w:szCs w:val="20"/>
              </w:rPr>
            </w:pPr>
            <w:r w:rsidRPr="001373D2">
              <w:rPr>
                <w:sz w:val="20"/>
                <w:szCs w:val="20"/>
              </w:rPr>
              <w:t xml:space="preserve">Конец </w:t>
            </w:r>
          </w:p>
          <w:p w14:paraId="08938E86" w14:textId="61A79B47" w:rsidR="001373D2" w:rsidRPr="001373D2" w:rsidRDefault="001373D2" w:rsidP="00B83377">
            <w:pPr>
              <w:tabs>
                <w:tab w:val="left" w:pos="3528"/>
              </w:tabs>
              <w:contextualSpacing/>
              <w:jc w:val="both"/>
              <w:rPr>
                <w:sz w:val="20"/>
                <w:szCs w:val="20"/>
              </w:rPr>
            </w:pPr>
            <w:r w:rsidRPr="001373D2">
              <w:rPr>
                <w:sz w:val="20"/>
                <w:szCs w:val="20"/>
              </w:rPr>
              <w:t>года</w:t>
            </w:r>
          </w:p>
        </w:tc>
      </w:tr>
      <w:tr w:rsidR="00B83377" w:rsidRPr="001373D2" w14:paraId="7B773ACE" w14:textId="77777777" w:rsidTr="001373D2">
        <w:trPr>
          <w:cantSplit/>
          <w:trHeight w:val="637"/>
        </w:trPr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43464" w14:textId="485CB6AA" w:rsidR="00B83377" w:rsidRPr="001373D2" w:rsidRDefault="00B83377" w:rsidP="00B83377">
            <w:pPr>
              <w:tabs>
                <w:tab w:val="left" w:pos="3528"/>
              </w:tabs>
              <w:contextualSpacing/>
              <w:jc w:val="both"/>
              <w:rPr>
                <w:sz w:val="20"/>
                <w:szCs w:val="20"/>
              </w:rPr>
            </w:pPr>
            <w:r w:rsidRPr="007B4650">
              <w:rPr>
                <w:sz w:val="20"/>
                <w:szCs w:val="20"/>
              </w:rPr>
              <w:t>Развитие речи и подготовка к обучению грамоте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ACCBF" w14:textId="77777777" w:rsidR="00B83377" w:rsidRPr="001373D2" w:rsidRDefault="00B83377" w:rsidP="00B83377">
            <w:pPr>
              <w:tabs>
                <w:tab w:val="left" w:pos="3528"/>
              </w:tabs>
              <w:contextualSpacing/>
              <w:jc w:val="both"/>
              <w:rPr>
                <w:sz w:val="20"/>
                <w:szCs w:val="20"/>
              </w:rPr>
            </w:pPr>
            <w:r w:rsidRPr="001373D2">
              <w:rPr>
                <w:sz w:val="20"/>
                <w:szCs w:val="20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B54C" w14:textId="023474A9" w:rsidR="00B83377" w:rsidRPr="001373D2" w:rsidRDefault="00B83377" w:rsidP="00B83377">
            <w:pPr>
              <w:tabs>
                <w:tab w:val="left" w:pos="3528"/>
              </w:tabs>
              <w:contextualSpacing/>
              <w:jc w:val="both"/>
              <w:rPr>
                <w:sz w:val="20"/>
                <w:szCs w:val="20"/>
              </w:rPr>
            </w:pPr>
            <w:r w:rsidRPr="00D57301">
              <w:rPr>
                <w:sz w:val="20"/>
                <w:szCs w:val="20"/>
              </w:rPr>
              <w:t>26/86,7%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0EC76" w14:textId="0FBF5319" w:rsidR="00B83377" w:rsidRPr="001373D2" w:rsidRDefault="00B83377" w:rsidP="00B83377">
            <w:pPr>
              <w:tabs>
                <w:tab w:val="left" w:pos="3528"/>
              </w:tabs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26/86,7%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727D" w14:textId="71B8E686" w:rsidR="00B83377" w:rsidRPr="001373D2" w:rsidRDefault="00B83377" w:rsidP="00B83377">
            <w:pPr>
              <w:tabs>
                <w:tab w:val="left" w:pos="3528"/>
              </w:tabs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/ 13,3%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0F68F" w14:textId="1B1FEEBD" w:rsidR="00B83377" w:rsidRPr="001373D2" w:rsidRDefault="00B83377" w:rsidP="00B83377">
            <w:pPr>
              <w:tabs>
                <w:tab w:val="left" w:pos="3528"/>
              </w:tabs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/ 13,3%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F9AED" w14:textId="77777777" w:rsidR="00B83377" w:rsidRPr="001373D2" w:rsidRDefault="00B83377" w:rsidP="00B83377">
            <w:pPr>
              <w:tabs>
                <w:tab w:val="left" w:pos="3528"/>
              </w:tabs>
              <w:contextualSpacing/>
              <w:jc w:val="both"/>
              <w:rPr>
                <w:sz w:val="20"/>
                <w:szCs w:val="20"/>
              </w:rPr>
            </w:pPr>
            <w:r w:rsidRPr="001373D2">
              <w:rPr>
                <w:sz w:val="20"/>
                <w:szCs w:val="20"/>
              </w:rPr>
              <w:t>0</w:t>
            </w:r>
          </w:p>
        </w:tc>
      </w:tr>
      <w:tr w:rsidR="00B83377" w:rsidRPr="001373D2" w14:paraId="46EDB794" w14:textId="77777777" w:rsidTr="007B4650">
        <w:trPr>
          <w:cantSplit/>
          <w:trHeight w:val="695"/>
        </w:trPr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E055" w14:textId="70A85198" w:rsidR="00B83377" w:rsidRPr="001373D2" w:rsidRDefault="00B83377" w:rsidP="00B83377">
            <w:pPr>
              <w:tabs>
                <w:tab w:val="left" w:pos="3528"/>
              </w:tabs>
              <w:contextualSpacing/>
              <w:jc w:val="both"/>
              <w:rPr>
                <w:sz w:val="20"/>
                <w:szCs w:val="20"/>
              </w:rPr>
            </w:pPr>
            <w:r w:rsidRPr="007B4650">
              <w:rPr>
                <w:sz w:val="20"/>
                <w:szCs w:val="20"/>
              </w:rPr>
              <w:t>Формирование и развитие математических представлений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5DB25" w14:textId="77777777" w:rsidR="00B83377" w:rsidRPr="001373D2" w:rsidRDefault="00B83377" w:rsidP="00B83377">
            <w:pPr>
              <w:tabs>
                <w:tab w:val="left" w:pos="3528"/>
              </w:tabs>
              <w:contextualSpacing/>
              <w:jc w:val="both"/>
              <w:rPr>
                <w:sz w:val="20"/>
                <w:szCs w:val="20"/>
              </w:rPr>
            </w:pPr>
            <w:r w:rsidRPr="001373D2">
              <w:rPr>
                <w:sz w:val="20"/>
                <w:szCs w:val="20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F21B" w14:textId="1D622270" w:rsidR="00B83377" w:rsidRPr="001373D2" w:rsidRDefault="00B83377" w:rsidP="00B83377">
            <w:pPr>
              <w:tabs>
                <w:tab w:val="left" w:pos="3528"/>
              </w:tabs>
              <w:contextualSpacing/>
              <w:jc w:val="both"/>
              <w:rPr>
                <w:sz w:val="20"/>
                <w:szCs w:val="20"/>
              </w:rPr>
            </w:pPr>
            <w:r w:rsidRPr="00D57301">
              <w:rPr>
                <w:sz w:val="20"/>
                <w:szCs w:val="20"/>
              </w:rPr>
              <w:t>26/86,7%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E395" w14:textId="066727F4" w:rsidR="00B83377" w:rsidRPr="001373D2" w:rsidRDefault="00B83377" w:rsidP="00B83377">
            <w:pPr>
              <w:tabs>
                <w:tab w:val="left" w:pos="3528"/>
              </w:tabs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26/86,7%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F82A6" w14:textId="44708900" w:rsidR="00B83377" w:rsidRPr="001373D2" w:rsidRDefault="00B83377" w:rsidP="00B83377">
            <w:pPr>
              <w:tabs>
                <w:tab w:val="left" w:pos="3528"/>
              </w:tabs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/ 13,3%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0AFF" w14:textId="52B0636A" w:rsidR="00B83377" w:rsidRPr="001373D2" w:rsidRDefault="00B83377" w:rsidP="00B83377">
            <w:pPr>
              <w:tabs>
                <w:tab w:val="left" w:pos="3528"/>
              </w:tabs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/ 13,3%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6B9AB" w14:textId="77777777" w:rsidR="00B83377" w:rsidRPr="001373D2" w:rsidRDefault="00B83377" w:rsidP="00B83377">
            <w:pPr>
              <w:tabs>
                <w:tab w:val="left" w:pos="3528"/>
              </w:tabs>
              <w:contextualSpacing/>
              <w:jc w:val="both"/>
              <w:rPr>
                <w:sz w:val="20"/>
                <w:szCs w:val="20"/>
              </w:rPr>
            </w:pPr>
            <w:r w:rsidRPr="001373D2">
              <w:rPr>
                <w:sz w:val="20"/>
                <w:szCs w:val="20"/>
              </w:rPr>
              <w:t>0</w:t>
            </w:r>
          </w:p>
        </w:tc>
      </w:tr>
    </w:tbl>
    <w:p w14:paraId="74265A5F" w14:textId="2C449360" w:rsidR="00427D43" w:rsidRDefault="00427D43" w:rsidP="00B83377">
      <w:pPr>
        <w:spacing w:line="360" w:lineRule="auto"/>
        <w:jc w:val="both"/>
        <w:rPr>
          <w:sz w:val="28"/>
        </w:rPr>
      </w:pPr>
    </w:p>
    <w:p w14:paraId="5DD6A390" w14:textId="56355EC6" w:rsidR="00B83377" w:rsidRDefault="00B83377" w:rsidP="008E2687">
      <w:pPr>
        <w:spacing w:line="360" w:lineRule="auto"/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 wp14:anchorId="5881C5C5" wp14:editId="498D2D01">
            <wp:extent cx="5486400" cy="2503715"/>
            <wp:effectExtent l="0" t="0" r="0" b="1143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1B06D4FD" w14:textId="77777777" w:rsidR="00427D43" w:rsidRPr="00807A86" w:rsidRDefault="00427D43" w:rsidP="00B83377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7B4650">
        <w:rPr>
          <w:b/>
          <w:bCs/>
          <w:sz w:val="28"/>
          <w:szCs w:val="28"/>
        </w:rPr>
        <w:t>Цель:</w:t>
      </w:r>
      <w:r w:rsidRPr="00807A86">
        <w:rPr>
          <w:sz w:val="28"/>
          <w:szCs w:val="28"/>
        </w:rPr>
        <w:t xml:space="preserve"> выявление уровня развития детей и корректировки содержания образовательной   работы, оценки динамики достижений воспитанников.</w:t>
      </w:r>
    </w:p>
    <w:p w14:paraId="7025A548" w14:textId="4A0B94DB" w:rsidR="00427D43" w:rsidRPr="00807A86" w:rsidRDefault="00427D43" w:rsidP="00B83377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807A86">
        <w:rPr>
          <w:sz w:val="28"/>
          <w:szCs w:val="28"/>
        </w:rPr>
        <w:t xml:space="preserve">В </w:t>
      </w:r>
      <w:r w:rsidR="007B4650" w:rsidRPr="00807A86">
        <w:rPr>
          <w:sz w:val="28"/>
          <w:szCs w:val="28"/>
        </w:rPr>
        <w:t>групп</w:t>
      </w:r>
      <w:r w:rsidR="007B4650">
        <w:rPr>
          <w:sz w:val="28"/>
          <w:szCs w:val="28"/>
        </w:rPr>
        <w:t xml:space="preserve">ах </w:t>
      </w:r>
      <w:r w:rsidR="007B4650" w:rsidRPr="00807A86">
        <w:rPr>
          <w:sz w:val="28"/>
          <w:szCs w:val="28"/>
        </w:rPr>
        <w:t>на</w:t>
      </w:r>
      <w:r w:rsidRPr="00807A86">
        <w:rPr>
          <w:sz w:val="28"/>
          <w:szCs w:val="28"/>
        </w:rPr>
        <w:t xml:space="preserve"> </w:t>
      </w:r>
      <w:r>
        <w:rPr>
          <w:sz w:val="28"/>
          <w:szCs w:val="28"/>
        </w:rPr>
        <w:t>конец</w:t>
      </w:r>
      <w:r w:rsidRPr="00807A86">
        <w:rPr>
          <w:sz w:val="28"/>
          <w:szCs w:val="28"/>
        </w:rPr>
        <w:t xml:space="preserve"> учебного года</w:t>
      </w:r>
      <w:r>
        <w:rPr>
          <w:sz w:val="28"/>
          <w:szCs w:val="28"/>
        </w:rPr>
        <w:t xml:space="preserve"> </w:t>
      </w:r>
      <w:r w:rsidR="007B4650">
        <w:rPr>
          <w:sz w:val="28"/>
          <w:szCs w:val="28"/>
        </w:rPr>
        <w:t>30</w:t>
      </w:r>
      <w:r w:rsidRPr="00807A86">
        <w:rPr>
          <w:sz w:val="28"/>
          <w:szCs w:val="28"/>
        </w:rPr>
        <w:t xml:space="preserve"> воспитанников, было обследовано </w:t>
      </w:r>
      <w:r w:rsidR="007B4650">
        <w:rPr>
          <w:sz w:val="28"/>
          <w:szCs w:val="28"/>
        </w:rPr>
        <w:t xml:space="preserve">30 </w:t>
      </w:r>
      <w:r w:rsidRPr="00807A86">
        <w:rPr>
          <w:sz w:val="28"/>
          <w:szCs w:val="28"/>
        </w:rPr>
        <w:t>воспитанников – 100%</w:t>
      </w:r>
      <w:r w:rsidR="007B4650">
        <w:rPr>
          <w:sz w:val="28"/>
          <w:szCs w:val="28"/>
        </w:rPr>
        <w:t>.</w:t>
      </w:r>
    </w:p>
    <w:p w14:paraId="4384B4A0" w14:textId="77777777" w:rsidR="007B4650" w:rsidRPr="007B4650" w:rsidRDefault="007B4650" w:rsidP="00B83377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b/>
          <w:bCs/>
          <w:sz w:val="28"/>
          <w:szCs w:val="28"/>
        </w:rPr>
      </w:pPr>
      <w:r w:rsidRPr="007B4650">
        <w:rPr>
          <w:sz w:val="28"/>
          <w:szCs w:val="28"/>
        </w:rPr>
        <w:t xml:space="preserve">     </w:t>
      </w:r>
      <w:r w:rsidRPr="007B4650">
        <w:rPr>
          <w:b/>
          <w:bCs/>
          <w:sz w:val="28"/>
          <w:szCs w:val="28"/>
        </w:rPr>
        <w:t>Оценочные материалы</w:t>
      </w:r>
    </w:p>
    <w:p w14:paraId="55123CF2" w14:textId="77777777" w:rsidR="007B4650" w:rsidRPr="007B4650" w:rsidRDefault="007B4650" w:rsidP="00B83377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7B4650">
        <w:rPr>
          <w:sz w:val="28"/>
          <w:szCs w:val="28"/>
        </w:rPr>
        <w:t xml:space="preserve">Мониторинг освоения Программы «Будущий первоклассник» проходит два раза в год, в декабре и мае месяце, педагогом дополнительного образования. При </w:t>
      </w:r>
      <w:r w:rsidRPr="007B4650">
        <w:rPr>
          <w:sz w:val="28"/>
          <w:szCs w:val="28"/>
        </w:rPr>
        <w:lastRenderedPageBreak/>
        <w:t>проведении мониторинга используются метод наблюдения и беседы, учитываются индивидуальные и возрастные особенности воспитанников. Выполнение детьми тестовых заданий по модулям, творческое программирование с использованием игр проводится по подгруппам. В процессе оценки уровня и качества освоения обучающимися дополнительной общеобразовательной (общеразвивающей) программы дошкольного образования используется трехбалльная шкала оценок, где каждой уровневой оценке соответствует качественная характеристика:</w:t>
      </w:r>
    </w:p>
    <w:p w14:paraId="37B8F7C4" w14:textId="77777777" w:rsidR="007B4650" w:rsidRPr="007B4650" w:rsidRDefault="007B4650" w:rsidP="00B83377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7B4650">
        <w:rPr>
          <w:sz w:val="28"/>
          <w:szCs w:val="28"/>
        </w:rPr>
        <w:t>Оптимальный – 3 балла (ребёнок полностью и самостоятельно справился с заданием);</w:t>
      </w:r>
    </w:p>
    <w:p w14:paraId="4E05EA9A" w14:textId="77777777" w:rsidR="007B4650" w:rsidRPr="007B4650" w:rsidRDefault="007B4650" w:rsidP="00B83377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7B4650">
        <w:rPr>
          <w:sz w:val="28"/>
          <w:szCs w:val="28"/>
        </w:rPr>
        <w:t>Достаточный – 2 балла (ребёнок при выполнении задания допустил незначительные неточности);</w:t>
      </w:r>
    </w:p>
    <w:p w14:paraId="5405EBF6" w14:textId="77777777" w:rsidR="007B4650" w:rsidRPr="007B4650" w:rsidRDefault="007B4650" w:rsidP="00B83377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7B4650">
        <w:rPr>
          <w:sz w:val="28"/>
          <w:szCs w:val="28"/>
        </w:rPr>
        <w:t>Низкий – 1балл (ребёнок справился с заданием с помощью воспитателя)</w:t>
      </w:r>
    </w:p>
    <w:p w14:paraId="023A2A4B" w14:textId="77777777" w:rsidR="007B4650" w:rsidRPr="007B4650" w:rsidRDefault="007B4650" w:rsidP="00B83377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7B4650">
        <w:rPr>
          <w:sz w:val="28"/>
          <w:szCs w:val="28"/>
        </w:rPr>
        <w:t>Итоговая оценка определяется выведением среднего балла:</w:t>
      </w:r>
    </w:p>
    <w:p w14:paraId="0C751E45" w14:textId="77777777" w:rsidR="007B4650" w:rsidRPr="007B4650" w:rsidRDefault="007B4650" w:rsidP="00B83377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7B4650">
        <w:rPr>
          <w:sz w:val="28"/>
          <w:szCs w:val="28"/>
        </w:rPr>
        <w:t>- 1 – 1,5 баллов – низкий уровень развития (Н);</w:t>
      </w:r>
    </w:p>
    <w:p w14:paraId="0416F831" w14:textId="77777777" w:rsidR="007B4650" w:rsidRPr="007B4650" w:rsidRDefault="007B4650" w:rsidP="00B83377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7B4650">
        <w:rPr>
          <w:sz w:val="28"/>
          <w:szCs w:val="28"/>
        </w:rPr>
        <w:t>- 1,6 – 2,5 – достаточный (средний) уровень (Д);</w:t>
      </w:r>
    </w:p>
    <w:p w14:paraId="1E2DAA33" w14:textId="77777777" w:rsidR="007B4650" w:rsidRDefault="007B4650" w:rsidP="00B83377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7B4650">
        <w:rPr>
          <w:sz w:val="28"/>
          <w:szCs w:val="28"/>
        </w:rPr>
        <w:t>- 2,6 – 3 – оптимальный (высокий) уровень (О).</w:t>
      </w:r>
    </w:p>
    <w:p w14:paraId="35CC9ED5" w14:textId="77777777" w:rsidR="007B4650" w:rsidRPr="007B4650" w:rsidRDefault="007B4650" w:rsidP="00B83377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b/>
          <w:bCs/>
          <w:sz w:val="28"/>
          <w:szCs w:val="28"/>
        </w:rPr>
      </w:pPr>
      <w:r w:rsidRPr="007B4650">
        <w:rPr>
          <w:b/>
          <w:bCs/>
          <w:sz w:val="28"/>
          <w:szCs w:val="28"/>
        </w:rPr>
        <w:t xml:space="preserve">Формы аттестации. </w:t>
      </w:r>
    </w:p>
    <w:p w14:paraId="05F62A2A" w14:textId="77777777" w:rsidR="007B4650" w:rsidRPr="007B4650" w:rsidRDefault="007B4650" w:rsidP="00B83377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7B4650">
        <w:rPr>
          <w:sz w:val="28"/>
          <w:szCs w:val="28"/>
        </w:rPr>
        <w:t xml:space="preserve"> Способы определения результативности: </w:t>
      </w:r>
    </w:p>
    <w:p w14:paraId="4FBC3AD0" w14:textId="77777777" w:rsidR="007B4650" w:rsidRPr="007B4650" w:rsidRDefault="007B4650" w:rsidP="00B83377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7B4650">
        <w:rPr>
          <w:sz w:val="28"/>
          <w:szCs w:val="28"/>
        </w:rPr>
        <w:t>-</w:t>
      </w:r>
      <w:r w:rsidRPr="007B4650">
        <w:rPr>
          <w:sz w:val="28"/>
          <w:szCs w:val="28"/>
        </w:rPr>
        <w:tab/>
        <w:t xml:space="preserve">педагогическое наблюдение; </w:t>
      </w:r>
    </w:p>
    <w:p w14:paraId="03292831" w14:textId="77777777" w:rsidR="007B4650" w:rsidRPr="007B4650" w:rsidRDefault="007B4650" w:rsidP="00B83377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7B4650">
        <w:rPr>
          <w:sz w:val="28"/>
          <w:szCs w:val="28"/>
        </w:rPr>
        <w:t>-</w:t>
      </w:r>
      <w:r w:rsidRPr="007B4650">
        <w:rPr>
          <w:sz w:val="28"/>
          <w:szCs w:val="28"/>
        </w:rPr>
        <w:tab/>
        <w:t xml:space="preserve">педагогический анализ: результатов анкетирования, тестирования; </w:t>
      </w:r>
    </w:p>
    <w:p w14:paraId="5CF77F1F" w14:textId="77777777" w:rsidR="007B4650" w:rsidRPr="007B4650" w:rsidRDefault="007B4650" w:rsidP="00B83377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7B4650">
        <w:rPr>
          <w:sz w:val="28"/>
          <w:szCs w:val="28"/>
        </w:rPr>
        <w:t>-</w:t>
      </w:r>
      <w:r w:rsidRPr="007B4650">
        <w:rPr>
          <w:sz w:val="28"/>
          <w:szCs w:val="28"/>
        </w:rPr>
        <w:tab/>
        <w:t xml:space="preserve">активности обучающихся на занятии; </w:t>
      </w:r>
    </w:p>
    <w:p w14:paraId="1DD49F42" w14:textId="77777777" w:rsidR="007B4650" w:rsidRPr="007B4650" w:rsidRDefault="007B4650" w:rsidP="00B83377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7B4650">
        <w:rPr>
          <w:sz w:val="28"/>
          <w:szCs w:val="28"/>
        </w:rPr>
        <w:t>-</w:t>
      </w:r>
      <w:r w:rsidRPr="007B4650">
        <w:rPr>
          <w:sz w:val="28"/>
          <w:szCs w:val="28"/>
        </w:rPr>
        <w:tab/>
        <w:t xml:space="preserve">участия обучающихся в мероприятиях (конкурсы, викторины, защита проектов, воспитательных мероприятиях); </w:t>
      </w:r>
    </w:p>
    <w:p w14:paraId="00EE6D0A" w14:textId="77777777" w:rsidR="007B4650" w:rsidRPr="007B4650" w:rsidRDefault="007B4650" w:rsidP="00B83377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7B4650">
        <w:rPr>
          <w:sz w:val="28"/>
          <w:szCs w:val="28"/>
        </w:rPr>
        <w:t>-</w:t>
      </w:r>
      <w:r w:rsidRPr="007B4650">
        <w:rPr>
          <w:sz w:val="28"/>
          <w:szCs w:val="28"/>
        </w:rPr>
        <w:tab/>
        <w:t xml:space="preserve">мониторинг. </w:t>
      </w:r>
    </w:p>
    <w:p w14:paraId="415C5F08" w14:textId="77777777" w:rsidR="007B4650" w:rsidRPr="007B4650" w:rsidRDefault="007B4650" w:rsidP="00B83377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b/>
          <w:bCs/>
          <w:sz w:val="28"/>
          <w:szCs w:val="28"/>
        </w:rPr>
      </w:pPr>
      <w:r w:rsidRPr="007B4650">
        <w:rPr>
          <w:b/>
          <w:bCs/>
          <w:sz w:val="28"/>
          <w:szCs w:val="28"/>
        </w:rPr>
        <w:t xml:space="preserve">Основные формы проверки уровня знаний, умений и навыков: </w:t>
      </w:r>
    </w:p>
    <w:p w14:paraId="0FB68D47" w14:textId="77777777" w:rsidR="007B4650" w:rsidRPr="007B4650" w:rsidRDefault="007B4650" w:rsidP="00B83377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7B4650">
        <w:rPr>
          <w:sz w:val="28"/>
          <w:szCs w:val="28"/>
        </w:rPr>
        <w:t>-</w:t>
      </w:r>
      <w:r w:rsidRPr="007B4650">
        <w:rPr>
          <w:sz w:val="28"/>
          <w:szCs w:val="28"/>
        </w:rPr>
        <w:tab/>
        <w:t xml:space="preserve">Тестовый контроль, представляющий собой проверку репродуктивного уровня усвоения теоретических знаний по темам изучаемого курса. </w:t>
      </w:r>
    </w:p>
    <w:p w14:paraId="69568853" w14:textId="77777777" w:rsidR="007B4650" w:rsidRPr="007B4650" w:rsidRDefault="007B4650" w:rsidP="00B83377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7B4650">
        <w:rPr>
          <w:sz w:val="28"/>
          <w:szCs w:val="28"/>
        </w:rPr>
        <w:t>-</w:t>
      </w:r>
      <w:r w:rsidRPr="007B4650">
        <w:rPr>
          <w:sz w:val="28"/>
          <w:szCs w:val="28"/>
        </w:rPr>
        <w:tab/>
        <w:t>Выполнение дифференцированных практических заданий различных уровней сложности.</w:t>
      </w:r>
    </w:p>
    <w:p w14:paraId="37B8C673" w14:textId="77777777" w:rsidR="007B4650" w:rsidRPr="007B4650" w:rsidRDefault="007B4650" w:rsidP="00B83377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7B4650">
        <w:rPr>
          <w:sz w:val="28"/>
          <w:szCs w:val="28"/>
        </w:rPr>
        <w:lastRenderedPageBreak/>
        <w:t>-</w:t>
      </w:r>
      <w:r w:rsidRPr="007B4650">
        <w:rPr>
          <w:sz w:val="28"/>
          <w:szCs w:val="28"/>
        </w:rPr>
        <w:tab/>
        <w:t>Решение ситуационных задач, направленное на проверку умений использовать приобретенные знания на практике.</w:t>
      </w:r>
    </w:p>
    <w:p w14:paraId="46A1EBA4" w14:textId="77777777" w:rsidR="007B4650" w:rsidRPr="007B4650" w:rsidRDefault="007B4650" w:rsidP="00B83377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7B4650">
        <w:rPr>
          <w:sz w:val="28"/>
          <w:szCs w:val="28"/>
        </w:rPr>
        <w:t>-</w:t>
      </w:r>
      <w:r w:rsidRPr="007B4650">
        <w:rPr>
          <w:sz w:val="28"/>
          <w:szCs w:val="28"/>
        </w:rPr>
        <w:tab/>
        <w:t>Игровые формы контроля.</w:t>
      </w:r>
    </w:p>
    <w:p w14:paraId="4CD9BF74" w14:textId="77777777" w:rsidR="007B4650" w:rsidRPr="007B4650" w:rsidRDefault="007B4650" w:rsidP="00B83377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7B4650">
        <w:rPr>
          <w:sz w:val="28"/>
          <w:szCs w:val="28"/>
        </w:rPr>
        <w:t>-</w:t>
      </w:r>
      <w:r w:rsidRPr="007B4650">
        <w:rPr>
          <w:sz w:val="28"/>
          <w:szCs w:val="28"/>
        </w:rPr>
        <w:tab/>
        <w:t xml:space="preserve">Промежуточный контроль предусматривает участие в конкурсах, в викторинах разного уровня. </w:t>
      </w:r>
    </w:p>
    <w:p w14:paraId="2CD89532" w14:textId="780B3A5E" w:rsidR="007B4650" w:rsidRDefault="007B4650" w:rsidP="00B83377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7B4650">
        <w:rPr>
          <w:sz w:val="28"/>
          <w:szCs w:val="28"/>
        </w:rPr>
        <w:t>-</w:t>
      </w:r>
      <w:r w:rsidRPr="007B4650">
        <w:rPr>
          <w:sz w:val="28"/>
          <w:szCs w:val="28"/>
        </w:rPr>
        <w:tab/>
        <w:t>Открытые занятия.</w:t>
      </w:r>
    </w:p>
    <w:p w14:paraId="448F2DB2" w14:textId="77777777" w:rsidR="007B4650" w:rsidRPr="007B4650" w:rsidRDefault="007B4650" w:rsidP="00B83377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7B4650">
        <w:rPr>
          <w:sz w:val="28"/>
          <w:szCs w:val="28"/>
        </w:rPr>
        <w:t>Дополнительная общеобразовательная программа «Будущий первоклассник» социально-гуманитарной направленности реализуется на базе МБДОУ № 65 «Фестивальный»</w:t>
      </w:r>
      <w:r>
        <w:rPr>
          <w:sz w:val="28"/>
          <w:szCs w:val="28"/>
        </w:rPr>
        <w:t xml:space="preserve">. </w:t>
      </w:r>
      <w:r w:rsidRPr="007B4650">
        <w:rPr>
          <w:sz w:val="28"/>
          <w:szCs w:val="28"/>
        </w:rPr>
        <w:t>Программа готовит детей к обучению в школе, осуществляя преемственность между дошкольным и начальным общим образованием.</w:t>
      </w:r>
      <w:r>
        <w:rPr>
          <w:sz w:val="28"/>
          <w:szCs w:val="28"/>
        </w:rPr>
        <w:t xml:space="preserve"> </w:t>
      </w:r>
      <w:r w:rsidRPr="007B4650">
        <w:rPr>
          <w:sz w:val="28"/>
          <w:szCs w:val="28"/>
        </w:rPr>
        <w:t>Данная программа предоставляет возможность комплексно решать проблемы социальной адаптации детей старшего дошкольного возраста к новым условиям, направлена на создание комфортных условий для развития ребёнка, его мотивации к познанию и интеллектуальное развитие.</w:t>
      </w:r>
    </w:p>
    <w:p w14:paraId="36DCABFC" w14:textId="6B32224D" w:rsidR="007B4650" w:rsidRDefault="007B4650" w:rsidP="00B83377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7B4650">
        <w:rPr>
          <w:sz w:val="28"/>
          <w:szCs w:val="28"/>
        </w:rPr>
        <w:t>Результаты реализации программы ориентированы на достижение учащимися личностных, метапредметных и предметных результатов через формирование универсальных учебных действий.</w:t>
      </w:r>
    </w:p>
    <w:p w14:paraId="7D5AC9CC" w14:textId="77777777" w:rsidR="00B83377" w:rsidRDefault="00B83377" w:rsidP="00B83377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</w:p>
    <w:p w14:paraId="0C896C53" w14:textId="77777777" w:rsidR="00427D43" w:rsidRPr="00666164" w:rsidRDefault="00427D43" w:rsidP="00B83377">
      <w:pPr>
        <w:spacing w:line="360" w:lineRule="auto"/>
        <w:jc w:val="both"/>
        <w:rPr>
          <w:b/>
          <w:bCs/>
          <w:sz w:val="28"/>
          <w:szCs w:val="28"/>
        </w:rPr>
      </w:pPr>
      <w:r w:rsidRPr="00666164">
        <w:rPr>
          <w:b/>
          <w:bCs/>
          <w:sz w:val="28"/>
          <w:szCs w:val="28"/>
        </w:rPr>
        <w:t xml:space="preserve">К концу учебного года дети знают: </w:t>
      </w:r>
    </w:p>
    <w:p w14:paraId="0A51A2FE" w14:textId="00BD7555" w:rsidR="00666164" w:rsidRPr="00666164" w:rsidRDefault="00666164" w:rsidP="00B83377">
      <w:pPr>
        <w:tabs>
          <w:tab w:val="left" w:pos="3528"/>
        </w:tabs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666164">
        <w:rPr>
          <w:sz w:val="28"/>
          <w:szCs w:val="28"/>
        </w:rPr>
        <w:t>онематический анализ (умение делать звукобуквенный анализ слов, правильно определять и давать характеристику звука);</w:t>
      </w:r>
    </w:p>
    <w:p w14:paraId="78E6907C" w14:textId="41E382B8" w:rsidR="00666164" w:rsidRPr="00666164" w:rsidRDefault="00666164" w:rsidP="00B83377">
      <w:pPr>
        <w:tabs>
          <w:tab w:val="left" w:pos="3528"/>
        </w:tabs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666164">
        <w:rPr>
          <w:sz w:val="28"/>
          <w:szCs w:val="28"/>
        </w:rPr>
        <w:t>равильно обозначать звук на письме, составлять слова из букв и слогов, читать;</w:t>
      </w:r>
    </w:p>
    <w:p w14:paraId="4041D750" w14:textId="72D786E7" w:rsidR="00666164" w:rsidRPr="00666164" w:rsidRDefault="00666164" w:rsidP="00B83377">
      <w:pPr>
        <w:tabs>
          <w:tab w:val="left" w:pos="3528"/>
        </w:tabs>
        <w:spacing w:line="360" w:lineRule="auto"/>
        <w:contextualSpacing/>
        <w:jc w:val="both"/>
        <w:rPr>
          <w:sz w:val="28"/>
          <w:szCs w:val="28"/>
        </w:rPr>
      </w:pPr>
      <w:r w:rsidRPr="00666164">
        <w:rPr>
          <w:sz w:val="28"/>
          <w:szCs w:val="28"/>
        </w:rPr>
        <w:t>Владе</w:t>
      </w:r>
      <w:r>
        <w:rPr>
          <w:sz w:val="28"/>
          <w:szCs w:val="28"/>
        </w:rPr>
        <w:t>ю</w:t>
      </w:r>
      <w:r w:rsidRPr="00666164">
        <w:rPr>
          <w:sz w:val="28"/>
          <w:szCs w:val="28"/>
        </w:rPr>
        <w:t>т навыками подготовки руки к письму («печатание» букв, слов, предложений).</w:t>
      </w:r>
    </w:p>
    <w:p w14:paraId="38EDF20D" w14:textId="515F4E11" w:rsidR="00666164" w:rsidRPr="00666164" w:rsidRDefault="00666164" w:rsidP="00B83377">
      <w:pPr>
        <w:tabs>
          <w:tab w:val="left" w:pos="3528"/>
        </w:tabs>
        <w:spacing w:line="360" w:lineRule="auto"/>
        <w:contextualSpacing/>
        <w:jc w:val="both"/>
        <w:rPr>
          <w:sz w:val="28"/>
          <w:szCs w:val="28"/>
        </w:rPr>
      </w:pPr>
      <w:r w:rsidRPr="00666164">
        <w:rPr>
          <w:sz w:val="28"/>
          <w:szCs w:val="28"/>
        </w:rPr>
        <w:t>Применяет графические навыки и умения;</w:t>
      </w:r>
    </w:p>
    <w:p w14:paraId="1B6BBC55" w14:textId="5042CFA5" w:rsidR="00666164" w:rsidRPr="00666164" w:rsidRDefault="00666164" w:rsidP="00B83377">
      <w:pPr>
        <w:tabs>
          <w:tab w:val="left" w:pos="3528"/>
        </w:tabs>
        <w:spacing w:line="360" w:lineRule="auto"/>
        <w:contextualSpacing/>
        <w:jc w:val="both"/>
        <w:rPr>
          <w:sz w:val="28"/>
          <w:szCs w:val="28"/>
        </w:rPr>
      </w:pPr>
      <w:r w:rsidRPr="00666164">
        <w:rPr>
          <w:sz w:val="28"/>
          <w:szCs w:val="28"/>
        </w:rPr>
        <w:t>Применяет навыки счета и знаком с понятием числа;</w:t>
      </w:r>
    </w:p>
    <w:p w14:paraId="0F24DA08" w14:textId="2E24D53E" w:rsidR="00666164" w:rsidRPr="00666164" w:rsidRDefault="00666164" w:rsidP="00B83377">
      <w:pPr>
        <w:tabs>
          <w:tab w:val="left" w:pos="3528"/>
        </w:tabs>
        <w:spacing w:line="360" w:lineRule="auto"/>
        <w:contextualSpacing/>
        <w:jc w:val="both"/>
        <w:rPr>
          <w:sz w:val="28"/>
          <w:szCs w:val="28"/>
        </w:rPr>
      </w:pPr>
      <w:r w:rsidRPr="00666164">
        <w:rPr>
          <w:sz w:val="28"/>
          <w:szCs w:val="28"/>
        </w:rPr>
        <w:t>Владеет геометрическими понятиями и отношениями, соответственно возрасту;</w:t>
      </w:r>
    </w:p>
    <w:p w14:paraId="13CD0D85" w14:textId="56157F5E" w:rsidR="00666164" w:rsidRPr="00666164" w:rsidRDefault="00666164" w:rsidP="00B83377">
      <w:pPr>
        <w:tabs>
          <w:tab w:val="left" w:pos="3528"/>
        </w:tabs>
        <w:spacing w:line="360" w:lineRule="auto"/>
        <w:contextualSpacing/>
        <w:jc w:val="both"/>
        <w:rPr>
          <w:sz w:val="28"/>
          <w:szCs w:val="28"/>
        </w:rPr>
      </w:pPr>
      <w:r w:rsidRPr="00666164">
        <w:rPr>
          <w:sz w:val="28"/>
          <w:szCs w:val="28"/>
        </w:rPr>
        <w:t>Имеет пространственные и временные представления;</w:t>
      </w:r>
    </w:p>
    <w:p w14:paraId="3C8C6C07" w14:textId="11C41CCE" w:rsidR="00666164" w:rsidRPr="00666164" w:rsidRDefault="00666164" w:rsidP="00B83377">
      <w:pPr>
        <w:tabs>
          <w:tab w:val="left" w:pos="3528"/>
        </w:tabs>
        <w:spacing w:line="360" w:lineRule="auto"/>
        <w:contextualSpacing/>
        <w:jc w:val="both"/>
        <w:rPr>
          <w:sz w:val="28"/>
          <w:szCs w:val="28"/>
        </w:rPr>
      </w:pPr>
      <w:r w:rsidRPr="00666164">
        <w:rPr>
          <w:sz w:val="28"/>
          <w:szCs w:val="28"/>
        </w:rPr>
        <w:t>Знаком с понятием «величина» и ее измерением;</w:t>
      </w:r>
    </w:p>
    <w:p w14:paraId="721911AC" w14:textId="2B91D4A4" w:rsidR="00666164" w:rsidRPr="00666164" w:rsidRDefault="00666164" w:rsidP="00B83377">
      <w:pPr>
        <w:tabs>
          <w:tab w:val="left" w:pos="3528"/>
        </w:tabs>
        <w:spacing w:line="360" w:lineRule="auto"/>
        <w:contextualSpacing/>
        <w:jc w:val="both"/>
        <w:rPr>
          <w:sz w:val="28"/>
          <w:szCs w:val="28"/>
        </w:rPr>
      </w:pPr>
      <w:r w:rsidRPr="00666164">
        <w:rPr>
          <w:sz w:val="28"/>
          <w:szCs w:val="28"/>
        </w:rPr>
        <w:t>Знаком с основами конструирования и моделирования;</w:t>
      </w:r>
    </w:p>
    <w:p w14:paraId="1DB5CE36" w14:textId="77777777" w:rsidR="00666164" w:rsidRDefault="00666164" w:rsidP="00B83377">
      <w:pPr>
        <w:tabs>
          <w:tab w:val="left" w:pos="3528"/>
        </w:tabs>
        <w:spacing w:line="360" w:lineRule="auto"/>
        <w:contextualSpacing/>
        <w:jc w:val="both"/>
        <w:rPr>
          <w:bCs/>
          <w:sz w:val="28"/>
          <w:szCs w:val="28"/>
        </w:rPr>
      </w:pPr>
      <w:r w:rsidRPr="00666164">
        <w:rPr>
          <w:sz w:val="28"/>
          <w:szCs w:val="28"/>
        </w:rPr>
        <w:lastRenderedPageBreak/>
        <w:t>Владеет</w:t>
      </w:r>
      <w:r>
        <w:rPr>
          <w:sz w:val="28"/>
          <w:szCs w:val="28"/>
        </w:rPr>
        <w:t xml:space="preserve"> </w:t>
      </w:r>
      <w:r w:rsidRPr="00666164">
        <w:rPr>
          <w:sz w:val="28"/>
          <w:szCs w:val="28"/>
        </w:rPr>
        <w:t>навыками</w:t>
      </w:r>
      <w:r>
        <w:rPr>
          <w:sz w:val="28"/>
          <w:szCs w:val="28"/>
        </w:rPr>
        <w:t xml:space="preserve"> </w:t>
      </w:r>
      <w:r w:rsidRPr="00666164">
        <w:rPr>
          <w:sz w:val="28"/>
          <w:szCs w:val="28"/>
        </w:rPr>
        <w:t>подготовки</w:t>
      </w:r>
      <w:r>
        <w:rPr>
          <w:sz w:val="28"/>
          <w:szCs w:val="28"/>
        </w:rPr>
        <w:t xml:space="preserve"> </w:t>
      </w:r>
      <w:r w:rsidRPr="00666164">
        <w:rPr>
          <w:sz w:val="28"/>
          <w:szCs w:val="28"/>
        </w:rPr>
        <w:t>руки</w:t>
      </w:r>
      <w:r>
        <w:rPr>
          <w:sz w:val="28"/>
          <w:szCs w:val="28"/>
        </w:rPr>
        <w:t xml:space="preserve"> </w:t>
      </w:r>
      <w:r w:rsidRPr="00666164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666164">
        <w:rPr>
          <w:sz w:val="28"/>
          <w:szCs w:val="28"/>
        </w:rPr>
        <w:t>письму («печатание»</w:t>
      </w:r>
      <w:r>
        <w:rPr>
          <w:sz w:val="28"/>
          <w:szCs w:val="28"/>
        </w:rPr>
        <w:t xml:space="preserve"> </w:t>
      </w:r>
      <w:r w:rsidRPr="00666164">
        <w:rPr>
          <w:sz w:val="28"/>
          <w:szCs w:val="28"/>
        </w:rPr>
        <w:t>цифр,</w:t>
      </w:r>
      <w:r>
        <w:rPr>
          <w:sz w:val="28"/>
          <w:szCs w:val="28"/>
        </w:rPr>
        <w:t xml:space="preserve"> </w:t>
      </w:r>
      <w:r w:rsidRPr="00666164">
        <w:rPr>
          <w:sz w:val="28"/>
          <w:szCs w:val="28"/>
        </w:rPr>
        <w:t>рисование</w:t>
      </w:r>
      <w:r>
        <w:rPr>
          <w:sz w:val="28"/>
          <w:szCs w:val="28"/>
        </w:rPr>
        <w:t xml:space="preserve"> </w:t>
      </w:r>
      <w:r w:rsidRPr="00666164">
        <w:rPr>
          <w:sz w:val="28"/>
          <w:szCs w:val="28"/>
        </w:rPr>
        <w:t>геометрических форм).</w:t>
      </w:r>
      <w:r w:rsidR="00427D43">
        <w:rPr>
          <w:bCs/>
          <w:sz w:val="28"/>
          <w:szCs w:val="28"/>
        </w:rPr>
        <w:t xml:space="preserve">    </w:t>
      </w:r>
    </w:p>
    <w:p w14:paraId="4B50ABC0" w14:textId="01E705EF" w:rsidR="00666164" w:rsidRDefault="00427D43" w:rsidP="00B83377">
      <w:pPr>
        <w:tabs>
          <w:tab w:val="left" w:pos="3528"/>
        </w:tabs>
        <w:spacing w:line="360" w:lineRule="auto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</w:p>
    <w:p w14:paraId="07DB7193" w14:textId="6CE52032" w:rsidR="00427D43" w:rsidRPr="005D1FF8" w:rsidRDefault="00427D43" w:rsidP="00B83377">
      <w:pPr>
        <w:tabs>
          <w:tab w:val="left" w:pos="3528"/>
        </w:tabs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666164">
        <w:rPr>
          <w:b/>
          <w:sz w:val="28"/>
          <w:szCs w:val="28"/>
        </w:rPr>
        <w:t>Предполагаемая работа</w:t>
      </w:r>
      <w:r w:rsidR="003B3BF8" w:rsidRPr="00666164">
        <w:rPr>
          <w:b/>
          <w:sz w:val="28"/>
          <w:szCs w:val="28"/>
        </w:rPr>
        <w:t>:</w:t>
      </w:r>
      <w:r w:rsidR="003B3BF8" w:rsidRPr="005D1FF8">
        <w:rPr>
          <w:bCs/>
          <w:sz w:val="28"/>
          <w:szCs w:val="28"/>
        </w:rPr>
        <w:t xml:space="preserve"> </w:t>
      </w:r>
      <w:r w:rsidR="003B3BF8" w:rsidRPr="005D1FF8">
        <w:rPr>
          <w:sz w:val="28"/>
          <w:szCs w:val="28"/>
        </w:rPr>
        <w:t>на</w:t>
      </w:r>
      <w:r w:rsidRPr="005D1FF8">
        <w:rPr>
          <w:sz w:val="28"/>
          <w:szCs w:val="28"/>
        </w:rPr>
        <w:t xml:space="preserve"> основании </w:t>
      </w:r>
      <w:r w:rsidR="003B3BF8" w:rsidRPr="005D1FF8">
        <w:rPr>
          <w:sz w:val="28"/>
          <w:szCs w:val="28"/>
        </w:rPr>
        <w:t>вышеизложенного</w:t>
      </w:r>
      <w:r w:rsidRPr="005D1FF8">
        <w:rPr>
          <w:sz w:val="28"/>
          <w:szCs w:val="28"/>
        </w:rPr>
        <w:t xml:space="preserve"> необходимо продолжать работу по </w:t>
      </w:r>
      <w:r w:rsidRPr="005D1FF8">
        <w:rPr>
          <w:rFonts w:eastAsiaTheme="minorHAnsi"/>
          <w:sz w:val="28"/>
          <w:szCs w:val="28"/>
          <w:lang w:eastAsia="en-US"/>
        </w:rPr>
        <w:t xml:space="preserve">развитию </w:t>
      </w:r>
      <w:r w:rsidR="00666164" w:rsidRPr="00666164">
        <w:rPr>
          <w:rFonts w:eastAsiaTheme="minorHAnsi"/>
          <w:sz w:val="28"/>
          <w:szCs w:val="28"/>
          <w:lang w:eastAsia="en-US"/>
        </w:rPr>
        <w:t>непрерывности и преемственности дошкольного и школьного образования; созда</w:t>
      </w:r>
      <w:r w:rsidR="00666164">
        <w:rPr>
          <w:rFonts w:eastAsiaTheme="minorHAnsi"/>
          <w:sz w:val="28"/>
          <w:szCs w:val="28"/>
          <w:lang w:eastAsia="en-US"/>
        </w:rPr>
        <w:t>вать</w:t>
      </w:r>
      <w:r w:rsidR="00666164" w:rsidRPr="00666164">
        <w:rPr>
          <w:rFonts w:eastAsiaTheme="minorHAnsi"/>
          <w:sz w:val="28"/>
          <w:szCs w:val="28"/>
          <w:lang w:eastAsia="en-US"/>
        </w:rPr>
        <w:t xml:space="preserve"> услови</w:t>
      </w:r>
      <w:r w:rsidR="00666164">
        <w:rPr>
          <w:rFonts w:eastAsiaTheme="minorHAnsi"/>
          <w:sz w:val="28"/>
          <w:szCs w:val="28"/>
          <w:lang w:eastAsia="en-US"/>
        </w:rPr>
        <w:t>я</w:t>
      </w:r>
      <w:r w:rsidR="00666164" w:rsidRPr="00666164">
        <w:rPr>
          <w:rFonts w:eastAsiaTheme="minorHAnsi"/>
          <w:sz w:val="28"/>
          <w:szCs w:val="28"/>
          <w:lang w:eastAsia="en-US"/>
        </w:rPr>
        <w:t xml:space="preserve"> для максимального раскрытия индивидуального возрастного потенциала ребёнка.</w:t>
      </w:r>
      <w:r w:rsidRPr="005D1FF8">
        <w:rPr>
          <w:sz w:val="28"/>
          <w:szCs w:val="28"/>
        </w:rPr>
        <w:t xml:space="preserve"> Сочета</w:t>
      </w:r>
      <w:r w:rsidR="00666164">
        <w:rPr>
          <w:sz w:val="28"/>
          <w:szCs w:val="28"/>
        </w:rPr>
        <w:t>ть</w:t>
      </w:r>
      <w:r w:rsidRPr="005D1FF8">
        <w:rPr>
          <w:sz w:val="28"/>
          <w:szCs w:val="28"/>
        </w:rPr>
        <w:t xml:space="preserve"> возможности развития индивидуальных творческих способностей и формирование умений взаимодействовать в коллективе посредствам работы в группе. </w:t>
      </w:r>
    </w:p>
    <w:p w14:paraId="08A0D525" w14:textId="77777777" w:rsidR="00427D43" w:rsidRDefault="00427D43" w:rsidP="00B83377">
      <w:pPr>
        <w:spacing w:line="360" w:lineRule="auto"/>
        <w:jc w:val="both"/>
        <w:rPr>
          <w:sz w:val="28"/>
          <w:szCs w:val="28"/>
        </w:rPr>
      </w:pPr>
    </w:p>
    <w:p w14:paraId="1D1D9D86" w14:textId="15497D55" w:rsidR="00427D43" w:rsidRPr="005D1FF8" w:rsidRDefault="00427D43" w:rsidP="00B8337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 дополнительного образования                                     Е.Н. </w:t>
      </w:r>
      <w:r w:rsidR="003B3BF8">
        <w:rPr>
          <w:sz w:val="28"/>
          <w:szCs w:val="28"/>
        </w:rPr>
        <w:t>Шорохова</w:t>
      </w:r>
    </w:p>
    <w:p w14:paraId="5933DC34" w14:textId="7CC7E0C5" w:rsidR="005D1FF8" w:rsidRPr="005D1FF8" w:rsidRDefault="005D1FF8" w:rsidP="00B83377">
      <w:pPr>
        <w:spacing w:line="360" w:lineRule="auto"/>
        <w:ind w:right="454"/>
        <w:jc w:val="both"/>
        <w:rPr>
          <w:sz w:val="28"/>
          <w:szCs w:val="28"/>
        </w:rPr>
      </w:pPr>
    </w:p>
    <w:sectPr w:rsidR="005D1FF8" w:rsidRPr="005D1FF8" w:rsidSect="001707E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72F109F"/>
    <w:multiLevelType w:val="hybridMultilevel"/>
    <w:tmpl w:val="CF72065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572"/>
    <w:rsid w:val="00032927"/>
    <w:rsid w:val="001373D2"/>
    <w:rsid w:val="002F1D5D"/>
    <w:rsid w:val="003018F9"/>
    <w:rsid w:val="003B3BF8"/>
    <w:rsid w:val="00405D39"/>
    <w:rsid w:val="00427D43"/>
    <w:rsid w:val="00577396"/>
    <w:rsid w:val="005D1FF8"/>
    <w:rsid w:val="00666164"/>
    <w:rsid w:val="006D208F"/>
    <w:rsid w:val="006F1487"/>
    <w:rsid w:val="0075235B"/>
    <w:rsid w:val="007B4650"/>
    <w:rsid w:val="007B5616"/>
    <w:rsid w:val="00807A86"/>
    <w:rsid w:val="008E2687"/>
    <w:rsid w:val="009349D4"/>
    <w:rsid w:val="00B52FFB"/>
    <w:rsid w:val="00B56572"/>
    <w:rsid w:val="00B83377"/>
    <w:rsid w:val="00BD618A"/>
    <w:rsid w:val="00C51F2F"/>
    <w:rsid w:val="00DB1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685DE"/>
  <w15:docId w15:val="{B5E7011C-9801-469B-AA29-7AF2A9E9A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5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65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523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unhideWhenUsed/>
    <w:rsid w:val="009349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Оптимальный уровень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0</c:v>
                </c:pt>
                <c:pt idx="1">
                  <c:v>86.7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07B-4FF2-A1F1-9FB131F1034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Достаточный уровень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86.7</c:v>
                </c:pt>
                <c:pt idx="1">
                  <c:v>13.3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07B-4FF2-A1F1-9FB131F1034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13.3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07B-4FF2-A1F1-9FB131F103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43490736"/>
        <c:axId val="1404719136"/>
      </c:barChart>
      <c:catAx>
        <c:axId val="13434907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04719136"/>
        <c:crosses val="autoZero"/>
        <c:auto val="1"/>
        <c:lblAlgn val="ctr"/>
        <c:lblOffset val="100"/>
        <c:noMultiLvlLbl val="0"/>
      </c:catAx>
      <c:valAx>
        <c:axId val="14047191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434907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717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МБДОУ № 65-7</cp:lastModifiedBy>
  <cp:revision>10</cp:revision>
  <dcterms:created xsi:type="dcterms:W3CDTF">2023-05-03T11:56:00Z</dcterms:created>
  <dcterms:modified xsi:type="dcterms:W3CDTF">2026-01-16T12:05:00Z</dcterms:modified>
</cp:coreProperties>
</file>