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76B" w:rsidRPr="00E5362F" w:rsidRDefault="008D376B" w:rsidP="00E5362F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5223BE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Усилия по сохранению и укреплению здоровья</w:t>
      </w:r>
    </w:p>
    <w:p w:rsidR="00E5362F" w:rsidRPr="00AC358A" w:rsidRDefault="00E5362F" w:rsidP="00AC358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C358A">
        <w:rPr>
          <w:rFonts w:ascii="Times New Roman" w:hAnsi="Times New Roman" w:cs="Times New Roman"/>
          <w:sz w:val="28"/>
          <w:szCs w:val="28"/>
          <w:lang w:eastAsia="ru-RU"/>
        </w:rPr>
        <w:t>Укрепление здоровья является одним из основных направлений работы детского сада. В штате ДОУ имеется 0,5 ставки медсестры диетической. На основании договора с ЦРБ детский сад обслуживается врачом - педиатром. Лечебно-оздоровительная работа соответствует условиям Договора. В детском саду имеется медицинский блок, состоящий из изолятора и кабинета медсестры и врача – педиатра. Имеется ингалятор, бактерицидные облучатели для очищения воздуха  (стационарные и переносные), ионизат</w:t>
      </w:r>
      <w:r w:rsidRPr="00AC358A">
        <w:rPr>
          <w:rFonts w:ascii="Times New Roman" w:hAnsi="Times New Roman" w:cs="Times New Roman"/>
          <w:sz w:val="28"/>
          <w:szCs w:val="28"/>
          <w:lang w:eastAsia="ru-RU"/>
        </w:rPr>
        <w:t>оры воздуха</w:t>
      </w:r>
      <w:r w:rsidRPr="00AC358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E5362F" w:rsidRPr="00AC358A" w:rsidRDefault="00E5362F" w:rsidP="00AC358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C358A">
        <w:rPr>
          <w:rFonts w:ascii="Times New Roman" w:hAnsi="Times New Roman" w:cs="Times New Roman"/>
          <w:sz w:val="28"/>
          <w:szCs w:val="28"/>
          <w:lang w:eastAsia="ru-RU"/>
        </w:rPr>
        <w:t>В ДОУ обеспечив</w:t>
      </w:r>
      <w:r w:rsidR="00AC358A" w:rsidRPr="00AC358A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AC358A">
        <w:rPr>
          <w:rFonts w:ascii="Times New Roman" w:hAnsi="Times New Roman" w:cs="Times New Roman"/>
          <w:sz w:val="28"/>
          <w:szCs w:val="28"/>
          <w:lang w:eastAsia="ru-RU"/>
        </w:rPr>
        <w:t>ет</w:t>
      </w:r>
      <w:r w:rsidRPr="00AC358A">
        <w:rPr>
          <w:rFonts w:ascii="Times New Roman" w:hAnsi="Times New Roman" w:cs="Times New Roman"/>
          <w:sz w:val="28"/>
          <w:szCs w:val="28"/>
          <w:lang w:eastAsia="ru-RU"/>
        </w:rPr>
        <w:t>ся должный уровень физическог</w:t>
      </w:r>
      <w:r w:rsidRPr="00AC358A">
        <w:rPr>
          <w:rFonts w:ascii="Times New Roman" w:hAnsi="Times New Roman" w:cs="Times New Roman"/>
          <w:sz w:val="28"/>
          <w:szCs w:val="28"/>
          <w:lang w:eastAsia="ru-RU"/>
        </w:rPr>
        <w:t>о развития детей, используются</w:t>
      </w:r>
      <w:r w:rsidRPr="00AC358A">
        <w:rPr>
          <w:rFonts w:ascii="Times New Roman" w:hAnsi="Times New Roman" w:cs="Times New Roman"/>
          <w:sz w:val="28"/>
          <w:szCs w:val="28"/>
          <w:lang w:eastAsia="ru-RU"/>
        </w:rPr>
        <w:t xml:space="preserve"> различные формы организации оздоровительных мероприятий: </w:t>
      </w:r>
    </w:p>
    <w:p w:rsidR="00E5362F" w:rsidRPr="00E5362F" w:rsidRDefault="00E5362F" w:rsidP="00E5362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закаливающие процедуры, которые проводятся под контролем медсестры (использование закаливающих процедур иногда нарушалось из-за температурного дисбаланса); </w:t>
      </w:r>
    </w:p>
    <w:p w:rsidR="00E5362F" w:rsidRPr="00E5362F" w:rsidRDefault="00E5362F" w:rsidP="00E5362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раза в год в детском саду проводятся антропометрические измерения детей. В соответствии с ними подбирается ростовая групповая мебель для детей. В целях своевременного выявления отклонений в здоровье воспитанников проводится ежегодный мониторинг состояния здоровья детей, анализ заболеваемости и посещаемости; </w:t>
      </w:r>
    </w:p>
    <w:p w:rsidR="00E5362F" w:rsidRPr="00E5362F" w:rsidRDefault="00E5362F" w:rsidP="00E5362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62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систематически проводят физкультурные занятия, спортивные досуги, утреннюю гимнастику и гимнастику после дневного сна.</w:t>
      </w:r>
    </w:p>
    <w:p w:rsidR="00E5362F" w:rsidRPr="00E5362F" w:rsidRDefault="00E5362F" w:rsidP="00E536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62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Медработником проводятся необходимые профилактические прививки и диспансеризация детей.</w:t>
      </w:r>
    </w:p>
    <w:p w:rsidR="00E5362F" w:rsidRPr="00E5362F" w:rsidRDefault="00E5362F" w:rsidP="00E536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снижения заболеваемости проводятся профилактические и закаливающие мероприятия: </w:t>
      </w:r>
    </w:p>
    <w:p w:rsidR="00E5362F" w:rsidRPr="00E5362F" w:rsidRDefault="00E5362F" w:rsidP="00E536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утренний прием на улице, </w:t>
      </w:r>
    </w:p>
    <w:p w:rsidR="00E5362F" w:rsidRPr="00E5362F" w:rsidRDefault="00E5362F" w:rsidP="00E536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утренняя гимнастика (в теплое время на улице), </w:t>
      </w:r>
    </w:p>
    <w:p w:rsidR="00E5362F" w:rsidRPr="00E5362F" w:rsidRDefault="00E5362F" w:rsidP="00E536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солнечные ванны (в летнее время), </w:t>
      </w:r>
    </w:p>
    <w:p w:rsidR="00E5362F" w:rsidRPr="00E5362F" w:rsidRDefault="00E5362F" w:rsidP="00E536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контрастные воздушные ванны, </w:t>
      </w:r>
    </w:p>
    <w:p w:rsidR="00E5362F" w:rsidRPr="00E5362F" w:rsidRDefault="00E5362F" w:rsidP="00E536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сон при свободном доступе свежего воздуха (в теплое время), </w:t>
      </w:r>
    </w:p>
    <w:p w:rsidR="00E5362F" w:rsidRPr="00E5362F" w:rsidRDefault="00E5362F" w:rsidP="00E536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физкультурные занятия (в теплое время на воздухе), </w:t>
      </w:r>
    </w:p>
    <w:p w:rsidR="00E5362F" w:rsidRPr="00E5362F" w:rsidRDefault="00E5362F" w:rsidP="00E536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прогулки, </w:t>
      </w:r>
    </w:p>
    <w:p w:rsidR="00E5362F" w:rsidRPr="00E5362F" w:rsidRDefault="00E5362F" w:rsidP="00E536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физические упражнения, спортивные и подвижные игры, </w:t>
      </w:r>
    </w:p>
    <w:p w:rsidR="00E5362F" w:rsidRPr="00E5362F" w:rsidRDefault="00E5362F" w:rsidP="00E536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точечный массаж, </w:t>
      </w:r>
    </w:p>
    <w:p w:rsidR="00E5362F" w:rsidRPr="00E5362F" w:rsidRDefault="00E5362F" w:rsidP="00E536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полоскание рта после  приема пищи, </w:t>
      </w:r>
    </w:p>
    <w:p w:rsidR="00E5362F" w:rsidRPr="00E5362F" w:rsidRDefault="00E5362F" w:rsidP="00E536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обливание рук и умывание холодной водой, </w:t>
      </w:r>
    </w:p>
    <w:p w:rsidR="00E5362F" w:rsidRPr="00E5362F" w:rsidRDefault="00E5362F" w:rsidP="00E536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гимнастика пробуждения, </w:t>
      </w:r>
    </w:p>
    <w:p w:rsidR="00E5362F" w:rsidRPr="00E5362F" w:rsidRDefault="00E5362F" w:rsidP="00E536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дыхательная гимнастика, </w:t>
      </w:r>
    </w:p>
    <w:p w:rsidR="00E5362F" w:rsidRPr="00E5362F" w:rsidRDefault="00E5362F" w:rsidP="00E536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 для коррекции осанки, </w:t>
      </w:r>
    </w:p>
    <w:p w:rsidR="00AC358A" w:rsidRDefault="00E5362F" w:rsidP="00AC35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62F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для профилактики плоскостопия.</w:t>
      </w:r>
    </w:p>
    <w:p w:rsidR="00E5362F" w:rsidRPr="00E5362F" w:rsidRDefault="00E5362F" w:rsidP="00AC35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6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Количество детей по группам здоровья</w:t>
      </w:r>
      <w:r w:rsidRPr="00AC3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362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E536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конец</w:t>
      </w:r>
      <w:proofErr w:type="gramEnd"/>
      <w:r w:rsidRPr="00E53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г)</w:t>
      </w:r>
    </w:p>
    <w:tbl>
      <w:tblPr>
        <w:tblpPr w:leftFromText="180" w:rightFromText="180" w:vertAnchor="text" w:horzAnchor="margin" w:tblpY="221"/>
        <w:tblW w:w="4877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723"/>
        <w:gridCol w:w="1550"/>
        <w:gridCol w:w="1829"/>
        <w:gridCol w:w="1552"/>
        <w:gridCol w:w="2529"/>
      </w:tblGrid>
      <w:tr w:rsidR="00E5362F" w:rsidRPr="00E5362F" w:rsidTr="00AC358A">
        <w:trPr>
          <w:trHeight w:val="1010"/>
          <w:tblCellSpacing w:w="0" w:type="dxa"/>
        </w:trPr>
        <w:tc>
          <w:tcPr>
            <w:tcW w:w="178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362F" w:rsidRPr="00E5362F" w:rsidRDefault="00E5362F" w:rsidP="00E53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по группам здоровья</w:t>
            </w:r>
          </w:p>
        </w:tc>
        <w:tc>
          <w:tcPr>
            <w:tcW w:w="184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362F" w:rsidRPr="00E5362F" w:rsidRDefault="00E5362F" w:rsidP="00E53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по группам здоровья, %</w:t>
            </w:r>
          </w:p>
        </w:tc>
        <w:tc>
          <w:tcPr>
            <w:tcW w:w="137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5362F" w:rsidRPr="00E5362F" w:rsidRDefault="00E5362F" w:rsidP="00E53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детей по медицинским показателям для физкультурных занятий</w:t>
            </w:r>
          </w:p>
        </w:tc>
      </w:tr>
      <w:tr w:rsidR="00E5362F" w:rsidRPr="00E5362F" w:rsidTr="00AC358A">
        <w:trPr>
          <w:trHeight w:val="335"/>
          <w:tblCellSpacing w:w="0" w:type="dxa"/>
        </w:trPr>
        <w:tc>
          <w:tcPr>
            <w:tcW w:w="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362F" w:rsidRPr="00E5362F" w:rsidRDefault="00E5362F" w:rsidP="00E53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362F" w:rsidRPr="00E5362F" w:rsidRDefault="00E5362F" w:rsidP="00E53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2022г.</w:t>
            </w:r>
          </w:p>
        </w:tc>
        <w:tc>
          <w:tcPr>
            <w:tcW w:w="9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362F" w:rsidRPr="00E5362F" w:rsidRDefault="00E5362F" w:rsidP="00E53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362F" w:rsidRPr="00E5362F" w:rsidRDefault="00E5362F" w:rsidP="00E53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137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362F" w:rsidRPr="00E5362F" w:rsidRDefault="00E5362F" w:rsidP="00E53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362F" w:rsidRPr="00E5362F" w:rsidTr="00AC358A">
        <w:trPr>
          <w:trHeight w:val="1754"/>
          <w:tblCellSpacing w:w="0" w:type="dxa"/>
        </w:trPr>
        <w:tc>
          <w:tcPr>
            <w:tcW w:w="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362F" w:rsidRPr="00E5362F" w:rsidRDefault="00E5362F" w:rsidP="00E53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гр. – 33 ч.</w:t>
            </w:r>
          </w:p>
          <w:p w:rsidR="00E5362F" w:rsidRPr="00E5362F" w:rsidRDefault="00E5362F" w:rsidP="00E53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гр. – 31 ч.</w:t>
            </w:r>
          </w:p>
          <w:p w:rsidR="00E5362F" w:rsidRPr="00E5362F" w:rsidRDefault="00E5362F" w:rsidP="00E53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гр. – 17 ч.</w:t>
            </w:r>
          </w:p>
          <w:p w:rsidR="00E5362F" w:rsidRPr="00E5362F" w:rsidRDefault="00E5362F" w:rsidP="00E53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гр. – 0 ч.</w:t>
            </w:r>
          </w:p>
          <w:p w:rsidR="00E5362F" w:rsidRPr="00E5362F" w:rsidRDefault="00E5362F" w:rsidP="00E53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гр. – 1 ч.</w:t>
            </w:r>
          </w:p>
          <w:p w:rsidR="00E5362F" w:rsidRPr="00E5362F" w:rsidRDefault="00E5362F" w:rsidP="00E53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 82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362F" w:rsidRPr="00E5362F" w:rsidRDefault="00E5362F" w:rsidP="00E53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гр. – 28 ч.</w:t>
            </w:r>
          </w:p>
          <w:p w:rsidR="00E5362F" w:rsidRPr="00E5362F" w:rsidRDefault="00E5362F" w:rsidP="00E53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гр. – 31 ч.</w:t>
            </w:r>
          </w:p>
          <w:p w:rsidR="00E5362F" w:rsidRPr="00E5362F" w:rsidRDefault="00E5362F" w:rsidP="00E53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гр. – 12 ч.</w:t>
            </w:r>
          </w:p>
          <w:p w:rsidR="00E5362F" w:rsidRPr="00E5362F" w:rsidRDefault="00E5362F" w:rsidP="00E53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гр. – 0 ч.</w:t>
            </w:r>
          </w:p>
          <w:p w:rsidR="00E5362F" w:rsidRPr="00E5362F" w:rsidRDefault="00E5362F" w:rsidP="00E53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гр. – 1 ч.</w:t>
            </w:r>
          </w:p>
          <w:p w:rsidR="00E5362F" w:rsidRPr="00E5362F" w:rsidRDefault="00E5362F" w:rsidP="00E53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 72</w:t>
            </w:r>
          </w:p>
        </w:tc>
        <w:tc>
          <w:tcPr>
            <w:tcW w:w="9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362F" w:rsidRPr="00E5362F" w:rsidRDefault="00E5362F" w:rsidP="00E53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гр. – 40 %</w:t>
            </w:r>
          </w:p>
          <w:p w:rsidR="00E5362F" w:rsidRPr="00E5362F" w:rsidRDefault="00E5362F" w:rsidP="00E53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гр. – 38 %</w:t>
            </w:r>
          </w:p>
          <w:p w:rsidR="00E5362F" w:rsidRPr="00E5362F" w:rsidRDefault="00E5362F" w:rsidP="00E53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гр. – 21 %</w:t>
            </w:r>
          </w:p>
          <w:p w:rsidR="00E5362F" w:rsidRPr="00E5362F" w:rsidRDefault="00E5362F" w:rsidP="00E53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гр. – 0 %</w:t>
            </w:r>
          </w:p>
          <w:p w:rsidR="00E5362F" w:rsidRPr="00E5362F" w:rsidRDefault="00E5362F" w:rsidP="00E53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гр. – 1 %</w:t>
            </w:r>
          </w:p>
          <w:p w:rsidR="00E5362F" w:rsidRPr="00E5362F" w:rsidRDefault="00E5362F" w:rsidP="00E5362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362F" w:rsidRPr="00E5362F" w:rsidRDefault="00E5362F" w:rsidP="00E53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62F" w:rsidRPr="00E5362F" w:rsidRDefault="00E5362F" w:rsidP="00E53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гр. – 39 %</w:t>
            </w:r>
          </w:p>
          <w:p w:rsidR="00E5362F" w:rsidRPr="00E5362F" w:rsidRDefault="00E5362F" w:rsidP="00E53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гр. – 43 %</w:t>
            </w:r>
          </w:p>
          <w:p w:rsidR="00E5362F" w:rsidRPr="00E5362F" w:rsidRDefault="00E5362F" w:rsidP="00E53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гр. – 17 %</w:t>
            </w:r>
          </w:p>
          <w:p w:rsidR="00E5362F" w:rsidRPr="00E5362F" w:rsidRDefault="00E5362F" w:rsidP="00E53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гр. – 0 %</w:t>
            </w:r>
          </w:p>
          <w:p w:rsidR="00E5362F" w:rsidRPr="00E5362F" w:rsidRDefault="00E5362F" w:rsidP="00E53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гр. – 1 %</w:t>
            </w:r>
          </w:p>
          <w:p w:rsidR="00E5362F" w:rsidRPr="00E5362F" w:rsidRDefault="00E5362F" w:rsidP="00E53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62F" w:rsidRPr="00E5362F" w:rsidRDefault="00E5362F" w:rsidP="00E5362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362F" w:rsidRPr="00E5362F" w:rsidRDefault="00E5362F" w:rsidP="00E536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Общ. -  99 %</w:t>
            </w:r>
            <w:r w:rsidRPr="00E53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E53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End"/>
            <w:r w:rsidRPr="00E53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–1 %</w:t>
            </w:r>
          </w:p>
        </w:tc>
      </w:tr>
    </w:tbl>
    <w:p w:rsidR="00E5362F" w:rsidRPr="00E5362F" w:rsidRDefault="00E5362F" w:rsidP="00AC3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Основной задачей медицинского персонала дошкольного учреждения является четкая организация работы по наблюдению за состоянием здоровья детей. Важный этап – проведение профилактических мероприятий, направленных на обеспечение правильного  физического и нервно-психического развития и снижение заболеваемости. </w:t>
      </w:r>
    </w:p>
    <w:p w:rsidR="00E5362F" w:rsidRPr="00E5362F" w:rsidRDefault="00E5362F" w:rsidP="00AC3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62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 персонал также занимается просветительной работой с воспитателями и родителями. В настоящее время идет постоянный поиск новых методов оздоровления в условиях детского сада. Основная задача – снижение числа острых и хронических заболеваний у детей.</w:t>
      </w:r>
    </w:p>
    <w:p w:rsidR="00E5362F" w:rsidRPr="00E5362F" w:rsidRDefault="00E5362F" w:rsidP="00E5362F">
      <w:pP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bookmarkStart w:id="0" w:name="_GoBack"/>
      <w:bookmarkEnd w:id="0"/>
    </w:p>
    <w:p w:rsidR="008D376B" w:rsidRDefault="008D376B"/>
    <w:sectPr w:rsidR="008D3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B2464E"/>
    <w:multiLevelType w:val="multilevel"/>
    <w:tmpl w:val="C746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91449A"/>
    <w:multiLevelType w:val="multilevel"/>
    <w:tmpl w:val="15C8E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76B"/>
    <w:rsid w:val="005223BE"/>
    <w:rsid w:val="008D376B"/>
    <w:rsid w:val="00AC358A"/>
    <w:rsid w:val="00E5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37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37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D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8D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D376B"/>
    <w:rPr>
      <w:i/>
      <w:iCs/>
    </w:rPr>
  </w:style>
  <w:style w:type="character" w:styleId="a5">
    <w:name w:val="Strong"/>
    <w:basedOn w:val="a0"/>
    <w:uiPriority w:val="22"/>
    <w:qFormat/>
    <w:rsid w:val="008D376B"/>
    <w:rPr>
      <w:b/>
      <w:bCs/>
    </w:rPr>
  </w:style>
  <w:style w:type="paragraph" w:styleId="a6">
    <w:name w:val="No Spacing"/>
    <w:uiPriority w:val="1"/>
    <w:qFormat/>
    <w:rsid w:val="00AC358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37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37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D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8D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D376B"/>
    <w:rPr>
      <w:i/>
      <w:iCs/>
    </w:rPr>
  </w:style>
  <w:style w:type="character" w:styleId="a5">
    <w:name w:val="Strong"/>
    <w:basedOn w:val="a0"/>
    <w:uiPriority w:val="22"/>
    <w:qFormat/>
    <w:rsid w:val="008D376B"/>
    <w:rPr>
      <w:b/>
      <w:bCs/>
    </w:rPr>
  </w:style>
  <w:style w:type="paragraph" w:styleId="a6">
    <w:name w:val="No Spacing"/>
    <w:uiPriority w:val="1"/>
    <w:qFormat/>
    <w:rsid w:val="00AC35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2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011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763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127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3258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2022-12-08T20:26:00Z</dcterms:created>
  <dcterms:modified xsi:type="dcterms:W3CDTF">2023-10-24T11:20:00Z</dcterms:modified>
</cp:coreProperties>
</file>