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5E0C" w:rsidRPr="00ED761F" w:rsidRDefault="00E95E0C" w:rsidP="00E95E0C">
      <w:pPr>
        <w:shd w:val="clear" w:color="auto" w:fill="FFFFFF"/>
        <w:spacing w:line="360" w:lineRule="atLeast"/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  <w:lang w:eastAsia="ru-RU"/>
        </w:rPr>
      </w:pPr>
      <w:r w:rsidRPr="00ED761F"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  <w:lang w:eastAsia="ru-RU"/>
        </w:rPr>
        <w:t>Совершенствование педагогической работы. Предоставление обратной связи, консультационное и учебно-методическое сопровождение</w:t>
      </w:r>
    </w:p>
    <w:p w:rsidR="00E95E0C" w:rsidRPr="00ED761F" w:rsidRDefault="00E95E0C" w:rsidP="00ED761F">
      <w:pPr>
        <w:shd w:val="clear" w:color="auto" w:fill="FFFFFF"/>
        <w:spacing w:after="0" w:line="210" w:lineRule="atLeast"/>
        <w:ind w:firstLine="27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761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Повышение качества дошкольного образования находится в прямой зависимости от кадров, </w:t>
      </w:r>
      <w:r w:rsidRPr="00ED761F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профессионально-педагогической компетентности</w:t>
      </w:r>
      <w:r w:rsidRPr="00ED761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95E0C" w:rsidRPr="00ED761F" w:rsidRDefault="00E95E0C" w:rsidP="00ED761F">
      <w:pPr>
        <w:shd w:val="clear" w:color="auto" w:fill="FFFFFF"/>
        <w:spacing w:after="0" w:line="330" w:lineRule="atLeast"/>
        <w:ind w:firstLine="27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761F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Традиционные </w:t>
      </w:r>
      <w:r w:rsidRPr="00ED761F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формы методической работы</w:t>
      </w:r>
      <w:r w:rsidRPr="00ED761F">
        <w:rPr>
          <w:rFonts w:ascii="Times New Roman" w:eastAsia="Times New Roman" w:hAnsi="Times New Roman" w:cs="Times New Roman"/>
          <w:sz w:val="28"/>
          <w:szCs w:val="28"/>
          <w:lang w:eastAsia="ru-RU"/>
        </w:rPr>
        <w:t>, в которых главное место отводилось докладам, выступлениям утратили свое значение из-за низкой их </w:t>
      </w:r>
      <w:r w:rsidRPr="00ED761F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эффективности</w:t>
      </w:r>
      <w:r w:rsidRPr="00ED761F">
        <w:rPr>
          <w:rFonts w:ascii="Times New Roman" w:eastAsia="Times New Roman" w:hAnsi="Times New Roman" w:cs="Times New Roman"/>
          <w:sz w:val="28"/>
          <w:szCs w:val="28"/>
          <w:lang w:eastAsia="ru-RU"/>
        </w:rPr>
        <w:t> и недостаточной обратной связи. Сегодня надо использовать новые, активные </w:t>
      </w:r>
      <w:r w:rsidRPr="00ED761F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формы работы</w:t>
      </w:r>
      <w:r w:rsidRPr="00ED761F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которым свойственно вовлечение </w:t>
      </w:r>
      <w:r w:rsidRPr="00ED761F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педагогов</w:t>
      </w:r>
      <w:r w:rsidRPr="00ED761F">
        <w:rPr>
          <w:rFonts w:ascii="Times New Roman" w:eastAsia="Times New Roman" w:hAnsi="Times New Roman" w:cs="Times New Roman"/>
          <w:sz w:val="28"/>
          <w:szCs w:val="28"/>
          <w:lang w:eastAsia="ru-RU"/>
        </w:rPr>
        <w:t> в деятельность и диалог, предполагающий свободный обмен мнениями.</w:t>
      </w:r>
    </w:p>
    <w:p w:rsidR="00E95E0C" w:rsidRPr="00ED761F" w:rsidRDefault="00E95E0C" w:rsidP="00ED761F">
      <w:pPr>
        <w:shd w:val="clear" w:color="auto" w:fill="FFFFFF"/>
        <w:spacing w:after="0" w:line="336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761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Повышение мастерства </w:t>
      </w:r>
      <w:r w:rsidRPr="00ED761F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педагогов</w:t>
      </w:r>
      <w:r w:rsidRPr="00ED761F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пополнение их теоретических и практических знаний осуществляется с помощью разнообразных </w:t>
      </w:r>
      <w:r w:rsidRPr="00ED761F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форм методической работы</w:t>
      </w:r>
      <w:r w:rsidRPr="00ED761F">
        <w:rPr>
          <w:rFonts w:ascii="Times New Roman" w:eastAsia="Times New Roman" w:hAnsi="Times New Roman" w:cs="Times New Roman"/>
          <w:sz w:val="28"/>
          <w:szCs w:val="28"/>
          <w:lang w:eastAsia="ru-RU"/>
        </w:rPr>
        <w:t>, а именно с использованием интерактивных </w:t>
      </w:r>
      <w:r w:rsidRPr="00ED761F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форм и методов</w:t>
      </w:r>
      <w:r w:rsidRPr="00ED761F">
        <w:rPr>
          <w:rFonts w:ascii="Times New Roman" w:eastAsia="Times New Roman" w:hAnsi="Times New Roman" w:cs="Times New Roman"/>
          <w:sz w:val="28"/>
          <w:szCs w:val="28"/>
          <w:lang w:eastAsia="ru-RU"/>
        </w:rPr>
        <w:t>. Ценность такого подхода в том, что он обеспечивает обратную связь, откровенный обмен мнениями, </w:t>
      </w:r>
      <w:r w:rsidRPr="00ED761F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формирует</w:t>
      </w:r>
      <w:r w:rsidRPr="00ED761F">
        <w:rPr>
          <w:rFonts w:ascii="Times New Roman" w:eastAsia="Times New Roman" w:hAnsi="Times New Roman" w:cs="Times New Roman"/>
          <w:sz w:val="28"/>
          <w:szCs w:val="28"/>
          <w:lang w:eastAsia="ru-RU"/>
        </w:rPr>
        <w:t> положительные отношения между сотрудниками.</w:t>
      </w:r>
    </w:p>
    <w:p w:rsidR="00E95E0C" w:rsidRPr="00ED761F" w:rsidRDefault="00E95E0C" w:rsidP="00ED761F">
      <w:pPr>
        <w:shd w:val="clear" w:color="auto" w:fill="FFFFFF"/>
        <w:spacing w:after="0" w:line="330" w:lineRule="atLeast"/>
        <w:ind w:firstLine="27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761F">
        <w:rPr>
          <w:rFonts w:ascii="Times New Roman" w:eastAsia="Times New Roman" w:hAnsi="Times New Roman" w:cs="Times New Roman"/>
          <w:bCs/>
          <w:sz w:val="28"/>
          <w:szCs w:val="28"/>
          <w:u w:val="single"/>
          <w:bdr w:val="none" w:sz="0" w:space="0" w:color="auto" w:frame="1"/>
          <w:lang w:eastAsia="ru-RU"/>
        </w:rPr>
        <w:t>Задачи</w:t>
      </w:r>
      <w:r w:rsidRPr="00ED761F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:</w:t>
      </w:r>
    </w:p>
    <w:p w:rsidR="00E95E0C" w:rsidRPr="00ED761F" w:rsidRDefault="00E95E0C" w:rsidP="00ED761F">
      <w:pPr>
        <w:shd w:val="clear" w:color="auto" w:fill="FFFFFF"/>
        <w:spacing w:after="0" w:line="336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761F">
        <w:rPr>
          <w:rFonts w:ascii="Times New Roman" w:eastAsia="Times New Roman" w:hAnsi="Times New Roman" w:cs="Times New Roman"/>
          <w:sz w:val="28"/>
          <w:szCs w:val="28"/>
          <w:lang w:eastAsia="ru-RU"/>
        </w:rPr>
        <w:t>1. </w:t>
      </w:r>
      <w:r w:rsidRPr="00ED761F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Совершенствовать</w:t>
      </w:r>
      <w:r w:rsidRPr="00ED761F">
        <w:rPr>
          <w:rFonts w:ascii="Times New Roman" w:eastAsia="Times New Roman" w:hAnsi="Times New Roman" w:cs="Times New Roman"/>
          <w:sz w:val="28"/>
          <w:szCs w:val="28"/>
          <w:lang w:eastAsia="ru-RU"/>
        </w:rPr>
        <w:t> и углубить свои знания в данной области.</w:t>
      </w:r>
    </w:p>
    <w:p w:rsidR="00E95E0C" w:rsidRPr="00ED761F" w:rsidRDefault="00E95E0C" w:rsidP="00ED761F">
      <w:pPr>
        <w:shd w:val="clear" w:color="auto" w:fill="FFFFFF"/>
        <w:spacing w:after="0" w:line="336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761F">
        <w:rPr>
          <w:rFonts w:ascii="Times New Roman" w:eastAsia="Times New Roman" w:hAnsi="Times New Roman" w:cs="Times New Roman"/>
          <w:sz w:val="28"/>
          <w:szCs w:val="28"/>
          <w:lang w:eastAsia="ru-RU"/>
        </w:rPr>
        <w:t>2. Выявить и проанализировать современные тенденции в </w:t>
      </w:r>
      <w:r w:rsidRPr="00ED761F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методической работе</w:t>
      </w:r>
      <w:r w:rsidRPr="00ED761F">
        <w:rPr>
          <w:rFonts w:ascii="Times New Roman" w:eastAsia="Times New Roman" w:hAnsi="Times New Roman" w:cs="Times New Roman"/>
          <w:sz w:val="28"/>
          <w:szCs w:val="28"/>
          <w:lang w:eastAsia="ru-RU"/>
        </w:rPr>
        <w:t> по повышению профессиональной компетентности </w:t>
      </w:r>
      <w:r w:rsidRPr="00ED761F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педагогических кадров ДОУ</w:t>
      </w:r>
      <w:r w:rsidRPr="00ED761F">
        <w:rPr>
          <w:rFonts w:ascii="Times New Roman" w:eastAsia="Times New Roman" w:hAnsi="Times New Roman" w:cs="Times New Roman"/>
          <w:sz w:val="28"/>
          <w:szCs w:val="28"/>
          <w:lang w:eastAsia="ru-RU"/>
        </w:rPr>
        <w:t>: </w:t>
      </w:r>
      <w:r w:rsidRPr="00ED761F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формы</w:t>
      </w:r>
      <w:r w:rsidRPr="00ED761F">
        <w:rPr>
          <w:rFonts w:ascii="Times New Roman" w:eastAsia="Times New Roman" w:hAnsi="Times New Roman" w:cs="Times New Roman"/>
          <w:sz w:val="28"/>
          <w:szCs w:val="28"/>
          <w:lang w:eastAsia="ru-RU"/>
        </w:rPr>
        <w:t>, </w:t>
      </w:r>
      <w:r w:rsidRPr="00ED761F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методы</w:t>
      </w:r>
      <w:r w:rsidRPr="00ED761F">
        <w:rPr>
          <w:rFonts w:ascii="Times New Roman" w:eastAsia="Times New Roman" w:hAnsi="Times New Roman" w:cs="Times New Roman"/>
          <w:sz w:val="28"/>
          <w:szCs w:val="28"/>
          <w:lang w:eastAsia="ru-RU"/>
        </w:rPr>
        <w:t>, условия, выявить наиболее </w:t>
      </w:r>
      <w:r w:rsidRPr="00ED761F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эффективные формы методической работы</w:t>
      </w:r>
      <w:r w:rsidRPr="00ED761F">
        <w:rPr>
          <w:rFonts w:ascii="Times New Roman" w:eastAsia="Times New Roman" w:hAnsi="Times New Roman" w:cs="Times New Roman"/>
          <w:sz w:val="28"/>
          <w:szCs w:val="28"/>
          <w:lang w:eastAsia="ru-RU"/>
        </w:rPr>
        <w:t> по повышению профессиональной компетентности </w:t>
      </w:r>
      <w:r w:rsidRPr="00ED761F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педагогов</w:t>
      </w:r>
      <w:r w:rsidRPr="00ED761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95E0C" w:rsidRPr="00ED761F" w:rsidRDefault="00E95E0C" w:rsidP="00ED761F">
      <w:pPr>
        <w:shd w:val="clear" w:color="auto" w:fill="FFFFFF"/>
        <w:spacing w:after="0" w:line="336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761F">
        <w:rPr>
          <w:rFonts w:ascii="Times New Roman" w:eastAsia="Times New Roman" w:hAnsi="Times New Roman" w:cs="Times New Roman"/>
          <w:sz w:val="28"/>
          <w:szCs w:val="28"/>
          <w:lang w:eastAsia="ru-RU"/>
        </w:rPr>
        <w:t>3. Провести анализ актуального уровня профессиональной компетенции </w:t>
      </w:r>
      <w:r w:rsidRPr="00ED761F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педагогических кадров в ДОУ</w:t>
      </w:r>
      <w:r w:rsidRPr="00ED761F">
        <w:rPr>
          <w:rFonts w:ascii="Times New Roman" w:eastAsia="Times New Roman" w:hAnsi="Times New Roman" w:cs="Times New Roman"/>
          <w:sz w:val="28"/>
          <w:szCs w:val="28"/>
          <w:lang w:eastAsia="ru-RU"/>
        </w:rPr>
        <w:t>, их профессиональных потребностей, проблем, интересов.</w:t>
      </w:r>
    </w:p>
    <w:p w:rsidR="00E95E0C" w:rsidRPr="00ED761F" w:rsidRDefault="00E95E0C" w:rsidP="00ED761F">
      <w:pPr>
        <w:shd w:val="clear" w:color="auto" w:fill="FFFFFF"/>
        <w:spacing w:after="0" w:line="336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761F">
        <w:rPr>
          <w:rFonts w:ascii="Times New Roman" w:eastAsia="Times New Roman" w:hAnsi="Times New Roman" w:cs="Times New Roman"/>
          <w:sz w:val="28"/>
          <w:szCs w:val="28"/>
          <w:lang w:eastAsia="ru-RU"/>
        </w:rPr>
        <w:t>4. </w:t>
      </w:r>
      <w:r w:rsidRPr="00ED761F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Разработать оптимальную модель методической работы</w:t>
      </w:r>
      <w:r w:rsidRPr="00ED761F">
        <w:rPr>
          <w:rFonts w:ascii="Times New Roman" w:eastAsia="Times New Roman" w:hAnsi="Times New Roman" w:cs="Times New Roman"/>
          <w:sz w:val="28"/>
          <w:szCs w:val="28"/>
          <w:lang w:eastAsia="ru-RU"/>
        </w:rPr>
        <w:t> по повышению профессиональной компетентности </w:t>
      </w:r>
      <w:r w:rsidRPr="00ED761F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педагогических кадров ДОУ</w:t>
      </w:r>
      <w:r w:rsidRPr="00ED761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95E0C" w:rsidRPr="00ED761F" w:rsidRDefault="00E95E0C" w:rsidP="00ED761F">
      <w:pPr>
        <w:shd w:val="clear" w:color="auto" w:fill="FFFFFF"/>
        <w:spacing w:after="0" w:line="336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761F">
        <w:rPr>
          <w:rFonts w:ascii="Times New Roman" w:eastAsia="Times New Roman" w:hAnsi="Times New Roman" w:cs="Times New Roman"/>
          <w:sz w:val="28"/>
          <w:szCs w:val="28"/>
          <w:lang w:eastAsia="ru-RU"/>
        </w:rPr>
        <w:t>5. Внедрить в практику </w:t>
      </w:r>
      <w:r w:rsidRPr="00ED761F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методической работы</w:t>
      </w:r>
      <w:r w:rsidRPr="00ED76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современные образовательные технологии, обеспечивающие повышение качества </w:t>
      </w:r>
      <w:proofErr w:type="spellStart"/>
      <w:r w:rsidRPr="00ED761F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воспитательно</w:t>
      </w:r>
      <w:proofErr w:type="spellEnd"/>
      <w:r w:rsidRPr="00ED761F">
        <w:rPr>
          <w:rFonts w:ascii="Times New Roman" w:eastAsia="Times New Roman" w:hAnsi="Times New Roman" w:cs="Times New Roman"/>
          <w:sz w:val="28"/>
          <w:szCs w:val="28"/>
          <w:lang w:eastAsia="ru-RU"/>
        </w:rPr>
        <w:t>-образовательного процесса.</w:t>
      </w:r>
    </w:p>
    <w:p w:rsidR="00E95E0C" w:rsidRPr="00ED761F" w:rsidRDefault="00E95E0C" w:rsidP="00ED761F">
      <w:pPr>
        <w:shd w:val="clear" w:color="auto" w:fill="FFFFFF"/>
        <w:spacing w:after="0" w:line="330" w:lineRule="atLeast"/>
        <w:ind w:firstLine="27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761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ED761F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Этапы </w:t>
      </w:r>
      <w:r w:rsidRPr="00ED761F">
        <w:rPr>
          <w:rFonts w:ascii="Times New Roman" w:eastAsia="Times New Roman" w:hAnsi="Times New Roman" w:cs="Times New Roman"/>
          <w:bCs/>
          <w:iCs/>
          <w:sz w:val="28"/>
          <w:szCs w:val="28"/>
          <w:bdr w:val="none" w:sz="0" w:space="0" w:color="auto" w:frame="1"/>
          <w:lang w:eastAsia="ru-RU"/>
        </w:rPr>
        <w:t>работы</w:t>
      </w:r>
      <w:r w:rsidR="00ED761F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Pr="00ED76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E95E0C" w:rsidRPr="00ED761F" w:rsidRDefault="00ED761F" w:rsidP="00ED761F">
      <w:pPr>
        <w:shd w:val="clear" w:color="auto" w:fill="FFFFFF"/>
        <w:spacing w:after="0" w:line="336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E95E0C" w:rsidRPr="00ED76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Определение темы самообразования, планирование системы </w:t>
      </w:r>
      <w:r w:rsidR="00E95E0C" w:rsidRPr="00ED761F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работы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95E0C" w:rsidRPr="00ED761F" w:rsidRDefault="00E95E0C" w:rsidP="00ED761F">
      <w:pPr>
        <w:shd w:val="clear" w:color="auto" w:fill="FFFFFF"/>
        <w:spacing w:after="0" w:line="336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761F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Формулирование целей и задач</w:t>
      </w:r>
      <w:r w:rsidRPr="00ED761F">
        <w:rPr>
          <w:rFonts w:ascii="Times New Roman" w:eastAsia="Times New Roman" w:hAnsi="Times New Roman" w:cs="Times New Roman"/>
          <w:sz w:val="28"/>
          <w:szCs w:val="28"/>
          <w:lang w:eastAsia="ru-RU"/>
        </w:rPr>
        <w:t>, этапов </w:t>
      </w:r>
      <w:r w:rsidRPr="00ED761F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работы</w:t>
      </w:r>
      <w:r w:rsidR="00ED761F">
        <w:rPr>
          <w:rFonts w:ascii="Times New Roman" w:eastAsia="Times New Roman" w:hAnsi="Times New Roman" w:cs="Times New Roman"/>
          <w:sz w:val="28"/>
          <w:szCs w:val="28"/>
          <w:lang w:eastAsia="ru-RU"/>
        </w:rPr>
        <w:t> над темой самообразования.</w:t>
      </w:r>
    </w:p>
    <w:p w:rsidR="00E95E0C" w:rsidRPr="00ED761F" w:rsidRDefault="00E95E0C" w:rsidP="00ED761F">
      <w:pPr>
        <w:shd w:val="clear" w:color="auto" w:fill="FFFFFF"/>
        <w:spacing w:after="0" w:line="336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761F">
        <w:rPr>
          <w:rFonts w:ascii="Times New Roman" w:eastAsia="Times New Roman" w:hAnsi="Times New Roman" w:cs="Times New Roman"/>
          <w:sz w:val="28"/>
          <w:szCs w:val="28"/>
          <w:lang w:eastAsia="ru-RU"/>
        </w:rPr>
        <w:t>Обзор в Интернете </w:t>
      </w:r>
      <w:r w:rsidRPr="00ED761F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информации</w:t>
      </w:r>
      <w:r w:rsidRPr="00ED761F">
        <w:rPr>
          <w:rFonts w:ascii="Times New Roman" w:eastAsia="Times New Roman" w:hAnsi="Times New Roman" w:cs="Times New Roman"/>
          <w:sz w:val="28"/>
          <w:szCs w:val="28"/>
          <w:lang w:eastAsia="ru-RU"/>
        </w:rPr>
        <w:t> по направлению деятельности в </w:t>
      </w:r>
      <w:r w:rsidRPr="00ED761F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педагогике</w:t>
      </w:r>
      <w:r w:rsidRPr="00ED761F">
        <w:rPr>
          <w:rFonts w:ascii="Times New Roman" w:eastAsia="Times New Roman" w:hAnsi="Times New Roman" w:cs="Times New Roman"/>
          <w:sz w:val="28"/>
          <w:szCs w:val="28"/>
          <w:lang w:eastAsia="ru-RU"/>
        </w:rPr>
        <w:t>, психологии </w:t>
      </w:r>
      <w:r w:rsidRPr="00ED761F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методического сопровождения</w:t>
      </w:r>
      <w:r w:rsidRPr="00ED761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proofErr w:type="spellStart"/>
      <w:r w:rsidRPr="00ED761F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воспитательно</w:t>
      </w:r>
      <w:proofErr w:type="spellEnd"/>
      <w:r w:rsidRPr="00ED76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-образовательного процесса. </w:t>
      </w:r>
    </w:p>
    <w:p w:rsidR="00E95E0C" w:rsidRPr="00ED761F" w:rsidRDefault="00ED761F" w:rsidP="00ED761F">
      <w:pPr>
        <w:shd w:val="clear" w:color="auto" w:fill="FFFFFF"/>
        <w:spacing w:after="0" w:line="336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r w:rsidR="00E95E0C" w:rsidRPr="00ED761F">
        <w:rPr>
          <w:rFonts w:ascii="Times New Roman" w:eastAsia="Times New Roman" w:hAnsi="Times New Roman" w:cs="Times New Roman"/>
          <w:sz w:val="28"/>
          <w:szCs w:val="28"/>
          <w:lang w:eastAsia="ru-RU"/>
        </w:rPr>
        <w:t>Обобщение и систематизация знаний, </w:t>
      </w:r>
      <w:r w:rsidR="00E95E0C" w:rsidRPr="00ED761F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оформление информационных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материалов по проблеме.</w:t>
      </w:r>
      <w:r w:rsidR="00E95E0C" w:rsidRPr="00ED761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1BF9BD7" wp14:editId="1ECA60A6">
            <wp:extent cx="9525" cy="9525"/>
            <wp:effectExtent l="0" t="0" r="0" b="0"/>
            <wp:docPr id="1" name="Рисунок 1" descr="Хочу такой сайт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Хочу такой сайт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5E0C" w:rsidRPr="00ED761F" w:rsidRDefault="00E95E0C" w:rsidP="00ED761F">
      <w:pPr>
        <w:shd w:val="clear" w:color="auto" w:fill="FFFFFF"/>
        <w:spacing w:after="0" w:line="336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761F">
        <w:rPr>
          <w:rFonts w:ascii="Times New Roman" w:eastAsia="Times New Roman" w:hAnsi="Times New Roman" w:cs="Times New Roman"/>
          <w:sz w:val="28"/>
          <w:szCs w:val="28"/>
          <w:lang w:eastAsia="ru-RU"/>
        </w:rPr>
        <w:t>Изучение </w:t>
      </w:r>
      <w:r w:rsidRPr="00ED761F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психолого-педагогической</w:t>
      </w:r>
      <w:r w:rsidRPr="00ED761F">
        <w:rPr>
          <w:rFonts w:ascii="Times New Roman" w:eastAsia="Times New Roman" w:hAnsi="Times New Roman" w:cs="Times New Roman"/>
          <w:sz w:val="28"/>
          <w:szCs w:val="28"/>
          <w:lang w:eastAsia="ru-RU"/>
        </w:rPr>
        <w:t>, </w:t>
      </w:r>
      <w:r w:rsidRPr="00ED761F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научно-методической литературы</w:t>
      </w:r>
      <w:r w:rsidRPr="00ED761F">
        <w:rPr>
          <w:rFonts w:ascii="Times New Roman" w:eastAsia="Times New Roman" w:hAnsi="Times New Roman" w:cs="Times New Roman"/>
          <w:sz w:val="28"/>
          <w:szCs w:val="28"/>
          <w:lang w:eastAsia="ru-RU"/>
        </w:rPr>
        <w:t>, изучение передового </w:t>
      </w:r>
      <w:r w:rsidRPr="00ED761F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педагогического опыта работы</w:t>
      </w:r>
      <w:r w:rsidRPr="00ED761F">
        <w:rPr>
          <w:rFonts w:ascii="Times New Roman" w:eastAsia="Times New Roman" w:hAnsi="Times New Roman" w:cs="Times New Roman"/>
          <w:sz w:val="28"/>
          <w:szCs w:val="28"/>
          <w:lang w:eastAsia="ru-RU"/>
        </w:rPr>
        <w:t> по повышению профессиональной компетенции </w:t>
      </w:r>
      <w:r w:rsidRPr="00ED761F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педагогов ДОУ</w:t>
      </w:r>
      <w:r w:rsidRPr="00ED761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ED761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 </w:t>
      </w:r>
    </w:p>
    <w:p w:rsidR="00E95E0C" w:rsidRPr="00ED761F" w:rsidRDefault="00ED761F" w:rsidP="00ED761F">
      <w:pPr>
        <w:shd w:val="clear" w:color="auto" w:fill="FFFFFF"/>
        <w:spacing w:after="0" w:line="336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3. </w:t>
      </w:r>
      <w:r w:rsidR="00E95E0C" w:rsidRPr="00ED761F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Разработка модели методической работы</w:t>
      </w:r>
      <w:r w:rsidR="00E95E0C" w:rsidRPr="00ED761F">
        <w:rPr>
          <w:rFonts w:ascii="Times New Roman" w:eastAsia="Times New Roman" w:hAnsi="Times New Roman" w:cs="Times New Roman"/>
          <w:sz w:val="28"/>
          <w:szCs w:val="28"/>
          <w:lang w:eastAsia="ru-RU"/>
        </w:rPr>
        <w:t> по повышению профессиональной компетентности </w:t>
      </w:r>
      <w:r w:rsidR="00E95E0C" w:rsidRPr="00ED761F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педагогических кадров ДОУ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E95E0C" w:rsidRPr="00ED761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</w:p>
    <w:p w:rsidR="00E95E0C" w:rsidRPr="00ED761F" w:rsidRDefault="00E95E0C" w:rsidP="00ED761F">
      <w:pPr>
        <w:shd w:val="clear" w:color="auto" w:fill="FFFFFF"/>
        <w:spacing w:after="0" w:line="336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761F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Совершенствование</w:t>
      </w:r>
      <w:r w:rsidRPr="00ED76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использования современных образовательных технологий в </w:t>
      </w:r>
      <w:proofErr w:type="spellStart"/>
      <w:r w:rsidRPr="00ED761F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воспитательно</w:t>
      </w:r>
      <w:proofErr w:type="spellEnd"/>
      <w:r w:rsidRPr="00ED761F">
        <w:rPr>
          <w:rFonts w:ascii="Times New Roman" w:eastAsia="Times New Roman" w:hAnsi="Times New Roman" w:cs="Times New Roman"/>
          <w:sz w:val="28"/>
          <w:szCs w:val="28"/>
          <w:lang w:eastAsia="ru-RU"/>
        </w:rPr>
        <w:t>-образовательном процессе. </w:t>
      </w:r>
    </w:p>
    <w:p w:rsidR="00E95E0C" w:rsidRPr="00ED761F" w:rsidRDefault="00ED761F" w:rsidP="00ED761F">
      <w:pPr>
        <w:shd w:val="clear" w:color="auto" w:fill="FFFFFF"/>
        <w:spacing w:after="0" w:line="336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</w:t>
      </w:r>
      <w:r w:rsidR="00E95E0C" w:rsidRPr="00ED761F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Анализ уровня профессиональной компетенции </w:t>
      </w:r>
      <w:r w:rsidR="00E95E0C" w:rsidRPr="00ED761F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педагогических кадров в ДОУ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95E0C" w:rsidRPr="00ED761F" w:rsidRDefault="00E95E0C" w:rsidP="00ED761F">
      <w:pPr>
        <w:shd w:val="clear" w:color="auto" w:fill="FFFFFF"/>
        <w:spacing w:after="0" w:line="336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761F">
        <w:rPr>
          <w:rFonts w:ascii="Times New Roman" w:eastAsia="Times New Roman" w:hAnsi="Times New Roman" w:cs="Times New Roman"/>
          <w:sz w:val="28"/>
          <w:szCs w:val="28"/>
          <w:lang w:eastAsia="ru-RU"/>
        </w:rPr>
        <w:t>Мониторинг </w:t>
      </w:r>
      <w:r w:rsidRPr="00ED761F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педагогических кадров</w:t>
      </w:r>
      <w:r w:rsidRPr="00ED761F">
        <w:rPr>
          <w:rFonts w:ascii="Times New Roman" w:eastAsia="Times New Roman" w:hAnsi="Times New Roman" w:cs="Times New Roman"/>
          <w:sz w:val="28"/>
          <w:szCs w:val="28"/>
          <w:lang w:eastAsia="ru-RU"/>
        </w:rPr>
        <w:t>: «Оценка уровня профессиональной компетенции </w:t>
      </w:r>
      <w:r w:rsidRPr="00ED761F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педагогических кадров ДОУ</w:t>
      </w:r>
      <w:r w:rsidR="00ED761F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:rsidR="00E95E0C" w:rsidRPr="00ED761F" w:rsidRDefault="00E95E0C" w:rsidP="00ED761F">
      <w:pPr>
        <w:shd w:val="clear" w:color="auto" w:fill="FFFFFF"/>
        <w:spacing w:after="0" w:line="336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761F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Разработка программно-методического сопровождения</w:t>
      </w:r>
      <w:r w:rsidR="00ED761F">
        <w:rPr>
          <w:rFonts w:ascii="Times New Roman" w:eastAsia="Times New Roman" w:hAnsi="Times New Roman" w:cs="Times New Roman"/>
          <w:sz w:val="28"/>
          <w:szCs w:val="28"/>
          <w:lang w:eastAsia="ru-RU"/>
        </w:rPr>
        <w:t> образовательного процесса.</w:t>
      </w:r>
    </w:p>
    <w:p w:rsidR="00E95E0C" w:rsidRPr="00ED761F" w:rsidRDefault="00E95E0C" w:rsidP="00ED761F">
      <w:pPr>
        <w:shd w:val="clear" w:color="auto" w:fill="FFFFFF"/>
        <w:spacing w:before="147" w:after="147" w:line="336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76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Повышение качества </w:t>
      </w:r>
      <w:proofErr w:type="spellStart"/>
      <w:r w:rsidRPr="00ED761F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</w:t>
      </w:r>
      <w:r w:rsidR="00ED761F">
        <w:rPr>
          <w:rFonts w:ascii="Times New Roman" w:eastAsia="Times New Roman" w:hAnsi="Times New Roman" w:cs="Times New Roman"/>
          <w:sz w:val="28"/>
          <w:szCs w:val="28"/>
          <w:lang w:eastAsia="ru-RU"/>
        </w:rPr>
        <w:t>ельно</w:t>
      </w:r>
      <w:proofErr w:type="spellEnd"/>
      <w:r w:rsidR="00ED761F">
        <w:rPr>
          <w:rFonts w:ascii="Times New Roman" w:eastAsia="Times New Roman" w:hAnsi="Times New Roman" w:cs="Times New Roman"/>
          <w:sz w:val="28"/>
          <w:szCs w:val="28"/>
          <w:lang w:eastAsia="ru-RU"/>
        </w:rPr>
        <w:t>-образовательного процесса.</w:t>
      </w:r>
    </w:p>
    <w:p w:rsidR="00E95E0C" w:rsidRPr="00ED761F" w:rsidRDefault="00E95E0C" w:rsidP="00ED761F">
      <w:pPr>
        <w:shd w:val="clear" w:color="auto" w:fill="FFFFFF"/>
        <w:spacing w:after="0" w:line="336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761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ED761F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Разработка методических</w:t>
      </w:r>
      <w:r w:rsidRPr="00ED761F">
        <w:rPr>
          <w:rFonts w:ascii="Times New Roman" w:eastAsia="Times New Roman" w:hAnsi="Times New Roman" w:cs="Times New Roman"/>
          <w:sz w:val="28"/>
          <w:szCs w:val="28"/>
          <w:lang w:eastAsia="ru-RU"/>
        </w:rPr>
        <w:t> мероприятий с применением ИКТ.</w:t>
      </w:r>
      <w:r w:rsidR="00ED761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 </w:t>
      </w:r>
    </w:p>
    <w:p w:rsidR="00E95E0C" w:rsidRPr="00ED761F" w:rsidRDefault="00ED761F" w:rsidP="00ED761F">
      <w:pPr>
        <w:shd w:val="clear" w:color="auto" w:fill="FFFFFF"/>
        <w:spacing w:before="147" w:after="147" w:line="336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</w:t>
      </w:r>
      <w:r w:rsidR="00E95E0C" w:rsidRPr="00ED761F">
        <w:rPr>
          <w:rFonts w:ascii="Times New Roman" w:eastAsia="Times New Roman" w:hAnsi="Times New Roman" w:cs="Times New Roman"/>
          <w:sz w:val="28"/>
          <w:szCs w:val="28"/>
          <w:lang w:eastAsia="ru-RU"/>
        </w:rPr>
        <w:t>Система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тизация используемых материалов.</w:t>
      </w:r>
    </w:p>
    <w:p w:rsidR="00E95E0C" w:rsidRPr="00ED761F" w:rsidRDefault="00E95E0C" w:rsidP="00ED761F">
      <w:pPr>
        <w:shd w:val="clear" w:color="auto" w:fill="FFFFFF"/>
        <w:spacing w:after="0" w:line="336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761F">
        <w:rPr>
          <w:rFonts w:ascii="Times New Roman" w:eastAsia="Times New Roman" w:hAnsi="Times New Roman" w:cs="Times New Roman"/>
          <w:sz w:val="28"/>
          <w:szCs w:val="28"/>
          <w:lang w:eastAsia="ru-RU"/>
        </w:rPr>
        <w:t>Выбор </w:t>
      </w:r>
      <w:r w:rsidRPr="00ED761F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методических</w:t>
      </w:r>
      <w:r w:rsidRPr="00ED761F">
        <w:rPr>
          <w:rFonts w:ascii="Times New Roman" w:eastAsia="Times New Roman" w:hAnsi="Times New Roman" w:cs="Times New Roman"/>
          <w:sz w:val="28"/>
          <w:szCs w:val="28"/>
          <w:lang w:eastAsia="ru-RU"/>
        </w:rPr>
        <w:t> диагностик по выявлению уровня профессиональной компетенции </w:t>
      </w:r>
      <w:r w:rsidRPr="00ED761F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педагогических кадров в ДОУ</w:t>
      </w:r>
      <w:r w:rsidRPr="00ED761F">
        <w:rPr>
          <w:rFonts w:ascii="Times New Roman" w:eastAsia="Times New Roman" w:hAnsi="Times New Roman" w:cs="Times New Roman"/>
          <w:sz w:val="28"/>
          <w:szCs w:val="28"/>
          <w:lang w:eastAsia="ru-RU"/>
        </w:rPr>
        <w:t>. </w:t>
      </w:r>
    </w:p>
    <w:p w:rsidR="00E95E0C" w:rsidRPr="00ED761F" w:rsidRDefault="00ED761F" w:rsidP="00ED761F">
      <w:pPr>
        <w:shd w:val="clear" w:color="auto" w:fill="FFFFFF"/>
        <w:spacing w:after="0" w:line="336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 </w:t>
      </w:r>
      <w:r w:rsidR="00E95E0C" w:rsidRPr="00ED761F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Участие </w:t>
      </w:r>
      <w:r w:rsidR="00E95E0C" w:rsidRPr="00ED761F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педагогов в методических мероприятиях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95E0C" w:rsidRPr="00ED761F" w:rsidRDefault="00E95E0C" w:rsidP="00ED761F">
      <w:pPr>
        <w:shd w:val="clear" w:color="auto" w:fill="FFFFFF"/>
        <w:spacing w:after="0" w:line="336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761F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Участие в </w:t>
      </w:r>
      <w:r w:rsidRPr="00ED761F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методической деятельности</w:t>
      </w:r>
      <w:r w:rsidRPr="00ED761F">
        <w:rPr>
          <w:rFonts w:ascii="Times New Roman" w:eastAsia="Times New Roman" w:hAnsi="Times New Roman" w:cs="Times New Roman"/>
          <w:sz w:val="28"/>
          <w:szCs w:val="28"/>
          <w:lang w:eastAsia="ru-RU"/>
        </w:rPr>
        <w:t>, распространение опыта </w:t>
      </w:r>
      <w:r w:rsidRPr="00ED761F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работы</w:t>
      </w:r>
      <w:r w:rsidR="00ED761F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.</w:t>
      </w:r>
    </w:p>
    <w:p w:rsidR="00E95E0C" w:rsidRPr="00ED761F" w:rsidRDefault="00E95E0C" w:rsidP="00ED761F">
      <w:pPr>
        <w:shd w:val="clear" w:color="auto" w:fill="FFFFFF"/>
        <w:spacing w:line="336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 w:rsidRPr="00ED761F">
        <w:rPr>
          <w:rFonts w:ascii="Times New Roman" w:eastAsia="Times New Roman" w:hAnsi="Times New Roman" w:cs="Times New Roman"/>
          <w:sz w:val="28"/>
          <w:szCs w:val="28"/>
          <w:lang w:eastAsia="ru-RU"/>
        </w:rPr>
        <w:t>Внедрение современных образовательных технологий, </w:t>
      </w:r>
      <w:r w:rsidRPr="00ED761F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форм и методов</w:t>
      </w:r>
      <w:r w:rsidRPr="00ED761F">
        <w:rPr>
          <w:rFonts w:ascii="Times New Roman" w:eastAsia="Times New Roman" w:hAnsi="Times New Roman" w:cs="Times New Roman"/>
          <w:sz w:val="28"/>
          <w:szCs w:val="28"/>
          <w:lang w:eastAsia="ru-RU"/>
        </w:rPr>
        <w:t> в образовательный процесс. </w:t>
      </w:r>
    </w:p>
    <w:p w:rsidR="00E95E0C" w:rsidRPr="00ED761F" w:rsidRDefault="00E95E0C" w:rsidP="00ED761F">
      <w:pPr>
        <w:jc w:val="both"/>
      </w:pPr>
    </w:p>
    <w:sectPr w:rsidR="00E95E0C" w:rsidRPr="00ED76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5E0C"/>
    <w:rsid w:val="00E95E0C"/>
    <w:rsid w:val="00ED76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95E0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95E0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E95E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95E0C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E95E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95E0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95E0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95E0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E95E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95E0C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E95E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95E0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948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00974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045027">
          <w:marLeft w:val="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83003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1430869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hyperlink" Target="https://&#1089;&#1072;&#1081;&#1090;&#1086;&#1073;&#1088;&#1072;&#1079;&#1086;&#1074;&#1072;&#1085;&#1080;&#1103;.&#1088;&#1092;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488</Words>
  <Characters>2785</Characters>
  <Application>Microsoft Office Word</Application>
  <DocSecurity>0</DocSecurity>
  <Lines>23</Lines>
  <Paragraphs>6</Paragraphs>
  <ScaleCrop>false</ScaleCrop>
  <Company/>
  <LinksUpToDate>false</LinksUpToDate>
  <CharactersWithSpaces>3267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 Песков</dc:creator>
  <cp:lastModifiedBy>User</cp:lastModifiedBy>
  <cp:revision>4</cp:revision>
  <dcterms:created xsi:type="dcterms:W3CDTF">2022-12-08T17:17:00Z</dcterms:created>
  <dcterms:modified xsi:type="dcterms:W3CDTF">2023-10-18T07:41:00Z</dcterms:modified>
</cp:coreProperties>
</file>