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965" w:rsidRPr="007F62CE" w:rsidRDefault="007F62CE" w:rsidP="002B6965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F62C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Управление и развитие современным дошкольным образовательным учреждением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B6965">
        <w:rPr>
          <w:lang w:eastAsia="ru-RU"/>
        </w:rPr>
        <w:br/>
        <w:t xml:space="preserve">           </w:t>
      </w:r>
      <w:r w:rsidRPr="007F62CE">
        <w:rPr>
          <w:rFonts w:ascii="Times New Roman" w:hAnsi="Times New Roman" w:cs="Times New Roman"/>
          <w:sz w:val="28"/>
          <w:szCs w:val="28"/>
          <w:lang w:eastAsia="ru-RU"/>
        </w:rPr>
        <w:t>В современном обществе очень часто можно услышать  слово «менеджмент». В научно-методической литературе данное понятие истолковывается, как совокупность принципов, методов, средств и форм управления социальными, в том числе – и образовательными процессами, менеджмент еще называют искусством управления. «Педагогический менеджмент – это комплекс принципов, методов, организационных форм и технологических приемов управления образовательным процессом, направленный на повышение его эффективности».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Профессиональные знания по менеджменту предполагают осознание трех принципиально различных инструментов управления.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Первое – это </w:t>
      </w:r>
      <w:r w:rsidRPr="007F62CE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организация</w:t>
      </w:r>
      <w:r w:rsidRPr="007F62CE">
        <w:rPr>
          <w:rFonts w:ascii="Times New Roman" w:hAnsi="Times New Roman" w:cs="Times New Roman"/>
          <w:sz w:val="28"/>
          <w:szCs w:val="28"/>
          <w:lang w:eastAsia="ru-RU"/>
        </w:rPr>
        <w:t>, иерархия управления, где основное средство – воздействие на человека сверху (с помощью основных функций мотивации, планирования, организации и контроля деятельности, а также распределения материальных благ и пр.).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7F62CE">
        <w:rPr>
          <w:rFonts w:ascii="Times New Roman" w:hAnsi="Times New Roman" w:cs="Times New Roman"/>
          <w:sz w:val="28"/>
          <w:szCs w:val="28"/>
          <w:lang w:eastAsia="ru-RU"/>
        </w:rPr>
        <w:t>Второе – </w:t>
      </w:r>
      <w:r w:rsidRPr="007F62CE">
        <w:rPr>
          <w:rFonts w:ascii="Times New Roman" w:hAnsi="Times New Roman" w:cs="Times New Roman"/>
          <w:sz w:val="28"/>
          <w:szCs w:val="28"/>
          <w:u w:val="single"/>
          <w:lang w:eastAsia="ru-RU"/>
        </w:rPr>
        <w:t>культура управления</w:t>
      </w:r>
      <w:r w:rsidRPr="007F62CE">
        <w:rPr>
          <w:rFonts w:ascii="Times New Roman" w:hAnsi="Times New Roman" w:cs="Times New Roman"/>
          <w:sz w:val="28"/>
          <w:szCs w:val="28"/>
          <w:lang w:eastAsia="ru-RU"/>
        </w:rPr>
        <w:t>, т.е. вырабатываемые и признаваемые обществом, организацией, группой людей ценности, социальные нормы, установки, особенности поведения.</w:t>
      </w:r>
      <w:proofErr w:type="gramEnd"/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Третье – это рынок, </w:t>
      </w:r>
      <w:r w:rsidRPr="007F62CE">
        <w:rPr>
          <w:rFonts w:ascii="Times New Roman" w:hAnsi="Times New Roman" w:cs="Times New Roman"/>
          <w:sz w:val="28"/>
          <w:szCs w:val="28"/>
          <w:u w:val="single"/>
          <w:lang w:eastAsia="ru-RU"/>
        </w:rPr>
        <w:t>рыночные отношения</w:t>
      </w:r>
      <w:r w:rsidRPr="007F62CE">
        <w:rPr>
          <w:rFonts w:ascii="Times New Roman" w:hAnsi="Times New Roman" w:cs="Times New Roman"/>
          <w:sz w:val="28"/>
          <w:szCs w:val="28"/>
          <w:lang w:eastAsia="ru-RU"/>
        </w:rPr>
        <w:t>, то есть взаимоотношения, основанные на купле-продаже продукции и услуг, на равновесии интересов продавца и покупателя.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Управление, как и любая деятельность, основывается на соблюдении ряда принципов. «Принципы управления – это основополагающая идея по осуществлению управленческих функций. Принципы являются конкретным проявлением, отражением закономерностей управления».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Принципы управления: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1. Лояльность к работникам.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2. Ответственность как обязательное условие успешного управления.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3. Коммуникации, пронизывающие организацию снизу вверх, сверху вниз, по горизонтали.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4. Атмосфера в организации, способствующая раскрытию способностей работающих.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5. Обязательное установление долевого участия каждого работающего в общих результатах.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6. Своевременная реакция на изменения в окружающей среде.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7. Методы работы с людьми, обеспечивающие их удовлетворенность работой.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8. Умение выслушать всех, с кем сталкивается в своей работе руководитель.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9. Честность и доверие к людям.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10. Опора на фундаментальные основы управления: качество, затраты, сервис, нововведения, контроль сил и возможностей, персонал.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11. Видение организации, т.е. четкое представление о том, какой она должна быть.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12. Качество личной работы и ее постоянное совершенствование.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педагогического процесса рассматривается как сложная система, состоящая из определенных взаимосвязанных элементов. Дошкольное образовательное учреждение (далее – ДОУ) имеет свою ярко выраженную </w:t>
      </w:r>
      <w:r w:rsidRPr="007F62C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специфику: цели, структуру коллектива, виды и содержание информационных и коммуникативных процессов. Поэтому сегодня невозможно обеспечить благоприятные условия для творческой работы коллектива ДОУ без целенаправленного и научно-обоснованного управления.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 xml:space="preserve">К современному дошкольному учреждению предъявляются такие требования, что повышение уровня управления ДОУ становится объективной необходимостью и существенной стороной его дальнейшего развития. Руководители обязаны гибко и быстро реагировать на запросы общества, в постоянно меняющейся сложной экономической ситуации находить способы выживания, стабилизации и развития. </w:t>
      </w:r>
      <w:bookmarkStart w:id="0" w:name="_GoBack"/>
      <w:bookmarkEnd w:id="0"/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 управления ДОУ</w:t>
      </w:r>
      <w:r w:rsidRPr="007F62CE">
        <w:rPr>
          <w:rFonts w:ascii="Times New Roman" w:hAnsi="Times New Roman" w:cs="Times New Roman"/>
          <w:sz w:val="28"/>
          <w:szCs w:val="28"/>
          <w:lang w:eastAsia="ru-RU"/>
        </w:rPr>
        <w:t> заключается в обеспечении его оптимального функционирования, в достижении эффективности образовательного процесса при наименьших затратах времени и сил.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Дошкольное учреждение осуществляет свою деятельность в соответствии с Федеральным законом РФ «Об образовании в Российской Федерации», Положением об учреждении, обеспечивающим получение дошкольного образования, и действует на основании Устава, утверждаемого учредителем, Договора между учреждением и родителями (или иными законными представителями детей).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К свойствам управления можно отнести целеустремленность, открытость, осознанность, планомерность, цикличность, соединение науки и искусства.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На современном этапе очень важен личностно-ориентированный подход в управлении дошкольным учреждением. Сущность этого подхода заключается в том, что для слаженной работы всего учреждения необходимо уважать каждого члена коллектива, стремиться к тому, чтобы каждый из сотрудников чувствовал себя важной деталью общего целостного организма, главная задача которого – воспитание и обучение граждан нашей страны, как здоровой, разносторонне развитой, творческой, способной к преобразующей деятельности, личности.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Основными задачами дошкольного учреждения являются: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– Охрана, защита и укрепление физического и психического здоровья детей, формирование основ здорового образа жизни;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– Обеспечение интеллектуального, личностного и физического развития;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– Приобщение детей к общечеловеческим ценностям;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– Обеспечение ранней социализации детей в коллективе сверстников и взрослых;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– Выявление и развитие индивидуальных склонностей и задатков детей;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– Подготовка к получению основного образования на последующих уровнях;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– Взаимодействие с семьей для обеспечения полноценного развития ребенка.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Управление дошкольным учреждением осуществляется в соответствии законодательством РФ, уставом учреждения и строится на сочетании принципов единоначалия и самоуправления.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Совет дошкольного учреждения осуществляет свою деятельность в соответствии с Законом об образовании, Уставом дошкольного учреждения и Положением о совете образовательного учреждения.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Основные задачи совета дошкольного учреждения: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– Создание совместно с руководителем дошкольного учреждения условий для обеспечения оптимального сочетания государственных и общественных начал в управлении дошкольным учреждением, приобщения к управлению педагогических работников, родителей или их законных представителей.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– Принятие участия в разработке и реализации внутренних документов, регламентирующих функционирование дошкольного учреждения, органов самоуправления, права и обязанности участников </w:t>
      </w:r>
      <w:proofErr w:type="spellStart"/>
      <w:r w:rsidRPr="007F62CE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7F62CE">
        <w:rPr>
          <w:rFonts w:ascii="Times New Roman" w:hAnsi="Times New Roman" w:cs="Times New Roman"/>
          <w:sz w:val="28"/>
          <w:szCs w:val="28"/>
          <w:lang w:eastAsia="ru-RU"/>
        </w:rPr>
        <w:t>-образовательного процесса.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– Разработка и реализация совместно с руководителем дошкольного учреждения системы мер, направленных на укрепление и развитие материально-технической базы дошкольного учреждения.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 xml:space="preserve">– Поддержка инициатив участников </w:t>
      </w:r>
      <w:proofErr w:type="spellStart"/>
      <w:r w:rsidRPr="007F62CE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7F62CE">
        <w:rPr>
          <w:rFonts w:ascii="Times New Roman" w:hAnsi="Times New Roman" w:cs="Times New Roman"/>
          <w:sz w:val="28"/>
          <w:szCs w:val="28"/>
          <w:lang w:eastAsia="ru-RU"/>
        </w:rPr>
        <w:t>-образовательного процесса, направленных на повышение качества образования и удовлетворение потребностей различных социальных групп заинтересованных в этом образовании.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Решения совета обязательны для выполнения педагогическими работниками дошкольного учреждения, родителями или их законными представителями.</w:t>
      </w:r>
      <w:r w:rsidRPr="007F62C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F62CE">
        <w:rPr>
          <w:rFonts w:ascii="Times New Roman" w:hAnsi="Times New Roman" w:cs="Times New Roman"/>
          <w:sz w:val="28"/>
          <w:szCs w:val="28"/>
          <w:lang w:eastAsia="ru-RU"/>
        </w:rPr>
        <w:br/>
        <w:t>Родительский актив является органом самоуправления дошкольного учреждения и создается из числа законных представителей воспитанников данного дошкольного учреждения.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Основными задачами родительского комитета дошкольного учреждения являются: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– Всемерное укрепление связи между семьей и дошкольным учреждением в целях установления единства воспитательного влияния на воспитанников со стороны педагогического коллектива и семьи.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– Привлечение родительской общественности к активному участию в жизни дошкольного учреждения, к организации совместной работы по воспитанию воспитанников.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– Участие в организации пропаганды педагогических знаний среди родителей.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Для обсуждения и решения наиболее важных вопросов родительский актив может созвать общее собрание. На общем родительском собрании обязательно присутствие руководителя дошкольного учреждения.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Педагогический совет – орган общественного управления дошкольным учреждением. Педагогический совет дошкольного учреждения действует в соответствии с Законом «Об образовании».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В компетенцию учреждения образования входят: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– подбор, прием и расстановка кадров, повышение уровня их квалификации;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 xml:space="preserve">– осуществление </w:t>
      </w:r>
      <w:proofErr w:type="gramStart"/>
      <w:r w:rsidRPr="007F62CE">
        <w:rPr>
          <w:rFonts w:ascii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7F62CE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педагогическими работниками и обучающимися своих обязанностей;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– материально-техническое обеспечение образовательного процесса в соответствии с государственными нормативами;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– организация и совершенствование методического обеспечения образовательного процесса;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– разработка и организация утверждения учебных планов и учебных (рабочих) программ;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 xml:space="preserve">– осуществление текущего </w:t>
      </w:r>
      <w:proofErr w:type="gramStart"/>
      <w:r w:rsidRPr="007F62CE">
        <w:rPr>
          <w:rFonts w:ascii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7F62CE">
        <w:rPr>
          <w:rFonts w:ascii="Times New Roman" w:hAnsi="Times New Roman" w:cs="Times New Roman"/>
          <w:sz w:val="28"/>
          <w:szCs w:val="28"/>
          <w:lang w:eastAsia="ru-RU"/>
        </w:rPr>
        <w:t xml:space="preserve"> усвоением программы воспитанников учреждения образования, а также анализа результатов образовательного процесса;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– осуществление иной деятельности, не запрещенной законодательством и предусмотренной уставом этого учреждения образования.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Учреждение образования обязано: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– осуществлять свою деятельность в соответствии с нормами настоящего Закона, нормативными правовыми актами государственных органов, регулирующими отношения в сфере образования;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– осуществлять образовательный процесс в соответствии с требованиями образовательных стандартов, типовых учебных планов и учебных программ;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– содействовать деятельности педагогических и методических объединений;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– содействовать созданию в учреждении образования необходимых условий для работы подразделений учреждений общественного питания и здравоохранения.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 xml:space="preserve">Учреждение образования несет ответственность </w:t>
      </w:r>
      <w:proofErr w:type="gramStart"/>
      <w:r w:rsidRPr="007F62CE">
        <w:rPr>
          <w:rFonts w:ascii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7F62C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– невыполнение функций, отнесенных к его компетенции;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– несоответствие качества предоставляемого образования установленным требованиям;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 xml:space="preserve">– действия, повлекшие нарушения норм по охране здоровья и безопасности жизни обучающихся (воспитанников) и работников учреждения образования, норм и правил охраны окружающей среды во время </w:t>
      </w:r>
      <w:proofErr w:type="spellStart"/>
      <w:r w:rsidRPr="007F62CE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7F62CE">
        <w:rPr>
          <w:rFonts w:ascii="Times New Roman" w:hAnsi="Times New Roman" w:cs="Times New Roman"/>
          <w:sz w:val="28"/>
          <w:szCs w:val="28"/>
          <w:lang w:eastAsia="ru-RU"/>
        </w:rPr>
        <w:t>-образовательного процесса;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– несоблюдение норм санитарного законодательства;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– нарушение прав и свобод воспитанников и работников учреждения образования.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 xml:space="preserve">Таким образом, на основании </w:t>
      </w:r>
      <w:proofErr w:type="gramStart"/>
      <w:r w:rsidRPr="007F62CE">
        <w:rPr>
          <w:rFonts w:ascii="Times New Roman" w:hAnsi="Times New Roman" w:cs="Times New Roman"/>
          <w:sz w:val="28"/>
          <w:szCs w:val="28"/>
          <w:lang w:eastAsia="ru-RU"/>
        </w:rPr>
        <w:t>вышеизложенного</w:t>
      </w:r>
      <w:proofErr w:type="gramEnd"/>
      <w:r w:rsidRPr="007F62CE">
        <w:rPr>
          <w:rFonts w:ascii="Times New Roman" w:hAnsi="Times New Roman" w:cs="Times New Roman"/>
          <w:sz w:val="28"/>
          <w:szCs w:val="28"/>
          <w:lang w:eastAsia="ru-RU"/>
        </w:rPr>
        <w:t xml:space="preserve"> можно сделать следующие выводы: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1. Управление является неотъемлемой частью любого образовательного процесса.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2. Управление имеет свои цели, задачи, принципы и функции.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 xml:space="preserve">3. Для успешного управления дошкольным учреждением необходима слаженная работа всего коллектива под руководством грамотных руководителей, основывающих свою деятельность на основе законодательства РФ, на личностном подходе к каждому участнику </w:t>
      </w:r>
      <w:proofErr w:type="spellStart"/>
      <w:r w:rsidRPr="007F62CE">
        <w:rPr>
          <w:rFonts w:ascii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7F62CE">
        <w:rPr>
          <w:rFonts w:ascii="Times New Roman" w:hAnsi="Times New Roman" w:cs="Times New Roman"/>
          <w:sz w:val="28"/>
          <w:szCs w:val="28"/>
          <w:lang w:eastAsia="ru-RU"/>
        </w:rPr>
        <w:t>-образовательного процесса.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F62CE">
        <w:rPr>
          <w:rFonts w:ascii="Times New Roman" w:hAnsi="Times New Roman" w:cs="Times New Roman"/>
          <w:sz w:val="28"/>
          <w:szCs w:val="28"/>
          <w:lang w:eastAsia="ru-RU"/>
        </w:rPr>
        <w:t>4. Руководители должны в своей работе использовать разнообразные методы и формы работы с коллективом, опираясь на принципы руководства.</w:t>
      </w:r>
    </w:p>
    <w:p w:rsidR="002B6965" w:rsidRPr="007F62CE" w:rsidRDefault="002B6965" w:rsidP="007F62C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2B6965" w:rsidRPr="007F62CE" w:rsidSect="007F62C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965"/>
    <w:rsid w:val="002B6965"/>
    <w:rsid w:val="007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69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69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B6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F62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69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69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B6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F62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8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1484</Words>
  <Characters>8461</Characters>
  <Application>Microsoft Office Word</Application>
  <DocSecurity>0</DocSecurity>
  <Lines>70</Lines>
  <Paragraphs>19</Paragraphs>
  <ScaleCrop>false</ScaleCrop>
  <Company/>
  <LinksUpToDate>false</LinksUpToDate>
  <CharactersWithSpaces>9926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2022-12-08T21:19:00Z</dcterms:created>
  <dcterms:modified xsi:type="dcterms:W3CDTF">2023-10-24T11:53:00Z</dcterms:modified>
</cp:coreProperties>
</file>