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68" w:rsidRDefault="00644668" w:rsidP="00F8110B">
      <w:pPr>
        <w:tabs>
          <w:tab w:val="left" w:pos="284"/>
        </w:tabs>
      </w:pPr>
      <w:bookmarkStart w:id="0" w:name="_GoBack"/>
      <w:bookmarkEnd w:id="0"/>
    </w:p>
    <w:p w:rsidR="00644668" w:rsidRPr="00F8110B" w:rsidRDefault="00644668" w:rsidP="00F8110B">
      <w:pPr>
        <w:tabs>
          <w:tab w:val="left" w:pos="284"/>
        </w:tabs>
        <w:jc w:val="right"/>
        <w:rPr>
          <w:rFonts w:ascii="Times New Roman" w:hAnsi="Times New Roman" w:cs="Times New Roman"/>
        </w:rPr>
      </w:pPr>
      <w:r w:rsidRPr="00F8110B">
        <w:rPr>
          <w:rFonts w:ascii="Times New Roman" w:hAnsi="Times New Roman" w:cs="Times New Roman"/>
        </w:rPr>
        <w:t xml:space="preserve">Приложение 1 </w:t>
      </w:r>
    </w:p>
    <w:p w:rsidR="00644668" w:rsidRDefault="00644668" w:rsidP="00644668">
      <w:pPr>
        <w:pStyle w:val="a5"/>
        <w:tabs>
          <w:tab w:val="left" w:pos="284"/>
        </w:tabs>
        <w:jc w:val="right"/>
        <w:rPr>
          <w:rFonts w:ascii="Times New Roman" w:hAnsi="Times New Roman" w:cs="Times New Roman"/>
        </w:rPr>
      </w:pPr>
      <w:r w:rsidRPr="00D553D4">
        <w:rPr>
          <w:rFonts w:ascii="Times New Roman" w:hAnsi="Times New Roman" w:cs="Times New Roman"/>
        </w:rPr>
        <w:t xml:space="preserve">к приказу КМДОУ детского сада № 2 </w:t>
      </w:r>
    </w:p>
    <w:p w:rsidR="00644668" w:rsidRPr="00D553D4" w:rsidRDefault="00644668" w:rsidP="00644668">
      <w:pPr>
        <w:pStyle w:val="a5"/>
        <w:tabs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553D4">
        <w:rPr>
          <w:rFonts w:ascii="Times New Roman" w:hAnsi="Times New Roman" w:cs="Times New Roman"/>
        </w:rPr>
        <w:t>от 27.05.2020 №20/3-о.д.</w:t>
      </w:r>
    </w:p>
    <w:p w:rsidR="00644668" w:rsidRDefault="00644668" w:rsidP="00644668">
      <w:pPr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</w:t>
      </w:r>
      <w:r w:rsidRPr="00D553D4">
        <w:rPr>
          <w:rFonts w:ascii="Times New Roman" w:eastAsia="Calibri" w:hAnsi="Times New Roman" w:cs="Times New Roman"/>
          <w:b/>
          <w:sz w:val="28"/>
        </w:rPr>
        <w:t xml:space="preserve">оложение </w:t>
      </w:r>
    </w:p>
    <w:p w:rsidR="00644668" w:rsidRPr="00D553D4" w:rsidRDefault="00644668" w:rsidP="00644668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553D4">
        <w:rPr>
          <w:rFonts w:ascii="Times New Roman" w:hAnsi="Times New Roman" w:cs="Times New Roman"/>
          <w:b/>
          <w:spacing w:val="2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Pr="00D553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онсультационном пункте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«Шаг вперед» </w:t>
      </w:r>
      <w:r w:rsidRPr="00D553D4">
        <w:rPr>
          <w:rFonts w:ascii="Times New Roman" w:eastAsia="Calibri" w:hAnsi="Times New Roman" w:cs="Times New Roman"/>
          <w:b/>
          <w:bCs/>
          <w:sz w:val="28"/>
          <w:szCs w:val="28"/>
        </w:rPr>
        <w:t>ранней помощи</w:t>
      </w:r>
    </w:p>
    <w:p w:rsidR="00644668" w:rsidRDefault="00644668" w:rsidP="00644668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53D4">
        <w:rPr>
          <w:rFonts w:ascii="Times New Roman" w:eastAsia="Calibri" w:hAnsi="Times New Roman" w:cs="Times New Roman"/>
          <w:b/>
          <w:bCs/>
          <w:sz w:val="28"/>
          <w:szCs w:val="28"/>
        </w:rPr>
        <w:t>детям-инвалидам и детям с ограниченными возможностями здоровья в возрасте от 0 до 3 лет, не посещающим дошкольные образовательные учреждения</w:t>
      </w:r>
    </w:p>
    <w:p w:rsidR="00644668" w:rsidRDefault="00644668" w:rsidP="00644668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4668" w:rsidRPr="00055889" w:rsidRDefault="00644668" w:rsidP="0064466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5588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553D4">
        <w:rPr>
          <w:rFonts w:ascii="Times New Roman" w:hAnsi="Times New Roman" w:cs="Times New Roman"/>
          <w:sz w:val="28"/>
          <w:szCs w:val="28"/>
        </w:rPr>
        <w:t xml:space="preserve">Настоящее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553D4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Pr="00D553D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D553D4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D553D4">
        <w:rPr>
          <w:rFonts w:ascii="Times New Roman" w:hAnsi="Times New Roman" w:cs="Times New Roman"/>
          <w:sz w:val="28"/>
          <w:szCs w:val="28"/>
        </w:rPr>
        <w:t>консультационном пункте</w:t>
      </w:r>
      <w:r>
        <w:rPr>
          <w:rFonts w:ascii="Times New Roman" w:hAnsi="Times New Roman" w:cs="Times New Roman"/>
          <w:sz w:val="28"/>
          <w:szCs w:val="28"/>
        </w:rPr>
        <w:t xml:space="preserve"> «Шаг вперед»</w:t>
      </w:r>
      <w:r w:rsidRPr="00D553D4">
        <w:rPr>
          <w:rFonts w:ascii="Times New Roman" w:hAnsi="Times New Roman" w:cs="Times New Roman"/>
          <w:sz w:val="28"/>
          <w:szCs w:val="28"/>
        </w:rPr>
        <w:t xml:space="preserve"> ранней помощи детям-инвалидам и детям с ограниченными возможностями здоровья в возрасте от 0 до 3 лет, не посещающим дошкольные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D553D4">
        <w:rPr>
          <w:rFonts w:ascii="Times New Roman" w:hAnsi="Times New Roman" w:cs="Times New Roman"/>
          <w:sz w:val="28"/>
          <w:szCs w:val="28"/>
        </w:rPr>
        <w:t>– Положение) определяет организационно-информационную основу и главные направления деятельности Консультационного пункта ранней помощи детям-инвалидам и детям с ограниченными возможностями здоровья в возрасте от 0 до 3 лет (далее – КПРП).</w:t>
      </w:r>
      <w:proofErr w:type="gramEnd"/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1.2. КПРП создаётся как структурное подразделение образовательной организации.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Служба ранней помощи создается для семей, имеющих детей младенческого и раннего возраста, не посещающих дошкольные образовательные учреждения.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1.3. Критериями обращения в КПРП являются   нарушения (отклонения) в развитии ребенка, нарушения поведения и психологического здоровья, вызванные медицинскими, биологическими и социальными факторами, а также риск возникновения нарушений.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553D4">
        <w:rPr>
          <w:rFonts w:ascii="Times New Roman" w:hAnsi="Times New Roman" w:cs="Times New Roman"/>
          <w:sz w:val="28"/>
          <w:szCs w:val="28"/>
        </w:rPr>
        <w:t xml:space="preserve">Критерии нуждаемости в услугах КПРП определяются в соответствии с </w:t>
      </w:r>
      <w:r w:rsidRPr="00D55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методическими рекомендациями, разработанными Министерством образования и науки Российской Федерации (письмо от 13.01.2016 № ВК-15/07 «О направлении методических рекомендаций»), </w:t>
      </w:r>
      <w:r w:rsidRPr="00D55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 исполнение </w:t>
      </w:r>
      <w:r w:rsidRPr="00D553D4">
        <w:rPr>
          <w:rFonts w:ascii="Times New Roman" w:hAnsi="Times New Roman" w:cs="Times New Roman"/>
          <w:sz w:val="28"/>
          <w:szCs w:val="28"/>
        </w:rPr>
        <w:t>пункта 5</w:t>
      </w:r>
      <w:r w:rsidRPr="00D55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плана мероприятий по реализации Концепции развития ранней помощи в Российской Федерации на период до 2020 года, утвержденной распоряжением Правительства Российской Федерации </w:t>
      </w:r>
      <w:r w:rsidRPr="00D55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17.12.2016 № 2723-р.</w:t>
      </w:r>
      <w:proofErr w:type="gramEnd"/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1.4. КПРП работает в сотрудничестве с учреждениями образования, здравоохранения, социальной защиты населения по вопросам всесторонней помощи детям раннего возраста.</w:t>
      </w:r>
    </w:p>
    <w:p w:rsidR="00644668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1.5. В своей деятельности КПРП руководствуется международными актами в области защиты прав ребенка, Федеральными законами, указами Президента Российской Федерации, постановлениями Правительства Российской </w:t>
      </w:r>
      <w:r w:rsidRPr="00D553D4">
        <w:rPr>
          <w:rFonts w:ascii="Times New Roman" w:hAnsi="Times New Roman" w:cs="Times New Roman"/>
          <w:sz w:val="28"/>
          <w:szCs w:val="28"/>
        </w:rPr>
        <w:lastRenderedPageBreak/>
        <w:t>Федерации, иными подзаконными актами Российской Федерации, законодательством Ивановской области, ведомственными нормативными актами органов исполнительной власти в сфере образования, здравоохранения, социальной защиты населения, муниципальными правовыми актами и настоящим Положением.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 </w:t>
      </w:r>
      <w:r w:rsidRPr="00D553D4">
        <w:rPr>
          <w:rFonts w:ascii="Times New Roman" w:hAnsi="Times New Roman" w:cs="Times New Roman"/>
          <w:b/>
          <w:sz w:val="28"/>
          <w:szCs w:val="28"/>
        </w:rPr>
        <w:t>2. Основные цели, задачи и направления деятельности КПРП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2.1. Целью деятельности КПРП является предоставление квалифицированной междисциплинарной семейно-центрированной помощи ребенку и семье для содействия оптимальному развитию и адаптации в обществе, формирование адекватного общественного мнения по отношению к детям с особенностями развития.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2.2. Задачи КПРП: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2.2.1. Выявление детей раннего возраста с отставанием в коммуникативном, двигательном, когнитивном и социально-эмоциональном развитии, а также детей, входящих в группы социального и биологического риска.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2.2.2. Оценка основных областей развития ребенка (познавательной, социально-эмоциональной, двигательной, речевой), области самообслуживания.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2.2.3. Определение состояния психического здоровья ребенка, качественных особенностей его отношений с родителями, законными представителями и другими членами семьи.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2.2.4. Выявление основных потребностей ребенка и семьи.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2.2.5. Оказание комплексной помощи детям с нарушениями развития (риском нарушения) и психолого-педагогическая поддержка их семьям.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2.2.6. Организация перехода ребенка целевой группы в программы дошкольной образовательной организации.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2.2.7. Информирование населения о работе КПРП, её целях и задачах.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2.3. Основные направления деятельности КПРП: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2.3.1. Диагностическое - комплексное углубленное изучение общего развития ребенка, выявление отклонений, определение индивидуальных особенностей и потенциальных возможностей в процессе развития.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2.3.2. Коррекционное - комплексное воздействие на развитие ребенка с учетом его индивидуальных особенностей (разработка и реализация индивидуальной программы сопровождения ребенка).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2.3.3. Профилактическое - предупреждение возникновения отклонений в физическом и психическом развитии детей с момента рождения, разработка конкретных рекомендаций родителям.</w:t>
      </w:r>
    </w:p>
    <w:p w:rsidR="00644668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2.3.4. Консультативное - оказание помощи родителям (законным представителям) детей в вопросах развития детей от 0 до 3-х лет.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553D4">
        <w:rPr>
          <w:rFonts w:ascii="Times New Roman" w:hAnsi="Times New Roman" w:cs="Times New Roman"/>
          <w:b/>
          <w:sz w:val="28"/>
          <w:szCs w:val="28"/>
        </w:rPr>
        <w:t>3. Основные принципы деятельности КПРП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3.1. Добровольность – решение об обращении в КПРП и желание включить ребенка и семью в программу индивидуального сопровождения исходят от родителей (законных представителей) ребенка.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lastRenderedPageBreak/>
        <w:t>3.2. Открытость – КПРП отвечает на все запросы родителей (законных представителей) ребенка, обеспокоенных его состоянием или развитием.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3.3. Конфиденциальность – информация о ребенке и семье, доступная сотрудникам КПРП, не подлежит разглашению без согласия семьи, кроме случаев, определенных законодательством Российской Федерации.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3.4. Уважение к личности – сотрудники КПРП уважительно относятся к ребенку и родителям (законным представителям), принимают ребенка как полноправную личность с индивидуальными особенностями развития и потребностями.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3.5. Междисциплинарный подход</w:t>
      </w:r>
      <w:r w:rsidRPr="00D553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53D4">
        <w:rPr>
          <w:rFonts w:ascii="Times New Roman" w:hAnsi="Times New Roman" w:cs="Times New Roman"/>
          <w:sz w:val="28"/>
          <w:szCs w:val="28"/>
        </w:rPr>
        <w:t xml:space="preserve">– совместная работа специалистов разных областей знаний, составляющих единую команду и действующих в соответствии с технологиями </w:t>
      </w:r>
      <w:proofErr w:type="spellStart"/>
      <w:r w:rsidRPr="00D553D4">
        <w:rPr>
          <w:rFonts w:ascii="Times New Roman" w:hAnsi="Times New Roman" w:cs="Times New Roman"/>
          <w:sz w:val="28"/>
          <w:szCs w:val="28"/>
        </w:rPr>
        <w:t>межпрофессионального</w:t>
      </w:r>
      <w:proofErr w:type="spellEnd"/>
      <w:r w:rsidRPr="00D553D4">
        <w:rPr>
          <w:rFonts w:ascii="Times New Roman" w:hAnsi="Times New Roman" w:cs="Times New Roman"/>
          <w:sz w:val="28"/>
          <w:szCs w:val="28"/>
        </w:rPr>
        <w:t xml:space="preserve"> взаимодействия.</w:t>
      </w:r>
    </w:p>
    <w:p w:rsidR="00644668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3.6. Семейно-центрированная деятельность – профессиональная направленность сотрудников КПРП на </w:t>
      </w:r>
      <w:proofErr w:type="gramStart"/>
      <w:r w:rsidRPr="00D553D4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D553D4">
        <w:rPr>
          <w:rFonts w:ascii="Times New Roman" w:hAnsi="Times New Roman" w:cs="Times New Roman"/>
          <w:sz w:val="28"/>
          <w:szCs w:val="28"/>
        </w:rPr>
        <w:t xml:space="preserve"> как с ребенком, так и с родителями (законными представителями) ребенка и другими членами семьи.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b/>
          <w:sz w:val="28"/>
          <w:szCs w:val="28"/>
        </w:rPr>
        <w:t>4. Организация работы КПРП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4.1. Организация работы КПРП включает следующие этапы: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4.1.1. Первичный прием ребенка и семьи. К услугам КПРП на данном этапе относятся: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53D4">
        <w:rPr>
          <w:rFonts w:ascii="Times New Roman" w:hAnsi="Times New Roman" w:cs="Times New Roman"/>
          <w:sz w:val="28"/>
          <w:szCs w:val="28"/>
        </w:rPr>
        <w:t>индивидуальная встреча с родителем (законным представителем) ребенка для принятия заявления и документов о ребенке (медицинская справка, документы об инвалидности – при наличии);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53D4">
        <w:rPr>
          <w:rFonts w:ascii="Times New Roman" w:hAnsi="Times New Roman" w:cs="Times New Roman"/>
          <w:sz w:val="28"/>
          <w:szCs w:val="28"/>
        </w:rPr>
        <w:t>первичная оценка развития и функционирования ребенка и влияющих на него факторов, осуществляемая специалистами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По результатам первичного приема, с учетом</w:t>
      </w:r>
      <w:r w:rsidRPr="00D55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методических рекомендаций, </w:t>
      </w:r>
      <w:r w:rsidRPr="00D553D4">
        <w:rPr>
          <w:rFonts w:ascii="Times New Roman" w:hAnsi="Times New Roman" w:cs="Times New Roman"/>
          <w:sz w:val="28"/>
          <w:szCs w:val="28"/>
        </w:rPr>
        <w:t>принимается решение о включении ребенка и семьи в последующую программу сопровождения или оказания индивидуальной консультации ребенку и семьи специалисто</w:t>
      </w:r>
      <w:proofErr w:type="gramStart"/>
      <w:r w:rsidRPr="00D553D4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D553D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553D4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D553D4">
        <w:rPr>
          <w:rFonts w:ascii="Times New Roman" w:hAnsi="Times New Roman" w:cs="Times New Roman"/>
          <w:sz w:val="28"/>
          <w:szCs w:val="28"/>
        </w:rPr>
        <w:t>)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4.1.2. Включение ребенка и семьи в программу сопровождения. Для получения услуг родители (законные представители) ребенка подают заявление и </w:t>
      </w:r>
      <w:proofErr w:type="gramStart"/>
      <w:r w:rsidRPr="00D553D4">
        <w:rPr>
          <w:rFonts w:ascii="Times New Roman" w:hAnsi="Times New Roman" w:cs="Times New Roman"/>
          <w:sz w:val="28"/>
          <w:szCs w:val="28"/>
        </w:rPr>
        <w:t>предоставляют необходимые документы</w:t>
      </w:r>
      <w:proofErr w:type="gramEnd"/>
      <w:r w:rsidRPr="00D553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4.1.3. Междисциплинарное обследование ребенка и семьи.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К услуге КПРП на данном этапе относится углубленная междисциплинарная оценка развития и функционирования ребенка и влияющих на нее факторов. Углубленная оценка направлена на изучение сенсорных, двигательных, познавательных, коммуникативных, социально-эмоциональных, адаптивных способностей ребенка, его здоровья, а также характеристик взаимодействия ребенка и родителей, особенностей социального и физического окружения ребенка.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4.1.4. Разработка индивидуальной программы сопровождения ребенка и семьи.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На данном этапе специалисты КПРП на основании результатов междисциплинарного обследования совместно с родителями разрабатывают </w:t>
      </w:r>
      <w:r w:rsidRPr="00D553D4">
        <w:rPr>
          <w:rFonts w:ascii="Times New Roman" w:hAnsi="Times New Roman" w:cs="Times New Roman"/>
          <w:sz w:val="28"/>
          <w:szCs w:val="28"/>
        </w:rPr>
        <w:lastRenderedPageBreak/>
        <w:t>индивидуальную программу сопровождения ребенка и семьи в срок не более 6 недель от проведения первичной оценки.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4.1.5. Реализация индивидуальной программы сопровождения ребенка и семьи.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Индивидуальная программа содержит цели и задачи сопровождения ребенка и семьи, способы и методы выполнения поставленных задач, указывает участвующих в реализации программы специалистов КПРП, в том числе ведущего для данной семьи специалиста. Индивидуальная программа включает информацию о месте реализации программы сопровождения, ее длительности (общий срок реализации, количество встреч в неделю, продолжительность одной встречи), форм работы.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Условием реализации индивидуальной программы сопровождения является регулярная оценка ее эффективности (не реже 1 раза в 3 месяца). Оценка эффективности программы проводится на основе достижения поставленных в программе задач.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4.1.6. Переход ребенка и семьи в группу дошкольного образовательного учреждения, завершение индивидуальной программы сопровождения ребенка и семьи.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Переход ребенка и семьи в группу дошкольного образовательного учреждения входит в индивидуальную программу сопровождения ребенка и семьи, является ее завершающим этапом. На данном этапе специалисты КПРП предоставляют родителям (законным представителям) ребенка информацию о существующих дошкольных программах, разрабатывают и осуществляют план перехода.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4.2. Продолжительность реализации индивидуальной программы сопровождения зависит от индивидуальных потребностей ребенка и семьи и составляет не менее 6 месяцев.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В случае самостоятельного обращения родителей специалис</w:t>
      </w:r>
      <w:proofErr w:type="gramStart"/>
      <w:r w:rsidRPr="00D553D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D553D4">
        <w:rPr>
          <w:rFonts w:ascii="Times New Roman" w:hAnsi="Times New Roman" w:cs="Times New Roman"/>
          <w:sz w:val="28"/>
          <w:szCs w:val="28"/>
        </w:rPr>
        <w:t>ы) КПРП могут проводить услугу в виде однократной индивидуальной консультации семьи.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4.3. Условием оказания услуг КПРП является активное участие родителя (законного представителя) ребенка на всех этапах программы сопровождения ребенка и семьи.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4.4. Место оказания услуг КПРП зависит от индивидуальных потребностей ребенка и семьи и включает: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место проживания ребенка;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помещение КПРП;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кабинеты для коррекционных занятий с детьми раннего возраста в образовательных организациях района.</w:t>
      </w:r>
    </w:p>
    <w:p w:rsidR="00644668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4.5. Максимальная продолжительность индивидуальных и групповых встреч определяется программой сопровождения.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b/>
          <w:sz w:val="28"/>
          <w:szCs w:val="28"/>
        </w:rPr>
        <w:t>5. Права и обязанности участников образовательного процесса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5.1. Участниками образовательного процесса являются специалисты КПРП, дети с отклонениями в развитии, их родители (законные представители).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5.2. Служба ранней помощи имеет право: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lastRenderedPageBreak/>
        <w:t>5.2.1. Запрашивать информацию (с согласия родителей, законных представителей), необходимую для осуществления комплексной деятельности КПРП у организаций здравоохранения, социальной защиты населения и образовательных учреждений.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5.2.2. Самостоятельно выбирать формы, средства и методы работы с детьми.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5.3. Обязанности КПРП: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5.3.1.Разрабатывать и реализовывать индивидуально ориентированные программы ранней помощи.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5.3.2. Рекомендовать формы для дальнейшего обучения.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5.4. Родители (законные представители) ребенка имеют право участвовать в разработке и реализации индивидуально ориентированных программ.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5.5. Родители (законные представители) ребенка обязаны: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5.5.1. Посещать занятия согласно графику.</w:t>
      </w:r>
    </w:p>
    <w:p w:rsidR="00644668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5.5.2. Выполнять требования специалистов.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b/>
          <w:sz w:val="28"/>
          <w:szCs w:val="28"/>
        </w:rPr>
        <w:t>6. Ответственность специалистов КПРП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6.1. КПРП несет ответственность в случаях: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6.1.1. Невыполнения либо выполнения не в полном объеме и в не установленные сроки действий, отнесенных к ее компетенции.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6.1.2. Несоблюдения действующего законодательства.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6.1.3.Разглашения информации, полученной в результате деятельности.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6.2. Персональную ответственность за деятельность КПРП несет ее руководитель.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b/>
          <w:sz w:val="28"/>
          <w:szCs w:val="28"/>
        </w:rPr>
        <w:t>7. Документация КПРП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 КПРП при организации деятельности разрабатывает следующие документы: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7.1.1. Положение о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7.1.2. План мероприятий по развитию КПРП. 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7.1.3. Должностные инструкции специалистов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7.1.4. График работы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7.1.5. Расписание индивидуальных и групповых занятий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7.1.6. Журнал учета обращений в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7.1.7. Журнал учета индивидуальных и групповых занятий в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7.1.8. Годовые отчеты о работе КПРП.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7.2. В процессе текущей деятельности специалис</w:t>
      </w:r>
      <w:proofErr w:type="gramStart"/>
      <w:r w:rsidRPr="00D553D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D553D4">
        <w:rPr>
          <w:rFonts w:ascii="Times New Roman" w:hAnsi="Times New Roman" w:cs="Times New Roman"/>
          <w:sz w:val="28"/>
          <w:szCs w:val="28"/>
        </w:rPr>
        <w:t xml:space="preserve">-ы) КПРП  ведут документы учета: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- карта сопровождения ребенка;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 ребенка;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ребенка;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родителей (законных представителей) ребенка;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- медицинские документы ребенка;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- документы об инвалидности ребенка (при наличии);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- договор с родителями (законными представителями) ребенка;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lastRenderedPageBreak/>
        <w:t>- заключение специалистов КПРП по итогам консультаций;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 xml:space="preserve">- программы индивидуального сопровождения ребенка и семьи (при              наличии); 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3D4">
        <w:rPr>
          <w:rFonts w:ascii="Times New Roman" w:hAnsi="Times New Roman" w:cs="Times New Roman"/>
          <w:sz w:val="28"/>
          <w:szCs w:val="28"/>
        </w:rPr>
        <w:t>- другая документация, связанная с учетом и описанием работы с              ребенком и семьей.</w:t>
      </w: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Pr="00D553D4" w:rsidRDefault="00644668" w:rsidP="00644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Default="00644668" w:rsidP="00644668">
      <w:pPr>
        <w:pStyle w:val="a5"/>
        <w:tabs>
          <w:tab w:val="left" w:pos="284"/>
        </w:tabs>
        <w:jc w:val="right"/>
      </w:pPr>
    </w:p>
    <w:p w:rsidR="00644668" w:rsidRPr="00D553D4" w:rsidRDefault="00644668" w:rsidP="00644668">
      <w:pPr>
        <w:pStyle w:val="a5"/>
        <w:tabs>
          <w:tab w:val="left" w:pos="28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 w:rsidRPr="00D553D4">
        <w:rPr>
          <w:rFonts w:ascii="Times New Roman" w:hAnsi="Times New Roman" w:cs="Times New Roman"/>
        </w:rPr>
        <w:t xml:space="preserve"> </w:t>
      </w:r>
    </w:p>
    <w:p w:rsidR="00644668" w:rsidRDefault="00644668" w:rsidP="00644668">
      <w:pPr>
        <w:pStyle w:val="a5"/>
        <w:tabs>
          <w:tab w:val="left" w:pos="284"/>
        </w:tabs>
        <w:jc w:val="right"/>
        <w:rPr>
          <w:rFonts w:ascii="Times New Roman" w:hAnsi="Times New Roman" w:cs="Times New Roman"/>
        </w:rPr>
      </w:pPr>
      <w:r w:rsidRPr="00D553D4">
        <w:rPr>
          <w:rFonts w:ascii="Times New Roman" w:hAnsi="Times New Roman" w:cs="Times New Roman"/>
        </w:rPr>
        <w:t xml:space="preserve">к приказу КМДОУ детского сада № 2 </w:t>
      </w:r>
    </w:p>
    <w:p w:rsidR="00644668" w:rsidRPr="00D553D4" w:rsidRDefault="00644668" w:rsidP="00644668">
      <w:pPr>
        <w:pStyle w:val="a5"/>
        <w:tabs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553D4">
        <w:rPr>
          <w:rFonts w:ascii="Times New Roman" w:hAnsi="Times New Roman" w:cs="Times New Roman"/>
        </w:rPr>
        <w:t>от 27.05.2020 №20/3-о.д.</w:t>
      </w:r>
    </w:p>
    <w:p w:rsidR="00644668" w:rsidRPr="003823CC" w:rsidRDefault="00644668" w:rsidP="00644668">
      <w:pPr>
        <w:pStyle w:val="a5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3CC">
        <w:rPr>
          <w:rFonts w:ascii="Times New Roman" w:hAnsi="Times New Roman" w:cs="Times New Roman"/>
          <w:b/>
          <w:sz w:val="24"/>
          <w:szCs w:val="24"/>
        </w:rPr>
        <w:t>Комплексный план мероприятий по созданию консультационного пункта ранней помощи детям-инвалидам и детям с ограниченными возможностями здоровья в возрасте от 0 до 3 лет, не посещающим дошкольные образовательные учреждения (далее КПРП)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7"/>
        <w:gridCol w:w="4696"/>
        <w:gridCol w:w="1797"/>
        <w:gridCol w:w="1987"/>
      </w:tblGrid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A7F3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A7F3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Перечень мероприятий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Организационный этап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Нормативно-правовое обеспечение деятельности по созданию КПРП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0A7F37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зра</w:t>
            </w:r>
            <w:r w:rsidRPr="000A7F37">
              <w:rPr>
                <w:rFonts w:ascii="Times New Roman" w:hAnsi="Times New Roman" w:cs="Times New Roman"/>
              </w:rPr>
              <w:t>ботка и утверждение нормативно-правовых актов, регламентирующих вопросы взаимодействия учреждений образования,  здравоохранения  и социального обслуживания (приказ о создании Службы ранней  помощи  детям-инвалидам и детям с ограниченными возможностями здоровья в возрасте от 0 до 3 лет, не посещающим дошкольные образовательные учреждения,  соглашения организаций  образования,  здравоохранения,</w:t>
            </w:r>
            <w:proofErr w:type="gramEnd"/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социального обслуживания о взаимодействии в рамках деятельности КПРП)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 </w:t>
            </w:r>
            <w:r w:rsidRPr="000A7F3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ДОУ,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A7F37">
              <w:rPr>
                <w:rFonts w:ascii="Times New Roman" w:hAnsi="Times New Roman" w:cs="Times New Roman"/>
              </w:rPr>
              <w:t>оздание рабочей группы по координации и организационно-методическому  сопровождению КПРП (положение о рабочей группе, план работы рабочей группы)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r w:rsidRPr="000A7F37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ДОУ,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Приведение Устава</w:t>
            </w:r>
            <w:r w:rsidRPr="000A7F37">
              <w:rPr>
                <w:rFonts w:ascii="Times New Roman" w:hAnsi="Times New Roman" w:cs="Times New Roman"/>
              </w:rPr>
              <w:t>, локальных актов учреждений в соответствие с нормативно-правовыми  документами, регламентирующими деятельность Служб ранней помощи детям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 xml:space="preserve"> май 2020</w:t>
            </w: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ДОУ,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Проектирование  деятельности КПРП на базе ДОУ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Pr="000A7F37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</w:t>
            </w:r>
            <w:proofErr w:type="gramStart"/>
            <w:r w:rsidRPr="000A7F37">
              <w:rPr>
                <w:rFonts w:ascii="Times New Roman" w:hAnsi="Times New Roman" w:cs="Times New Roman"/>
              </w:rPr>
              <w:t>,О</w:t>
            </w:r>
            <w:proofErr w:type="gramEnd"/>
            <w:r w:rsidRPr="000A7F37">
              <w:rPr>
                <w:rFonts w:ascii="Times New Roman" w:hAnsi="Times New Roman" w:cs="Times New Roman"/>
              </w:rPr>
              <w:t>БУЗ «Палехская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Основной этап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Открытие КПРП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01.06.2020</w:t>
            </w: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</w:t>
            </w:r>
            <w:proofErr w:type="gramStart"/>
            <w:r w:rsidRPr="000A7F37">
              <w:rPr>
                <w:rFonts w:ascii="Times New Roman" w:hAnsi="Times New Roman" w:cs="Times New Roman"/>
              </w:rPr>
              <w:t>,О</w:t>
            </w:r>
            <w:proofErr w:type="gramEnd"/>
            <w:r w:rsidRPr="000A7F37">
              <w:rPr>
                <w:rFonts w:ascii="Times New Roman" w:hAnsi="Times New Roman" w:cs="Times New Roman"/>
              </w:rPr>
              <w:t>БУЗ «Палехская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80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696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 xml:space="preserve">Освещение в СМИ, на официальных сайтах органов местного самоуправления, образовательных организаций, медицинских организаций, организаций социального обслуживания информации об организации </w:t>
            </w:r>
            <w:r w:rsidRPr="000A7F37">
              <w:rPr>
                <w:rFonts w:ascii="Times New Roman" w:hAnsi="Times New Roman" w:cs="Times New Roman"/>
              </w:rPr>
              <w:lastRenderedPageBreak/>
              <w:t>деятельности КПРП</w:t>
            </w:r>
          </w:p>
        </w:tc>
        <w:tc>
          <w:tcPr>
            <w:tcW w:w="179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987" w:type="dxa"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</w:t>
            </w:r>
            <w:proofErr w:type="gramStart"/>
            <w:r w:rsidRPr="000A7F37">
              <w:rPr>
                <w:rFonts w:ascii="Times New Roman" w:hAnsi="Times New Roman" w:cs="Times New Roman"/>
              </w:rPr>
              <w:t>,О</w:t>
            </w:r>
            <w:proofErr w:type="gramEnd"/>
            <w:r w:rsidRPr="000A7F37">
              <w:rPr>
                <w:rFonts w:ascii="Times New Roman" w:hAnsi="Times New Roman" w:cs="Times New Roman"/>
              </w:rPr>
              <w:t>БУЗ «Палехская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 xml:space="preserve">ТУСЗН по Палехскому муниципальному </w:t>
            </w:r>
            <w:r w:rsidRPr="000A7F37">
              <w:rPr>
                <w:rFonts w:ascii="Times New Roman" w:hAnsi="Times New Roman" w:cs="Times New Roman"/>
              </w:rPr>
              <w:lastRenderedPageBreak/>
              <w:t>району</w:t>
            </w:r>
          </w:p>
        </w:tc>
      </w:tr>
    </w:tbl>
    <w:p w:rsidR="00644668" w:rsidRPr="00D553D4" w:rsidRDefault="00644668" w:rsidP="00644668">
      <w:pPr>
        <w:pStyle w:val="a5"/>
        <w:tabs>
          <w:tab w:val="left" w:pos="28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  <w:r w:rsidRPr="00D553D4">
        <w:rPr>
          <w:rFonts w:ascii="Times New Roman" w:hAnsi="Times New Roman" w:cs="Times New Roman"/>
        </w:rPr>
        <w:t xml:space="preserve"> </w:t>
      </w:r>
    </w:p>
    <w:p w:rsidR="00644668" w:rsidRDefault="00644668" w:rsidP="00644668">
      <w:pPr>
        <w:pStyle w:val="a5"/>
        <w:tabs>
          <w:tab w:val="left" w:pos="284"/>
        </w:tabs>
        <w:jc w:val="right"/>
        <w:rPr>
          <w:rFonts w:ascii="Times New Roman" w:hAnsi="Times New Roman" w:cs="Times New Roman"/>
        </w:rPr>
      </w:pPr>
      <w:r w:rsidRPr="00D553D4">
        <w:rPr>
          <w:rFonts w:ascii="Times New Roman" w:hAnsi="Times New Roman" w:cs="Times New Roman"/>
        </w:rPr>
        <w:t xml:space="preserve">к приказу КМДОУ детского сада № 2 </w:t>
      </w:r>
    </w:p>
    <w:p w:rsidR="00644668" w:rsidRPr="00D553D4" w:rsidRDefault="00644668" w:rsidP="00644668">
      <w:pPr>
        <w:pStyle w:val="a5"/>
        <w:tabs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553D4">
        <w:rPr>
          <w:rFonts w:ascii="Times New Roman" w:hAnsi="Times New Roman" w:cs="Times New Roman"/>
        </w:rPr>
        <w:t>от 27.05.2020 №20/3-о.д.</w:t>
      </w:r>
    </w:p>
    <w:p w:rsidR="00644668" w:rsidRDefault="00644668" w:rsidP="00644668">
      <w:pPr>
        <w:pStyle w:val="a5"/>
        <w:tabs>
          <w:tab w:val="left" w:pos="284"/>
        </w:tabs>
        <w:ind w:left="0"/>
        <w:rPr>
          <w:b/>
          <w:bCs/>
        </w:rPr>
      </w:pPr>
    </w:p>
    <w:p w:rsidR="00644668" w:rsidRPr="00CC1222" w:rsidRDefault="00644668" w:rsidP="00644668">
      <w:pPr>
        <w:pStyle w:val="a5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222">
        <w:rPr>
          <w:rFonts w:ascii="Times New Roman" w:hAnsi="Times New Roman" w:cs="Times New Roman"/>
          <w:b/>
          <w:bCs/>
          <w:sz w:val="24"/>
          <w:szCs w:val="24"/>
        </w:rPr>
        <w:t>Механизм функционирования консультационного пункта ранней помощи детям-инвалидам и детям с ограниченными возможностями здоровья в возрасте от 0 до 3 лет, не посещающим дошкольные образовательные учреждения (далее – КПРП)</w:t>
      </w:r>
    </w:p>
    <w:p w:rsidR="00644668" w:rsidRPr="000A7F37" w:rsidRDefault="00644668" w:rsidP="00644668">
      <w:pPr>
        <w:pStyle w:val="a5"/>
        <w:tabs>
          <w:tab w:val="left" w:pos="284"/>
        </w:tabs>
        <w:ind w:left="0" w:firstLine="709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6"/>
        <w:gridCol w:w="6730"/>
        <w:gridCol w:w="1999"/>
      </w:tblGrid>
      <w:tr w:rsidR="00644668" w:rsidRPr="000A7F37" w:rsidTr="00B36350"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A7F3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A7F3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Этапы направления деятельности КПРП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0A7F3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44668" w:rsidRPr="000A7F37" w:rsidTr="00B36350">
        <w:trPr>
          <w:trHeight w:val="1395"/>
        </w:trPr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Выявление детей раннего возраста (от 2 месяцев до 3 лет), нуждающихся в психолого-педагогическом, медицинском и социальном сопровождении, создание банка данных о детях, нуждающихся в ранней помощи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rPr>
          <w:trHeight w:val="1752"/>
        </w:trPr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Направление детей, нуждающихся в ранней помощи в КПРП.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Основанием для зачисления в службу и организации диагностической, коррекционно-развивающей и индивидуально ориентированной помощи детям является личное заявление родителей (законных представителей)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Первичная встреча с родителями: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обращение семьи в КПРП;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собеседование с родителями ребенка по выявленным проблемам, определение потребности ребенка и семьи;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заполнение первичной индивидуальной карты ребенка и семьи;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оформление заявления родителей (законных представителей)  на зачисление ребенка в службу ранней помощи  и организацию диагностической, коррекционно-развивающей и индивидуально ориентированной помощи;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заключение договора между КПРП, в лице ее руководителя, и родителями,  который регламентирует характер отношений, права и обязанности участников договора, продолжительность его действия, условия его продления или завершения.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</w:t>
            </w:r>
          </w:p>
        </w:tc>
      </w:tr>
      <w:tr w:rsidR="00644668" w:rsidRPr="000A7F37" w:rsidTr="00B36350"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Включение ребенка и семьи в программу сопровождения: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междисциплинарная первичная диагностика;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междисциплинарное обсуждение направления и длительности ранней помощи (однократная встреча с членами рабочей группы службы ранней помощи, междисциплинарное оценивание потребности ребенка и семьи);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- разработка индивидуальной программы сопровождения ребенка и семьи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Реализация индивидуальной программы сопровождения  ребенка и семьи.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Продолжительность реализации индивидуальной программы сопровождения зависит от индивидуальных потребностей ребенка и семьи и составляет не менее 6 месяцев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ТУСЗН по Палехскому муниципальному району</w:t>
            </w:r>
          </w:p>
        </w:tc>
      </w:tr>
      <w:tr w:rsidR="00644668" w:rsidRPr="000A7F37" w:rsidTr="00B36350"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Итоговая диагностика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ДОУ,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7F37">
              <w:rPr>
                <w:rFonts w:ascii="Times New Roman" w:hAnsi="Times New Roman" w:cs="Times New Roman"/>
              </w:rPr>
              <w:t>ОБУЗ «</w:t>
            </w:r>
            <w:proofErr w:type="gramStart"/>
            <w:r w:rsidRPr="000A7F37">
              <w:rPr>
                <w:rFonts w:ascii="Times New Roman" w:hAnsi="Times New Roman" w:cs="Times New Roman"/>
              </w:rPr>
              <w:t>Палехская</w:t>
            </w:r>
            <w:proofErr w:type="gramEnd"/>
            <w:r w:rsidRPr="000A7F37">
              <w:rPr>
                <w:rFonts w:ascii="Times New Roman" w:hAnsi="Times New Roman" w:cs="Times New Roman"/>
              </w:rPr>
              <w:t xml:space="preserve"> ЦРБ»,</w:t>
            </w:r>
          </w:p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 xml:space="preserve">ТУСЗН по Палехскому </w:t>
            </w:r>
            <w:r w:rsidRPr="000A7F37">
              <w:rPr>
                <w:rFonts w:ascii="Times New Roman" w:hAnsi="Times New Roman" w:cs="Times New Roman"/>
              </w:rPr>
              <w:lastRenderedPageBreak/>
              <w:t>муниципальному району</w:t>
            </w:r>
          </w:p>
        </w:tc>
      </w:tr>
      <w:tr w:rsidR="00644668" w:rsidRPr="000A7F37" w:rsidTr="00B36350">
        <w:tc>
          <w:tcPr>
            <w:tcW w:w="656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6730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Определение дальнейшего маршрута</w:t>
            </w:r>
          </w:p>
        </w:tc>
        <w:tc>
          <w:tcPr>
            <w:tcW w:w="1999" w:type="dxa"/>
            <w:hideMark/>
          </w:tcPr>
          <w:p w:rsidR="00644668" w:rsidRPr="000A7F37" w:rsidRDefault="00644668" w:rsidP="00B36350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0A7F37">
              <w:rPr>
                <w:rFonts w:ascii="Times New Roman" w:hAnsi="Times New Roman" w:cs="Times New Roman"/>
              </w:rPr>
              <w:t>Рабочая группа КПРП</w:t>
            </w:r>
          </w:p>
        </w:tc>
      </w:tr>
    </w:tbl>
    <w:p w:rsidR="00644668" w:rsidRPr="000A7F37" w:rsidRDefault="00644668" w:rsidP="00644668">
      <w:pPr>
        <w:pStyle w:val="a5"/>
        <w:tabs>
          <w:tab w:val="left" w:pos="284"/>
        </w:tabs>
        <w:ind w:left="0"/>
        <w:rPr>
          <w:rFonts w:ascii="Times New Roman" w:hAnsi="Times New Roman" w:cs="Times New Roman"/>
        </w:rPr>
      </w:pPr>
    </w:p>
    <w:p w:rsidR="009C4F2D" w:rsidRDefault="009C4F2D"/>
    <w:sectPr w:rsidR="009C4F2D" w:rsidSect="009C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668"/>
    <w:rsid w:val="003823CC"/>
    <w:rsid w:val="00644668"/>
    <w:rsid w:val="00677BE8"/>
    <w:rsid w:val="00771AA7"/>
    <w:rsid w:val="00897CC5"/>
    <w:rsid w:val="009C4F2D"/>
    <w:rsid w:val="00BC674B"/>
    <w:rsid w:val="00F8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466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4466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64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644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</cp:lastModifiedBy>
  <cp:revision>8</cp:revision>
  <cp:lastPrinted>2020-10-06T06:27:00Z</cp:lastPrinted>
  <dcterms:created xsi:type="dcterms:W3CDTF">2020-10-05T12:05:00Z</dcterms:created>
  <dcterms:modified xsi:type="dcterms:W3CDTF">2021-03-19T08:47:00Z</dcterms:modified>
</cp:coreProperties>
</file>