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1C9" w:rsidRDefault="009621C9" w:rsidP="009621C9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03366"/>
          <w:sz w:val="28"/>
          <w:szCs w:val="28"/>
          <w:lang w:eastAsia="ru-RU"/>
        </w:rPr>
      </w:pPr>
      <w:r w:rsidRPr="009621C9">
        <w:rPr>
          <w:rFonts w:ascii="Times New Roman" w:eastAsia="Times New Roman" w:hAnsi="Times New Roman" w:cs="Times New Roman"/>
          <w:b/>
          <w:bCs/>
          <w:color w:val="003366"/>
          <w:sz w:val="28"/>
          <w:szCs w:val="28"/>
          <w:lang w:eastAsia="ru-RU"/>
        </w:rPr>
        <w:t>Конкурс детского рисунка</w:t>
      </w:r>
    </w:p>
    <w:p w:rsidR="009621C9" w:rsidRPr="009621C9" w:rsidRDefault="009621C9" w:rsidP="009621C9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621C9">
        <w:rPr>
          <w:rFonts w:ascii="Times New Roman" w:eastAsia="Times New Roman" w:hAnsi="Times New Roman" w:cs="Times New Roman"/>
          <w:b/>
          <w:bCs/>
          <w:color w:val="003366"/>
          <w:sz w:val="28"/>
          <w:szCs w:val="28"/>
          <w:lang w:eastAsia="ru-RU"/>
        </w:rPr>
        <w:t>«АДМИРАЛ ФЁДОР УШАКОВ МОИМИ ГЛАЗАМИ»</w:t>
      </w:r>
    </w:p>
    <w:p w:rsidR="009621C9" w:rsidRPr="009621C9" w:rsidRDefault="009621C9" w:rsidP="009621C9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621C9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Фонд Андрея Первозванного</w:t>
      </w:r>
      <w:r w:rsidR="00BE3C27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 </w:t>
      </w:r>
      <w:r w:rsidRPr="009621C9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приглашает детей в возрасте от 6 до 16 лет к участию в конкурсе детского рисунка «Адмирал Фёдор Ушаков моими глазами».</w:t>
      </w:r>
    </w:p>
    <w:p w:rsidR="009621C9" w:rsidRPr="009621C9" w:rsidRDefault="009621C9" w:rsidP="009621C9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621C9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Конкурс проходит в преддверии праздника «День детей и родительского счастья», который отмечается по инициативе Фонда 1 июня и приурочен к 280-летию со дня рождения адмирала Ф.Ф. Ушакова.</w:t>
      </w:r>
    </w:p>
    <w:p w:rsidR="009621C9" w:rsidRPr="009621C9" w:rsidRDefault="009621C9" w:rsidP="009621C9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9621C9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Конкурс проводится совместно с Инициативной группой по строительству Духовно-исторического комплекса в честь святого праведного воина Феодора Ушакова в Левобережном (Москва) и при поддержке народного художника Российской Федерации, члена Российской Академии художеств, профессора кафедры рисунка и живописи Российского государственного университета им. А.Н. Косыгина, декана факультета культуры и искусства Ульяновского государственного университета </w:t>
      </w:r>
      <w:proofErr w:type="spellStart"/>
      <w:r w:rsidRPr="009621C9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Никаса</w:t>
      </w:r>
      <w:proofErr w:type="spellEnd"/>
      <w:r w:rsidRPr="009621C9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 Сафронова.</w:t>
      </w:r>
      <w:proofErr w:type="gramEnd"/>
    </w:p>
    <w:p w:rsidR="009621C9" w:rsidRPr="009621C9" w:rsidRDefault="009621C9" w:rsidP="009621C9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621C9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Участие открытое и бесплатное.</w:t>
      </w:r>
    </w:p>
    <w:p w:rsidR="009621C9" w:rsidRPr="009621C9" w:rsidRDefault="009621C9" w:rsidP="009621C9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621C9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Электронные заявки принимаются с 17 марта по 30 апреля 2025 года по адресу:</w:t>
      </w:r>
    </w:p>
    <w:p w:rsidR="009621C9" w:rsidRPr="009621C9" w:rsidRDefault="009621C9" w:rsidP="009621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hyperlink r:id="rId5" w:history="1">
        <w:r w:rsidRPr="009621C9">
          <w:rPr>
            <w:rFonts w:ascii="Times New Roman" w:eastAsia="Times New Roman" w:hAnsi="Times New Roman" w:cs="Times New Roman"/>
            <w:i/>
            <w:iCs/>
            <w:color w:val="007AD0"/>
            <w:sz w:val="28"/>
            <w:szCs w:val="28"/>
            <w:u w:val="single"/>
            <w:lang w:eastAsia="ru-RU"/>
          </w:rPr>
          <w:t>https://fap.ru/news-publications-aktualnoye-naslediye/tpost/m4d4z9l6z1-konkurs-detskogo-risunka-admiral-fyodor</w:t>
        </w:r>
      </w:hyperlink>
    </w:p>
    <w:p w:rsidR="009621C9" w:rsidRPr="009621C9" w:rsidRDefault="009621C9" w:rsidP="009621C9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621C9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Итоги конкурса будут объявлены 1 июня 2025 года на сайте </w:t>
      </w:r>
      <w:hyperlink r:id="rId6" w:history="1">
        <w:r w:rsidRPr="009621C9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Фонда Андрея Первозванного</w:t>
        </w:r>
      </w:hyperlink>
      <w:r w:rsidRPr="009621C9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 и партнеров конкурса.</w:t>
      </w:r>
    </w:p>
    <w:p w:rsidR="009621C9" w:rsidRPr="009621C9" w:rsidRDefault="009621C9" w:rsidP="009621C9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621C9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Самый интересный детский рисунок получит титул Гран-при и будет выпущен издательством </w:t>
      </w:r>
      <w:hyperlink r:id="rId7" w:history="1">
        <w:r w:rsidRPr="009621C9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«Марка»</w:t>
        </w:r>
      </w:hyperlink>
      <w:r w:rsidRPr="009621C9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 на почтовой открытке, которая</w:t>
      </w:r>
      <w:r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 </w:t>
      </w:r>
      <w:r w:rsidRPr="009621C9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появится на прилавках в почтовых отделениях страны.</w:t>
      </w:r>
    </w:p>
    <w:p w:rsidR="009621C9" w:rsidRPr="009621C9" w:rsidRDefault="009621C9" w:rsidP="009621C9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621C9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Обладатель Гран-при и призеры в трех возрастных категориях от 6 до 16 лет получат дипломы (1,2,3 место в каждой возрастной категории) и подарки от организаторов конкурса.</w:t>
      </w:r>
    </w:p>
    <w:p w:rsidR="009621C9" w:rsidRPr="009621C9" w:rsidRDefault="009621C9" w:rsidP="009621C9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621C9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Все участники и финалисты конкурса получат именные сертификаты и дипломы от организаторов конкурса.</w:t>
      </w:r>
    </w:p>
    <w:p w:rsidR="009621C9" w:rsidRPr="009621C9" w:rsidRDefault="009621C9" w:rsidP="009621C9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621C9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ЧТО МОЖНО НАРИСОВАТЬ?</w:t>
      </w:r>
    </w:p>
    <w:p w:rsidR="009621C9" w:rsidRPr="009621C9" w:rsidRDefault="009621C9" w:rsidP="009621C9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621C9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Мы предлагаем нашим юным участникам погрузиться в историю и выбрать любой сюжет из жизни адмирала Фёдора Ушакова, раскрывающий его достоинства и заслуги перед Отечеством как выдающегося военачальника, государственного деятеля, дипломата и благотворителя, причисленного Русской Православной Церковью к лику святых.</w:t>
      </w:r>
    </w:p>
    <w:p w:rsidR="009621C9" w:rsidRPr="009621C9" w:rsidRDefault="009621C9" w:rsidP="009621C9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621C9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ПРИНИМАЮТСЯ НА КОНКУРС</w:t>
      </w:r>
    </w:p>
    <w:p w:rsidR="009621C9" w:rsidRPr="009621C9" w:rsidRDefault="009621C9" w:rsidP="009621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621C9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Работы, выполненные в ручных техниках (акварель, гуашь, тушь, цветной или простой карандаш, пастель, малотиражная графика, коллаж, выполненные на плотной белой бумаге формата не менее альбомного листа - А</w:t>
      </w:r>
      <w:proofErr w:type="gramStart"/>
      <w:r w:rsidRPr="009621C9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4</w:t>
      </w:r>
      <w:proofErr w:type="gramEnd"/>
      <w:r w:rsidRPr="009621C9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), а также компьютерная графика.</w:t>
      </w:r>
    </w:p>
    <w:p w:rsidR="009621C9" w:rsidRPr="009621C9" w:rsidRDefault="009621C9" w:rsidP="009621C9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621C9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Пожелания и Требования к работам читайте в </w:t>
      </w:r>
      <w:hyperlink r:id="rId8" w:history="1">
        <w:r w:rsidRPr="009621C9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Положении (п. 6).</w:t>
        </w:r>
      </w:hyperlink>
    </w:p>
    <w:p w:rsidR="009621C9" w:rsidRPr="009621C9" w:rsidRDefault="009621C9" w:rsidP="009621C9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621C9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lastRenderedPageBreak/>
        <w:t>Учитывая миниатюрный формат напечатанного рисунка, предпочтение в выборе победителей будет отдаваться простым, ясным композициям, не перегруженным мелкими деталями.</w:t>
      </w:r>
    </w:p>
    <w:p w:rsidR="009621C9" w:rsidRPr="009621C9" w:rsidRDefault="009621C9" w:rsidP="009621C9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621C9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УСЛОВИЯ УЧАСТИЯ</w:t>
      </w:r>
    </w:p>
    <w:p w:rsidR="009621C9" w:rsidRPr="009621C9" w:rsidRDefault="009621C9" w:rsidP="009621C9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621C9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До 30 апреля 2025 г. включительно (до 23.59 по МСК) необходимо заполнить заявку и прикрепить цифровую фотографию произведения в формате </w:t>
      </w:r>
      <w:proofErr w:type="spellStart"/>
      <w:r w:rsidRPr="009621C9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jpeg</w:t>
      </w:r>
      <w:proofErr w:type="spellEnd"/>
      <w:r w:rsidRPr="009621C9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 или </w:t>
      </w:r>
      <w:proofErr w:type="spellStart"/>
      <w:r w:rsidRPr="009621C9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png</w:t>
      </w:r>
      <w:proofErr w:type="spellEnd"/>
      <w:r w:rsidRPr="009621C9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.</w:t>
      </w:r>
    </w:p>
    <w:p w:rsidR="009621C9" w:rsidRPr="009621C9" w:rsidRDefault="009621C9" w:rsidP="009621C9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621C9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Заявитель может оформить заявку на одного или нескольких участников, заполнив все индивидуальные данные участника.</w:t>
      </w:r>
    </w:p>
    <w:p w:rsidR="009621C9" w:rsidRPr="009621C9" w:rsidRDefault="009621C9" w:rsidP="009621C9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621C9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Размер </w:t>
      </w:r>
      <w:proofErr w:type="spellStart"/>
      <w:r w:rsidRPr="009621C9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превью</w:t>
      </w:r>
      <w:proofErr w:type="spellEnd"/>
      <w:r w:rsidRPr="009621C9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 изображения должен быть не менее 1200х900 </w:t>
      </w:r>
      <w:proofErr w:type="spellStart"/>
      <w:r w:rsidRPr="009621C9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px</w:t>
      </w:r>
      <w:proofErr w:type="spellEnd"/>
      <w:r w:rsidRPr="009621C9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 с разрешением не менее 72 </w:t>
      </w:r>
      <w:proofErr w:type="spellStart"/>
      <w:r w:rsidRPr="009621C9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dpi</w:t>
      </w:r>
      <w:proofErr w:type="spellEnd"/>
      <w:r w:rsidRPr="009621C9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. Размер файла не должен превышать 5 Мб.</w:t>
      </w:r>
    </w:p>
    <w:p w:rsidR="009621C9" w:rsidRPr="009621C9" w:rsidRDefault="009621C9" w:rsidP="009621C9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621C9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Внимание! Заявки и фотографии работ на электронную почту не принимаются!</w:t>
      </w:r>
    </w:p>
    <w:p w:rsidR="009621C9" w:rsidRPr="009621C9" w:rsidRDefault="009621C9" w:rsidP="009621C9">
      <w:pPr>
        <w:shd w:val="clear" w:color="auto" w:fill="FFFFFF"/>
        <w:spacing w:after="0" w:line="330" w:lineRule="atLeast"/>
        <w:ind w:firstLine="30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621C9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ПАРТНЕРЫ КОНКУРСА:</w:t>
      </w:r>
    </w:p>
    <w:p w:rsidR="009621C9" w:rsidRPr="009621C9" w:rsidRDefault="009621C9" w:rsidP="009621C9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621C9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Акционерное общество </w:t>
      </w:r>
      <w:hyperlink r:id="rId9" w:history="1">
        <w:r w:rsidRPr="009621C9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«Марка»</w:t>
        </w:r>
      </w:hyperlink>
    </w:p>
    <w:p w:rsidR="009621C9" w:rsidRPr="009621C9" w:rsidRDefault="009621C9" w:rsidP="009621C9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621C9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Радиостанция для детей и их родителей </w:t>
      </w:r>
      <w:hyperlink r:id="rId10" w:history="1">
        <w:r w:rsidRPr="009621C9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«Детское радио»</w:t>
        </w:r>
      </w:hyperlink>
    </w:p>
    <w:p w:rsidR="009621C9" w:rsidRPr="009621C9" w:rsidRDefault="009621C9" w:rsidP="009621C9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621C9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Digital-агентство </w:t>
      </w:r>
      <w:hyperlink r:id="rId11" w:history="1">
        <w:r w:rsidRPr="009621C9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«</w:t>
        </w:r>
        <w:proofErr w:type="spellStart"/>
        <w:r w:rsidRPr="009621C9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Интериум</w:t>
        </w:r>
        <w:proofErr w:type="spellEnd"/>
        <w:r w:rsidRPr="009621C9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»</w:t>
        </w:r>
      </w:hyperlink>
    </w:p>
    <w:p w:rsidR="009621C9" w:rsidRDefault="009621C9" w:rsidP="009621C9">
      <w:pPr>
        <w:shd w:val="clear" w:color="auto" w:fill="FFFFFF"/>
        <w:spacing w:after="0" w:line="330" w:lineRule="atLeast"/>
        <w:ind w:firstLine="300"/>
        <w:jc w:val="both"/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</w:pPr>
      <w:r w:rsidRPr="009621C9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КОНТАКТНАЯ ИНФОРМАЦИЯ </w:t>
      </w:r>
    </w:p>
    <w:p w:rsidR="009621C9" w:rsidRPr="009621C9" w:rsidRDefault="009621C9" w:rsidP="009621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621C9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Степанова Юлия Александровна, JStepanova@fap.ru</w:t>
      </w:r>
    </w:p>
    <w:p w:rsidR="009621C9" w:rsidRDefault="009621C9" w:rsidP="009621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</w:pPr>
      <w:r w:rsidRPr="009621C9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Обработка обращений осуществляется в рабочие часы (с 10:00 до 18:00 по МСК). Срок обработки обращений в техническую поддержку и направления ответа – до 5 рабочих дней. </w:t>
      </w:r>
    </w:p>
    <w:p w:rsidR="009621C9" w:rsidRPr="009621C9" w:rsidRDefault="009621C9" w:rsidP="009621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621C9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РИСУЙТЕ И ПРИСЫЛАЙТЕ РАБОТЫ НА КОНКУРС!</w:t>
      </w:r>
    </w:p>
    <w:p w:rsidR="002D4059" w:rsidRPr="009621C9" w:rsidRDefault="002D4059" w:rsidP="009621C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D4059" w:rsidRPr="009621C9" w:rsidSect="002D4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61E4A"/>
    <w:multiLevelType w:val="multilevel"/>
    <w:tmpl w:val="DDEC5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621C9"/>
    <w:rsid w:val="002D4059"/>
    <w:rsid w:val="009621C9"/>
    <w:rsid w:val="00BE3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0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21C9"/>
    <w:rPr>
      <w:b/>
      <w:bCs/>
    </w:rPr>
  </w:style>
  <w:style w:type="character" w:styleId="a5">
    <w:name w:val="Hyperlink"/>
    <w:basedOn w:val="a0"/>
    <w:uiPriority w:val="99"/>
    <w:semiHidden/>
    <w:unhideWhenUsed/>
    <w:rsid w:val="009621C9"/>
    <w:rPr>
      <w:color w:val="0000FF"/>
      <w:u w:val="single"/>
    </w:rPr>
  </w:style>
  <w:style w:type="character" w:styleId="a6">
    <w:name w:val="Emphasis"/>
    <w:basedOn w:val="a0"/>
    <w:uiPriority w:val="20"/>
    <w:qFormat/>
    <w:rsid w:val="009621C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80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3.eu-north-1.amazonaws.com/edu-sites.ru/oovichuga_563/fm/%D0%BD%D0%BE%D0%B2%D0%BE%D1%81%D1%82%D0%B8/%D0%9F%D0%9E%D0%9B%D0%9E%D0%96%D0%95%D0%9D%D0%98%D0%95%20%D0%BE%20%D0%BA%D0%BE%D0%BD%D0%BA%D1%83%D1%80%D1%81%D0%B5%20_%D0%A4%D0%B5%D0%B4%D0%BE%D1%80%20%D0%A3%D1%88%D0%B0%D0%BA%D0%BE%D0%B2%20%D0%BC%D0%BE%D0%B8%D0%BC%D0%B8%20%D0%B3%D0%BB%D0%B0%D0%B7%D0%B0%D0%BC%D0%B8.doc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usmarka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ap.ru/" TargetMode="External"/><Relationship Id="rId11" Type="http://schemas.openxmlformats.org/officeDocument/2006/relationships/hyperlink" Target="https://interium.pro/" TargetMode="External"/><Relationship Id="rId5" Type="http://schemas.openxmlformats.org/officeDocument/2006/relationships/hyperlink" Target="https://fap.ru/news-publications-aktualnoye-naslediye/tpost/m4d4z9l6z1-konkurs-detskogo-risunka-admiral-fyodor" TargetMode="External"/><Relationship Id="rId10" Type="http://schemas.openxmlformats.org/officeDocument/2006/relationships/hyperlink" Target="https://detifm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usmark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605</Words>
  <Characters>3451</Characters>
  <Application>Microsoft Office Word</Application>
  <DocSecurity>0</DocSecurity>
  <Lines>28</Lines>
  <Paragraphs>8</Paragraphs>
  <ScaleCrop>false</ScaleCrop>
  <Company/>
  <LinksUpToDate>false</LinksUpToDate>
  <CharactersWithSpaces>4048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Третий</dc:creator>
  <cp:lastModifiedBy>Третий</cp:lastModifiedBy>
  <cp:revision>2</cp:revision>
  <dcterms:created xsi:type="dcterms:W3CDTF">2025-06-20T06:01:00Z</dcterms:created>
  <dcterms:modified xsi:type="dcterms:W3CDTF">2025-06-20T06:04:00Z</dcterms:modified>
</cp:coreProperties>
</file>