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A31" w:rsidRPr="00B67A31" w:rsidRDefault="00B67A31">
      <w:pPr>
        <w:ind w:right="-359"/>
        <w:jc w:val="center"/>
        <w:rPr>
          <w:rFonts w:eastAsia="Times New Roman"/>
          <w:b/>
          <w:bCs/>
          <w:color w:val="000000" w:themeColor="text1"/>
          <w:sz w:val="28"/>
          <w:szCs w:val="28"/>
        </w:rPr>
      </w:pPr>
      <w:r w:rsidRPr="00B67A31">
        <w:rPr>
          <w:rFonts w:eastAsia="Times New Roman"/>
          <w:b/>
          <w:bCs/>
          <w:color w:val="000000" w:themeColor="text1"/>
          <w:sz w:val="28"/>
          <w:szCs w:val="28"/>
        </w:rPr>
        <w:t xml:space="preserve">Муниципальное бюджетное дошкольное образовательное учреждение </w:t>
      </w:r>
    </w:p>
    <w:p w:rsidR="00B67A31" w:rsidRDefault="00B67A31">
      <w:pPr>
        <w:pBdr>
          <w:bottom w:val="single" w:sz="12" w:space="1" w:color="auto"/>
        </w:pBdr>
        <w:ind w:right="-359"/>
        <w:jc w:val="center"/>
        <w:rPr>
          <w:rFonts w:eastAsia="Times New Roman"/>
          <w:b/>
          <w:bCs/>
          <w:color w:val="000000" w:themeColor="text1"/>
          <w:sz w:val="28"/>
          <w:szCs w:val="28"/>
        </w:rPr>
      </w:pPr>
      <w:r w:rsidRPr="00B67A31">
        <w:rPr>
          <w:rFonts w:eastAsia="Times New Roman"/>
          <w:b/>
          <w:bCs/>
          <w:color w:val="000000" w:themeColor="text1"/>
          <w:sz w:val="28"/>
          <w:szCs w:val="28"/>
        </w:rPr>
        <w:t>детский сад №45 «Волчок»</w:t>
      </w:r>
    </w:p>
    <w:p w:rsidR="00B67A31" w:rsidRDefault="00B67A31">
      <w:pPr>
        <w:ind w:right="-359"/>
        <w:jc w:val="center"/>
        <w:rPr>
          <w:rFonts w:eastAsia="Times New Roman"/>
          <w:b/>
          <w:bCs/>
          <w:color w:val="000000" w:themeColor="text1"/>
          <w:sz w:val="28"/>
          <w:szCs w:val="28"/>
        </w:rPr>
      </w:pPr>
    </w:p>
    <w:p w:rsidR="00B67A31" w:rsidRDefault="00B67A31">
      <w:pPr>
        <w:ind w:right="-359"/>
        <w:jc w:val="center"/>
        <w:rPr>
          <w:rFonts w:eastAsia="Times New Roman"/>
          <w:b/>
          <w:bCs/>
          <w:color w:val="000000" w:themeColor="text1"/>
          <w:sz w:val="28"/>
          <w:szCs w:val="28"/>
        </w:rPr>
      </w:pPr>
    </w:p>
    <w:p w:rsidR="00B67A31" w:rsidRDefault="00B67A31">
      <w:pPr>
        <w:ind w:right="-359"/>
        <w:jc w:val="center"/>
        <w:rPr>
          <w:rFonts w:eastAsia="Times New Roman"/>
          <w:b/>
          <w:bCs/>
          <w:color w:val="000000" w:themeColor="text1"/>
          <w:sz w:val="28"/>
          <w:szCs w:val="28"/>
        </w:rPr>
      </w:pPr>
    </w:p>
    <w:p w:rsidR="00B67A31" w:rsidRDefault="00B67A31">
      <w:pPr>
        <w:ind w:right="-359"/>
        <w:jc w:val="center"/>
        <w:rPr>
          <w:rFonts w:eastAsia="Times New Roman"/>
          <w:b/>
          <w:bCs/>
          <w:color w:val="000000" w:themeColor="text1"/>
          <w:sz w:val="28"/>
          <w:szCs w:val="28"/>
        </w:rPr>
      </w:pPr>
    </w:p>
    <w:p w:rsidR="00B67A31" w:rsidRDefault="00B67A31">
      <w:pPr>
        <w:ind w:right="-359"/>
        <w:jc w:val="center"/>
        <w:rPr>
          <w:rFonts w:eastAsia="Times New Roman"/>
          <w:b/>
          <w:bCs/>
          <w:color w:val="000000" w:themeColor="text1"/>
          <w:sz w:val="28"/>
          <w:szCs w:val="28"/>
        </w:rPr>
      </w:pPr>
    </w:p>
    <w:p w:rsidR="00B67A31" w:rsidRDefault="00B67A31">
      <w:pPr>
        <w:ind w:right="-359"/>
        <w:jc w:val="center"/>
        <w:rPr>
          <w:rFonts w:eastAsia="Times New Roman"/>
          <w:b/>
          <w:bCs/>
          <w:color w:val="000000" w:themeColor="text1"/>
          <w:sz w:val="28"/>
          <w:szCs w:val="28"/>
        </w:rPr>
      </w:pPr>
    </w:p>
    <w:p w:rsidR="00B67A31" w:rsidRDefault="00B67A31">
      <w:pPr>
        <w:ind w:right="-359"/>
        <w:jc w:val="center"/>
        <w:rPr>
          <w:rFonts w:eastAsia="Times New Roman"/>
          <w:b/>
          <w:bCs/>
          <w:color w:val="000000" w:themeColor="text1"/>
          <w:sz w:val="28"/>
          <w:szCs w:val="28"/>
        </w:rPr>
      </w:pPr>
    </w:p>
    <w:p w:rsidR="00B67A31" w:rsidRDefault="00B67A31" w:rsidP="00B67A31">
      <w:pPr>
        <w:ind w:right="-359"/>
        <w:jc w:val="center"/>
        <w:rPr>
          <w:rFonts w:eastAsia="Times New Roman"/>
          <w:b/>
          <w:bCs/>
          <w:color w:val="000000" w:themeColor="text1"/>
          <w:sz w:val="36"/>
          <w:szCs w:val="36"/>
        </w:rPr>
      </w:pPr>
    </w:p>
    <w:p w:rsidR="00B67A31" w:rsidRDefault="00B67A31" w:rsidP="00B67A31">
      <w:pPr>
        <w:ind w:right="-359"/>
        <w:jc w:val="center"/>
        <w:rPr>
          <w:rFonts w:eastAsia="Times New Roman"/>
          <w:b/>
          <w:bCs/>
          <w:color w:val="000000" w:themeColor="text1"/>
          <w:sz w:val="36"/>
          <w:szCs w:val="36"/>
        </w:rPr>
      </w:pPr>
    </w:p>
    <w:p w:rsidR="00B67A31" w:rsidRDefault="00B67A31" w:rsidP="00B67A31">
      <w:pPr>
        <w:ind w:right="-359"/>
        <w:jc w:val="center"/>
        <w:rPr>
          <w:rFonts w:eastAsia="Times New Roman"/>
          <w:b/>
          <w:bCs/>
          <w:color w:val="000000" w:themeColor="text1"/>
          <w:sz w:val="36"/>
          <w:szCs w:val="36"/>
        </w:rPr>
      </w:pPr>
    </w:p>
    <w:p w:rsidR="00B67A31" w:rsidRDefault="00B67A31" w:rsidP="00B67A31">
      <w:pPr>
        <w:ind w:right="-359"/>
        <w:jc w:val="center"/>
        <w:rPr>
          <w:rFonts w:eastAsia="Times New Roman"/>
          <w:b/>
          <w:bCs/>
          <w:color w:val="000000" w:themeColor="text1"/>
          <w:sz w:val="36"/>
          <w:szCs w:val="36"/>
        </w:rPr>
      </w:pPr>
    </w:p>
    <w:p w:rsidR="00B67A31" w:rsidRDefault="00B67A31" w:rsidP="00B67A31">
      <w:pPr>
        <w:ind w:right="-359"/>
        <w:jc w:val="center"/>
        <w:rPr>
          <w:rFonts w:eastAsia="Times New Roman"/>
          <w:b/>
          <w:bCs/>
          <w:color w:val="000000" w:themeColor="text1"/>
          <w:sz w:val="36"/>
          <w:szCs w:val="36"/>
        </w:rPr>
      </w:pPr>
    </w:p>
    <w:p w:rsidR="00B67A31" w:rsidRDefault="00B67A31" w:rsidP="00B67A31">
      <w:pPr>
        <w:ind w:right="-359"/>
        <w:jc w:val="center"/>
        <w:rPr>
          <w:rFonts w:eastAsia="Times New Roman"/>
          <w:b/>
          <w:bCs/>
          <w:color w:val="000000" w:themeColor="text1"/>
          <w:sz w:val="36"/>
          <w:szCs w:val="36"/>
        </w:rPr>
      </w:pPr>
    </w:p>
    <w:p w:rsidR="00B67A31" w:rsidRDefault="00B67A31" w:rsidP="00B67A31">
      <w:pPr>
        <w:ind w:right="-359"/>
        <w:jc w:val="center"/>
        <w:rPr>
          <w:rFonts w:eastAsia="Times New Roman"/>
          <w:b/>
          <w:bCs/>
          <w:color w:val="000000" w:themeColor="text1"/>
          <w:sz w:val="36"/>
          <w:szCs w:val="36"/>
        </w:rPr>
      </w:pPr>
    </w:p>
    <w:p w:rsidR="00B67A31" w:rsidRPr="00C64597" w:rsidRDefault="00B67A31" w:rsidP="00B67A31">
      <w:pPr>
        <w:ind w:right="-359"/>
        <w:jc w:val="center"/>
        <w:rPr>
          <w:rFonts w:eastAsia="Times New Roman"/>
          <w:b/>
          <w:bCs/>
          <w:color w:val="000000" w:themeColor="text1"/>
          <w:sz w:val="28"/>
          <w:szCs w:val="28"/>
        </w:rPr>
      </w:pPr>
    </w:p>
    <w:p w:rsidR="00B67A31" w:rsidRPr="00C64597" w:rsidRDefault="00C64597" w:rsidP="00B67A31">
      <w:pPr>
        <w:ind w:right="-359"/>
        <w:jc w:val="center"/>
        <w:rPr>
          <w:color w:val="000000" w:themeColor="text1"/>
          <w:sz w:val="28"/>
          <w:szCs w:val="28"/>
        </w:rPr>
      </w:pPr>
      <w:r>
        <w:rPr>
          <w:rFonts w:eastAsia="Times New Roman"/>
          <w:b/>
          <w:bCs/>
          <w:color w:val="000000" w:themeColor="text1"/>
          <w:sz w:val="28"/>
          <w:szCs w:val="28"/>
        </w:rPr>
        <w:t>Выступление по теме:</w:t>
      </w:r>
    </w:p>
    <w:p w:rsidR="00B67A31" w:rsidRPr="00C64597" w:rsidRDefault="00B67A31" w:rsidP="00B67A31">
      <w:pPr>
        <w:spacing w:line="41" w:lineRule="exact"/>
        <w:rPr>
          <w:color w:val="000000" w:themeColor="text1"/>
          <w:sz w:val="28"/>
          <w:szCs w:val="28"/>
        </w:rPr>
      </w:pPr>
    </w:p>
    <w:p w:rsidR="00B67A31" w:rsidRPr="00C64597" w:rsidRDefault="00B67A31" w:rsidP="00B67A31">
      <w:pPr>
        <w:ind w:right="-359"/>
        <w:jc w:val="center"/>
        <w:rPr>
          <w:color w:val="000000" w:themeColor="text1"/>
          <w:sz w:val="28"/>
          <w:szCs w:val="28"/>
        </w:rPr>
      </w:pPr>
      <w:r w:rsidRPr="00C64597">
        <w:rPr>
          <w:rFonts w:eastAsia="Times New Roman"/>
          <w:b/>
          <w:bCs/>
          <w:color w:val="000000" w:themeColor="text1"/>
          <w:sz w:val="28"/>
          <w:szCs w:val="28"/>
        </w:rPr>
        <w:t xml:space="preserve">«Развитие связной речи </w:t>
      </w:r>
      <w:r w:rsidR="00C64597" w:rsidRPr="00C64597">
        <w:rPr>
          <w:rFonts w:eastAsia="Times New Roman"/>
          <w:b/>
          <w:bCs/>
          <w:color w:val="000000" w:themeColor="text1"/>
          <w:sz w:val="28"/>
          <w:szCs w:val="28"/>
        </w:rPr>
        <w:t xml:space="preserve"> дошкольников </w:t>
      </w:r>
      <w:r w:rsidRPr="00C64597">
        <w:rPr>
          <w:rFonts w:eastAsia="Times New Roman"/>
          <w:b/>
          <w:bCs/>
          <w:color w:val="000000" w:themeColor="text1"/>
          <w:sz w:val="28"/>
          <w:szCs w:val="28"/>
        </w:rPr>
        <w:t xml:space="preserve">с использованием </w:t>
      </w:r>
      <w:proofErr w:type="spellStart"/>
      <w:r w:rsidRPr="00C64597">
        <w:rPr>
          <w:rFonts w:eastAsia="Times New Roman"/>
          <w:b/>
          <w:bCs/>
          <w:color w:val="000000" w:themeColor="text1"/>
          <w:sz w:val="28"/>
          <w:szCs w:val="28"/>
        </w:rPr>
        <w:t>мнемотаблиц</w:t>
      </w:r>
      <w:proofErr w:type="spellEnd"/>
      <w:r w:rsidRPr="00C64597">
        <w:rPr>
          <w:rFonts w:eastAsia="Times New Roman"/>
          <w:b/>
          <w:bCs/>
          <w:color w:val="000000" w:themeColor="text1"/>
          <w:sz w:val="28"/>
          <w:szCs w:val="28"/>
        </w:rPr>
        <w:t>»</w:t>
      </w:r>
    </w:p>
    <w:p w:rsidR="00B67A31" w:rsidRPr="00B67A31" w:rsidRDefault="00B67A31">
      <w:pPr>
        <w:ind w:right="-359"/>
        <w:jc w:val="center"/>
        <w:rPr>
          <w:rFonts w:eastAsia="Times New Roman"/>
          <w:b/>
          <w:bCs/>
          <w:color w:val="000000" w:themeColor="text1"/>
          <w:sz w:val="28"/>
          <w:szCs w:val="28"/>
        </w:rPr>
      </w:pPr>
    </w:p>
    <w:p w:rsidR="00B67A31" w:rsidRDefault="00B67A31">
      <w:pPr>
        <w:ind w:right="-359"/>
        <w:jc w:val="center"/>
        <w:rPr>
          <w:rFonts w:eastAsia="Times New Roman"/>
          <w:b/>
          <w:bCs/>
          <w:color w:val="000000" w:themeColor="text1"/>
          <w:sz w:val="28"/>
          <w:szCs w:val="28"/>
        </w:rPr>
      </w:pPr>
    </w:p>
    <w:p w:rsidR="00B67A31" w:rsidRDefault="00B67A31">
      <w:pPr>
        <w:ind w:right="-359"/>
        <w:jc w:val="center"/>
        <w:rPr>
          <w:rFonts w:eastAsia="Times New Roman"/>
          <w:b/>
          <w:bCs/>
          <w:color w:val="000000" w:themeColor="text1"/>
          <w:sz w:val="28"/>
          <w:szCs w:val="28"/>
        </w:rPr>
      </w:pPr>
    </w:p>
    <w:p w:rsidR="00B67A31" w:rsidRDefault="00B67A31">
      <w:pPr>
        <w:ind w:right="-359"/>
        <w:jc w:val="center"/>
        <w:rPr>
          <w:rFonts w:eastAsia="Times New Roman"/>
          <w:b/>
          <w:bCs/>
          <w:color w:val="000000" w:themeColor="text1"/>
          <w:sz w:val="28"/>
          <w:szCs w:val="28"/>
        </w:rPr>
      </w:pPr>
    </w:p>
    <w:p w:rsidR="00B67A31" w:rsidRPr="00B67A31" w:rsidRDefault="00B67A31">
      <w:pPr>
        <w:ind w:right="-359"/>
        <w:jc w:val="center"/>
        <w:rPr>
          <w:rFonts w:eastAsia="Times New Roman"/>
          <w:b/>
          <w:bCs/>
          <w:color w:val="000000" w:themeColor="text1"/>
          <w:sz w:val="28"/>
          <w:szCs w:val="28"/>
        </w:rPr>
      </w:pPr>
    </w:p>
    <w:p w:rsidR="00B67A31" w:rsidRPr="00B67A31" w:rsidRDefault="00B67A31">
      <w:pPr>
        <w:ind w:right="-359"/>
        <w:jc w:val="center"/>
        <w:rPr>
          <w:rFonts w:eastAsia="Times New Roman"/>
          <w:b/>
          <w:bCs/>
          <w:color w:val="000000" w:themeColor="text1"/>
          <w:sz w:val="28"/>
          <w:szCs w:val="28"/>
        </w:rPr>
      </w:pPr>
    </w:p>
    <w:p w:rsidR="00B67A31" w:rsidRDefault="00B67A31">
      <w:pPr>
        <w:ind w:right="-359"/>
        <w:jc w:val="center"/>
        <w:rPr>
          <w:rFonts w:eastAsia="Times New Roman"/>
          <w:b/>
          <w:bCs/>
          <w:color w:val="C00000"/>
          <w:sz w:val="24"/>
          <w:szCs w:val="24"/>
        </w:rPr>
      </w:pPr>
    </w:p>
    <w:p w:rsidR="00B67A31" w:rsidRDefault="00B67A31">
      <w:pPr>
        <w:ind w:right="-359"/>
        <w:jc w:val="center"/>
        <w:rPr>
          <w:rFonts w:eastAsia="Times New Roman"/>
          <w:b/>
          <w:bCs/>
          <w:color w:val="C00000"/>
          <w:sz w:val="24"/>
          <w:szCs w:val="24"/>
        </w:rPr>
      </w:pPr>
    </w:p>
    <w:p w:rsidR="00B67A31" w:rsidRDefault="00B67A31">
      <w:pPr>
        <w:ind w:right="-359"/>
        <w:jc w:val="center"/>
        <w:rPr>
          <w:rFonts w:eastAsia="Times New Roman"/>
          <w:b/>
          <w:bCs/>
          <w:color w:val="C00000"/>
          <w:sz w:val="24"/>
          <w:szCs w:val="24"/>
        </w:rPr>
      </w:pPr>
    </w:p>
    <w:p w:rsidR="00B67A31" w:rsidRDefault="00B67A31">
      <w:pPr>
        <w:ind w:right="-359"/>
        <w:jc w:val="center"/>
        <w:rPr>
          <w:rFonts w:eastAsia="Times New Roman"/>
          <w:b/>
          <w:bCs/>
          <w:color w:val="C00000"/>
          <w:sz w:val="24"/>
          <w:szCs w:val="24"/>
        </w:rPr>
      </w:pPr>
    </w:p>
    <w:p w:rsidR="00B67A31" w:rsidRPr="00B67A31" w:rsidRDefault="00C64597" w:rsidP="00B67A31">
      <w:pPr>
        <w:ind w:right="-359"/>
        <w:jc w:val="right"/>
        <w:rPr>
          <w:rFonts w:eastAsia="Times New Roman"/>
          <w:color w:val="000000" w:themeColor="text1"/>
          <w:sz w:val="28"/>
          <w:szCs w:val="28"/>
        </w:rPr>
      </w:pPr>
      <w:r>
        <w:rPr>
          <w:rFonts w:eastAsia="Times New Roman"/>
          <w:color w:val="000000" w:themeColor="text1"/>
          <w:sz w:val="28"/>
          <w:szCs w:val="28"/>
        </w:rPr>
        <w:t>Подготовил старший воспитатель</w:t>
      </w:r>
    </w:p>
    <w:p w:rsidR="00B67A31" w:rsidRPr="00B67A31" w:rsidRDefault="00C64597" w:rsidP="00C64597">
      <w:pPr>
        <w:ind w:right="-359"/>
        <w:jc w:val="center"/>
        <w:rPr>
          <w:rFonts w:eastAsia="Times New Roman"/>
          <w:color w:val="000000" w:themeColor="text1"/>
          <w:sz w:val="28"/>
          <w:szCs w:val="28"/>
        </w:rPr>
      </w:pPr>
      <w:r>
        <w:rPr>
          <w:rFonts w:eastAsia="Times New Roman"/>
          <w:color w:val="000000" w:themeColor="text1"/>
          <w:sz w:val="28"/>
          <w:szCs w:val="28"/>
        </w:rPr>
        <w:t xml:space="preserve">                                                                                         </w:t>
      </w:r>
      <w:proofErr w:type="spellStart"/>
      <w:r>
        <w:rPr>
          <w:rFonts w:eastAsia="Times New Roman"/>
          <w:color w:val="000000" w:themeColor="text1"/>
          <w:sz w:val="28"/>
          <w:szCs w:val="28"/>
        </w:rPr>
        <w:t>Московец</w:t>
      </w:r>
      <w:proofErr w:type="spellEnd"/>
      <w:r>
        <w:rPr>
          <w:rFonts w:eastAsia="Times New Roman"/>
          <w:color w:val="000000" w:themeColor="text1"/>
          <w:sz w:val="28"/>
          <w:szCs w:val="28"/>
        </w:rPr>
        <w:t xml:space="preserve"> Оксана </w:t>
      </w:r>
      <w:proofErr w:type="spellStart"/>
      <w:r>
        <w:rPr>
          <w:rFonts w:eastAsia="Times New Roman"/>
          <w:color w:val="000000" w:themeColor="text1"/>
          <w:sz w:val="28"/>
          <w:szCs w:val="28"/>
        </w:rPr>
        <w:t>Николаенва</w:t>
      </w:r>
      <w:proofErr w:type="spellEnd"/>
    </w:p>
    <w:p w:rsidR="00B67A31" w:rsidRPr="00B67A31" w:rsidRDefault="00B67A31">
      <w:pPr>
        <w:ind w:right="-359"/>
        <w:jc w:val="center"/>
        <w:rPr>
          <w:rFonts w:eastAsia="Times New Roman"/>
          <w:b/>
          <w:bCs/>
          <w:color w:val="C00000"/>
          <w:sz w:val="28"/>
          <w:szCs w:val="28"/>
        </w:rPr>
      </w:pPr>
    </w:p>
    <w:p w:rsidR="00B67A31" w:rsidRPr="00B67A31" w:rsidRDefault="00B67A31">
      <w:pPr>
        <w:ind w:right="-359"/>
        <w:jc w:val="center"/>
        <w:rPr>
          <w:rFonts w:eastAsia="Times New Roman"/>
          <w:b/>
          <w:bCs/>
          <w:color w:val="C00000"/>
          <w:sz w:val="28"/>
          <w:szCs w:val="28"/>
        </w:rPr>
      </w:pPr>
    </w:p>
    <w:p w:rsidR="00B67A31" w:rsidRPr="00B67A31" w:rsidRDefault="00B67A31">
      <w:pPr>
        <w:ind w:right="-359"/>
        <w:jc w:val="center"/>
        <w:rPr>
          <w:rFonts w:eastAsia="Times New Roman"/>
          <w:b/>
          <w:bCs/>
          <w:color w:val="C00000"/>
          <w:sz w:val="28"/>
          <w:szCs w:val="28"/>
        </w:rPr>
      </w:pPr>
    </w:p>
    <w:p w:rsidR="00B67A31" w:rsidRPr="00B67A31" w:rsidRDefault="00B67A31">
      <w:pPr>
        <w:ind w:right="-359"/>
        <w:jc w:val="center"/>
        <w:rPr>
          <w:rFonts w:eastAsia="Times New Roman"/>
          <w:b/>
          <w:bCs/>
          <w:color w:val="C00000"/>
          <w:sz w:val="28"/>
          <w:szCs w:val="28"/>
        </w:rPr>
      </w:pPr>
    </w:p>
    <w:p w:rsidR="00B67A31" w:rsidRPr="00B67A31" w:rsidRDefault="00B67A31">
      <w:pPr>
        <w:ind w:right="-359"/>
        <w:jc w:val="center"/>
        <w:rPr>
          <w:rFonts w:eastAsia="Times New Roman"/>
          <w:b/>
          <w:bCs/>
          <w:color w:val="C00000"/>
          <w:sz w:val="28"/>
          <w:szCs w:val="28"/>
        </w:rPr>
      </w:pPr>
    </w:p>
    <w:p w:rsidR="00B67A31" w:rsidRPr="00B67A31" w:rsidRDefault="00B67A31">
      <w:pPr>
        <w:ind w:right="-359"/>
        <w:jc w:val="center"/>
        <w:rPr>
          <w:rFonts w:eastAsia="Times New Roman"/>
          <w:b/>
          <w:bCs/>
          <w:color w:val="C00000"/>
          <w:sz w:val="28"/>
          <w:szCs w:val="28"/>
        </w:rPr>
      </w:pPr>
    </w:p>
    <w:p w:rsidR="00B67A31" w:rsidRPr="00B67A31" w:rsidRDefault="00B67A31">
      <w:pPr>
        <w:ind w:right="-359"/>
        <w:jc w:val="center"/>
        <w:rPr>
          <w:rFonts w:eastAsia="Times New Roman"/>
          <w:b/>
          <w:bCs/>
          <w:color w:val="C00000"/>
          <w:sz w:val="28"/>
          <w:szCs w:val="28"/>
        </w:rPr>
      </w:pPr>
    </w:p>
    <w:p w:rsidR="00B67A31" w:rsidRPr="00B67A31" w:rsidRDefault="00B67A31">
      <w:pPr>
        <w:ind w:right="-359"/>
        <w:jc w:val="center"/>
        <w:rPr>
          <w:rFonts w:eastAsia="Times New Roman"/>
          <w:b/>
          <w:bCs/>
          <w:color w:val="C00000"/>
          <w:sz w:val="28"/>
          <w:szCs w:val="28"/>
        </w:rPr>
      </w:pPr>
    </w:p>
    <w:p w:rsidR="00B67A31" w:rsidRPr="00B67A31" w:rsidRDefault="00B67A31">
      <w:pPr>
        <w:ind w:right="-359"/>
        <w:jc w:val="center"/>
        <w:rPr>
          <w:rFonts w:eastAsia="Times New Roman"/>
          <w:b/>
          <w:bCs/>
          <w:color w:val="C00000"/>
          <w:sz w:val="28"/>
          <w:szCs w:val="28"/>
        </w:rPr>
      </w:pPr>
    </w:p>
    <w:p w:rsidR="00B67A31" w:rsidRPr="00B67A31" w:rsidRDefault="00B67A31">
      <w:pPr>
        <w:ind w:right="-359"/>
        <w:jc w:val="center"/>
        <w:rPr>
          <w:rFonts w:eastAsia="Times New Roman"/>
          <w:b/>
          <w:bCs/>
          <w:color w:val="C00000"/>
          <w:sz w:val="28"/>
          <w:szCs w:val="28"/>
        </w:rPr>
      </w:pPr>
    </w:p>
    <w:p w:rsidR="00B67A31" w:rsidRPr="00B67A31" w:rsidRDefault="00B67A31">
      <w:pPr>
        <w:ind w:right="-359"/>
        <w:jc w:val="center"/>
        <w:rPr>
          <w:rFonts w:eastAsia="Times New Roman"/>
          <w:b/>
          <w:bCs/>
          <w:color w:val="C00000"/>
          <w:sz w:val="28"/>
          <w:szCs w:val="28"/>
        </w:rPr>
      </w:pPr>
    </w:p>
    <w:p w:rsidR="00B67A31" w:rsidRPr="00B67A31" w:rsidRDefault="00B67A31">
      <w:pPr>
        <w:ind w:right="-359"/>
        <w:jc w:val="center"/>
        <w:rPr>
          <w:rFonts w:eastAsia="Times New Roman"/>
          <w:b/>
          <w:bCs/>
          <w:color w:val="C00000"/>
          <w:sz w:val="28"/>
          <w:szCs w:val="28"/>
        </w:rPr>
      </w:pPr>
    </w:p>
    <w:p w:rsidR="00B67A31" w:rsidRPr="00B67A31" w:rsidRDefault="00B67A31">
      <w:pPr>
        <w:ind w:right="-359"/>
        <w:jc w:val="center"/>
        <w:rPr>
          <w:rFonts w:eastAsia="Times New Roman"/>
          <w:b/>
          <w:bCs/>
          <w:color w:val="C00000"/>
          <w:sz w:val="28"/>
          <w:szCs w:val="28"/>
        </w:rPr>
      </w:pPr>
    </w:p>
    <w:p w:rsidR="00B67A31" w:rsidRPr="00B67A31" w:rsidRDefault="00C64597">
      <w:pPr>
        <w:ind w:right="-359"/>
        <w:jc w:val="center"/>
        <w:rPr>
          <w:rFonts w:eastAsia="Times New Roman"/>
          <w:color w:val="000000" w:themeColor="text1"/>
          <w:sz w:val="28"/>
          <w:szCs w:val="28"/>
        </w:rPr>
      </w:pPr>
      <w:r>
        <w:rPr>
          <w:rFonts w:eastAsia="Times New Roman"/>
          <w:color w:val="000000" w:themeColor="text1"/>
          <w:sz w:val="28"/>
          <w:szCs w:val="28"/>
        </w:rPr>
        <w:t>г</w:t>
      </w:r>
      <w:proofErr w:type="gramStart"/>
      <w:r>
        <w:rPr>
          <w:rFonts w:eastAsia="Times New Roman"/>
          <w:color w:val="000000" w:themeColor="text1"/>
          <w:sz w:val="28"/>
          <w:szCs w:val="28"/>
        </w:rPr>
        <w:t>.С</w:t>
      </w:r>
      <w:proofErr w:type="gramEnd"/>
      <w:r>
        <w:rPr>
          <w:rFonts w:eastAsia="Times New Roman"/>
          <w:color w:val="000000" w:themeColor="text1"/>
          <w:sz w:val="28"/>
          <w:szCs w:val="28"/>
        </w:rPr>
        <w:t>ургут</w:t>
      </w:r>
    </w:p>
    <w:p w:rsidR="00B67A31" w:rsidRPr="00B67A31" w:rsidRDefault="00B67A31">
      <w:pPr>
        <w:ind w:right="-359"/>
        <w:jc w:val="center"/>
        <w:rPr>
          <w:rFonts w:eastAsia="Times New Roman"/>
          <w:color w:val="000000" w:themeColor="text1"/>
          <w:sz w:val="24"/>
          <w:szCs w:val="24"/>
        </w:rPr>
      </w:pPr>
    </w:p>
    <w:p w:rsidR="00A00AD6" w:rsidRDefault="00A00AD6" w:rsidP="00C64597">
      <w:pPr>
        <w:jc w:val="right"/>
        <w:rPr>
          <w:sz w:val="20"/>
          <w:szCs w:val="20"/>
        </w:rPr>
      </w:pPr>
    </w:p>
    <w:p w:rsidR="00A00AD6" w:rsidRDefault="00A00AD6">
      <w:pPr>
        <w:spacing w:line="53" w:lineRule="exact"/>
        <w:rPr>
          <w:sz w:val="24"/>
          <w:szCs w:val="24"/>
        </w:rPr>
      </w:pPr>
    </w:p>
    <w:p w:rsidR="00A00AD6" w:rsidRDefault="00C64597">
      <w:pPr>
        <w:spacing w:line="271" w:lineRule="auto"/>
        <w:ind w:left="360"/>
        <w:jc w:val="both"/>
        <w:rPr>
          <w:sz w:val="20"/>
          <w:szCs w:val="20"/>
        </w:rPr>
      </w:pPr>
      <w:r>
        <w:rPr>
          <w:rFonts w:eastAsia="Times New Roman"/>
          <w:b/>
          <w:bCs/>
          <w:sz w:val="24"/>
          <w:szCs w:val="24"/>
        </w:rPr>
        <w:t xml:space="preserve">     </w:t>
      </w:r>
      <w:r w:rsidR="00B67A31" w:rsidRPr="00C64597">
        <w:rPr>
          <w:rFonts w:eastAsia="Times New Roman"/>
          <w:b/>
          <w:bCs/>
          <w:sz w:val="24"/>
          <w:szCs w:val="24"/>
        </w:rPr>
        <w:t>Дошкольное детство</w:t>
      </w:r>
      <w:r w:rsidR="00B67A31">
        <w:rPr>
          <w:rFonts w:eastAsia="Times New Roman"/>
          <w:b/>
          <w:bCs/>
          <w:color w:val="C00000"/>
          <w:sz w:val="24"/>
          <w:szCs w:val="24"/>
        </w:rPr>
        <w:t xml:space="preserve"> – </w:t>
      </w:r>
      <w:r w:rsidR="00B67A31">
        <w:rPr>
          <w:rFonts w:eastAsia="Times New Roman"/>
          <w:color w:val="000000"/>
          <w:sz w:val="24"/>
          <w:szCs w:val="24"/>
        </w:rPr>
        <w:t>наиболее благоприятный период для развития речевой активности ребенка,</w:t>
      </w:r>
      <w:r w:rsidR="00B67A31">
        <w:rPr>
          <w:rFonts w:eastAsia="Times New Roman"/>
          <w:b/>
          <w:bCs/>
          <w:color w:val="C00000"/>
          <w:sz w:val="24"/>
          <w:szCs w:val="24"/>
        </w:rPr>
        <w:t xml:space="preserve"> </w:t>
      </w:r>
      <w:r w:rsidR="00B67A31">
        <w:rPr>
          <w:rFonts w:eastAsia="Times New Roman"/>
          <w:color w:val="000000"/>
          <w:sz w:val="24"/>
          <w:szCs w:val="24"/>
        </w:rPr>
        <w:t>когда собственная речь, свободная и уверенная, необходима ребенку для познания окружающего мира и самопознания.</w:t>
      </w:r>
    </w:p>
    <w:p w:rsidR="00A00AD6" w:rsidRDefault="00A00AD6">
      <w:pPr>
        <w:spacing w:line="18" w:lineRule="exact"/>
        <w:rPr>
          <w:sz w:val="24"/>
          <w:szCs w:val="24"/>
        </w:rPr>
      </w:pPr>
    </w:p>
    <w:p w:rsidR="00A00AD6" w:rsidRDefault="00B67A31">
      <w:pPr>
        <w:spacing w:line="270" w:lineRule="auto"/>
        <w:ind w:left="360" w:firstLine="360"/>
        <w:jc w:val="both"/>
        <w:rPr>
          <w:sz w:val="20"/>
          <w:szCs w:val="20"/>
        </w:rPr>
      </w:pPr>
      <w:r>
        <w:rPr>
          <w:rFonts w:eastAsia="Times New Roman"/>
          <w:sz w:val="24"/>
          <w:szCs w:val="24"/>
        </w:rPr>
        <w:t>Ни для кого не секрет, что в настоящее время всё чаще у детей наблюдаются следующие проблемы: скудный словарный запас, неумение согласовывать слова в предложении, нарушение звукопроизношения, внимания, несовершенно и логическое мышление.</w:t>
      </w:r>
    </w:p>
    <w:p w:rsidR="00A00AD6" w:rsidRDefault="00A00AD6">
      <w:pPr>
        <w:spacing w:line="22" w:lineRule="exact"/>
        <w:rPr>
          <w:sz w:val="24"/>
          <w:szCs w:val="24"/>
        </w:rPr>
      </w:pPr>
    </w:p>
    <w:p w:rsidR="00A00AD6" w:rsidRDefault="00B67A31">
      <w:pPr>
        <w:spacing w:line="271" w:lineRule="auto"/>
        <w:ind w:left="360" w:firstLine="360"/>
        <w:jc w:val="both"/>
        <w:rPr>
          <w:sz w:val="20"/>
          <w:szCs w:val="20"/>
        </w:rPr>
      </w:pPr>
      <w:r>
        <w:rPr>
          <w:rFonts w:eastAsia="Times New Roman"/>
          <w:sz w:val="24"/>
          <w:szCs w:val="24"/>
        </w:rPr>
        <w:t>Дети не любят учить стихи, пересказывать тексты, не владеют приёмами и методами запоминания. Заучивание стихотворений вызывает у них большие трудности, быстрое утомление и отрицательные эмоции. Очень важно пробудить интерес, увлечь их, раскрепостить и превратить непосильный труд в любимый и самый доступный вид деятельности – ИГРУ.</w:t>
      </w:r>
    </w:p>
    <w:p w:rsidR="00A00AD6" w:rsidRDefault="00A00AD6">
      <w:pPr>
        <w:spacing w:line="23" w:lineRule="exact"/>
        <w:rPr>
          <w:sz w:val="24"/>
          <w:szCs w:val="24"/>
        </w:rPr>
      </w:pPr>
    </w:p>
    <w:p w:rsidR="00A00AD6" w:rsidRDefault="00B67A31">
      <w:pPr>
        <w:numPr>
          <w:ilvl w:val="0"/>
          <w:numId w:val="1"/>
        </w:numPr>
        <w:tabs>
          <w:tab w:val="left" w:pos="945"/>
        </w:tabs>
        <w:spacing w:line="270" w:lineRule="auto"/>
        <w:ind w:left="360" w:firstLine="360"/>
        <w:jc w:val="both"/>
        <w:rPr>
          <w:rFonts w:eastAsia="Times New Roman"/>
          <w:sz w:val="24"/>
          <w:szCs w:val="24"/>
        </w:rPr>
      </w:pPr>
      <w:r>
        <w:rPr>
          <w:rFonts w:eastAsia="Times New Roman"/>
          <w:sz w:val="24"/>
          <w:szCs w:val="24"/>
        </w:rPr>
        <w:t>дошкольном возрасте преобладает наглядно-образная память, и запоминание носит в основном непроизвольный характер, у детской памяти удивительное свойство – исключительная фотографичность.</w:t>
      </w:r>
    </w:p>
    <w:p w:rsidR="00A00AD6" w:rsidRDefault="00A00AD6">
      <w:pPr>
        <w:spacing w:line="18" w:lineRule="exact"/>
        <w:rPr>
          <w:rFonts w:eastAsia="Times New Roman"/>
          <w:sz w:val="24"/>
          <w:szCs w:val="24"/>
        </w:rPr>
      </w:pPr>
    </w:p>
    <w:p w:rsidR="00A00AD6" w:rsidRDefault="00B67A31">
      <w:pPr>
        <w:spacing w:line="264" w:lineRule="auto"/>
        <w:ind w:left="360" w:firstLine="360"/>
        <w:rPr>
          <w:rFonts w:eastAsia="Times New Roman"/>
          <w:sz w:val="24"/>
          <w:szCs w:val="24"/>
        </w:rPr>
      </w:pPr>
      <w:r>
        <w:rPr>
          <w:rFonts w:eastAsia="Times New Roman"/>
          <w:sz w:val="24"/>
          <w:szCs w:val="24"/>
        </w:rPr>
        <w:t>Поэтому перед нами встала задача научить детей связно, последовательно, грамматически правильно излагать свои мысли, рассказывать о различных событиях из окружающей жизни.</w:t>
      </w:r>
    </w:p>
    <w:p w:rsidR="00A00AD6" w:rsidRDefault="00A00AD6">
      <w:pPr>
        <w:spacing w:line="28" w:lineRule="exact"/>
        <w:rPr>
          <w:rFonts w:eastAsia="Times New Roman"/>
          <w:sz w:val="24"/>
          <w:szCs w:val="24"/>
        </w:rPr>
      </w:pPr>
    </w:p>
    <w:p w:rsidR="00A00AD6" w:rsidRDefault="00B67A31">
      <w:pPr>
        <w:spacing w:line="264" w:lineRule="auto"/>
        <w:ind w:left="360" w:firstLine="360"/>
        <w:rPr>
          <w:rFonts w:eastAsia="Times New Roman"/>
          <w:sz w:val="24"/>
          <w:szCs w:val="24"/>
        </w:rPr>
      </w:pPr>
      <w:r>
        <w:rPr>
          <w:rFonts w:eastAsia="Times New Roman"/>
          <w:sz w:val="24"/>
          <w:szCs w:val="24"/>
        </w:rPr>
        <w:t>При обучении детей, вполне обосновано использование творческих методик, эффективность которых очевидна, наряду с общепринятыми.</w:t>
      </w:r>
    </w:p>
    <w:p w:rsidR="00A00AD6" w:rsidRDefault="00A00AD6">
      <w:pPr>
        <w:spacing w:line="26" w:lineRule="exact"/>
        <w:rPr>
          <w:rFonts w:eastAsia="Times New Roman"/>
          <w:sz w:val="24"/>
          <w:szCs w:val="24"/>
        </w:rPr>
      </w:pPr>
    </w:p>
    <w:p w:rsidR="00A00AD6" w:rsidRDefault="00B67A31">
      <w:pPr>
        <w:spacing w:line="265" w:lineRule="auto"/>
        <w:ind w:left="360" w:firstLine="360"/>
        <w:rPr>
          <w:rFonts w:eastAsia="Times New Roman"/>
          <w:sz w:val="24"/>
          <w:szCs w:val="24"/>
        </w:rPr>
      </w:pPr>
      <w:r>
        <w:rPr>
          <w:rFonts w:eastAsia="Times New Roman"/>
          <w:sz w:val="24"/>
          <w:szCs w:val="24"/>
        </w:rPr>
        <w:t>Приёмы мнемотехники облегчают запоминание у детей и увеличивают объём памяти путём образования дополнительных ассоциаций.</w:t>
      </w:r>
    </w:p>
    <w:p w:rsidR="00A00AD6" w:rsidRDefault="00A00AD6">
      <w:pPr>
        <w:spacing w:line="344" w:lineRule="exact"/>
        <w:rPr>
          <w:sz w:val="24"/>
          <w:szCs w:val="24"/>
        </w:rPr>
      </w:pPr>
    </w:p>
    <w:p w:rsidR="00A00AD6" w:rsidRPr="00C64597" w:rsidRDefault="00B67A31">
      <w:pPr>
        <w:spacing w:line="264" w:lineRule="auto"/>
        <w:ind w:left="360" w:firstLine="360"/>
        <w:jc w:val="both"/>
        <w:rPr>
          <w:sz w:val="20"/>
          <w:szCs w:val="20"/>
        </w:rPr>
      </w:pPr>
      <w:r w:rsidRPr="00C64597">
        <w:rPr>
          <w:rFonts w:eastAsia="Times New Roman"/>
          <w:b/>
          <w:bCs/>
          <w:sz w:val="24"/>
          <w:szCs w:val="24"/>
        </w:rPr>
        <w:t xml:space="preserve">Мнемотехника </w:t>
      </w:r>
      <w:r w:rsidRPr="00C64597">
        <w:rPr>
          <w:rFonts w:eastAsia="Times New Roman"/>
          <w:sz w:val="24"/>
          <w:szCs w:val="24"/>
        </w:rPr>
        <w:t>-</w:t>
      </w:r>
      <w:r w:rsidRPr="00C64597">
        <w:rPr>
          <w:rFonts w:eastAsia="Times New Roman"/>
          <w:b/>
          <w:bCs/>
          <w:sz w:val="24"/>
          <w:szCs w:val="24"/>
        </w:rPr>
        <w:t xml:space="preserve"> </w:t>
      </w:r>
      <w:r w:rsidRPr="00C64597">
        <w:rPr>
          <w:rFonts w:eastAsia="Times New Roman"/>
          <w:sz w:val="24"/>
          <w:szCs w:val="24"/>
        </w:rPr>
        <w:t>это система методов и приемов,</w:t>
      </w:r>
      <w:r w:rsidRPr="00C64597">
        <w:rPr>
          <w:rFonts w:eastAsia="Times New Roman"/>
          <w:b/>
          <w:bCs/>
          <w:sz w:val="24"/>
          <w:szCs w:val="24"/>
        </w:rPr>
        <w:t xml:space="preserve"> </w:t>
      </w:r>
      <w:r w:rsidRPr="00C64597">
        <w:rPr>
          <w:rFonts w:eastAsia="Times New Roman"/>
          <w:sz w:val="24"/>
          <w:szCs w:val="24"/>
        </w:rPr>
        <w:t>обеспечивающих эффективное запоминание,</w:t>
      </w:r>
      <w:r w:rsidRPr="00C64597">
        <w:rPr>
          <w:rFonts w:eastAsia="Times New Roman"/>
          <w:b/>
          <w:bCs/>
          <w:sz w:val="24"/>
          <w:szCs w:val="24"/>
        </w:rPr>
        <w:t xml:space="preserve"> </w:t>
      </w:r>
      <w:r w:rsidRPr="00C64597">
        <w:rPr>
          <w:rFonts w:eastAsia="Times New Roman"/>
          <w:sz w:val="24"/>
          <w:szCs w:val="24"/>
        </w:rPr>
        <w:t>сохранение и воспроизведение информации, и конечно развитие речи.</w:t>
      </w:r>
    </w:p>
    <w:p w:rsidR="00A00AD6" w:rsidRPr="00C64597" w:rsidRDefault="00A00AD6">
      <w:pPr>
        <w:spacing w:line="26" w:lineRule="exact"/>
        <w:rPr>
          <w:sz w:val="24"/>
          <w:szCs w:val="24"/>
        </w:rPr>
      </w:pPr>
    </w:p>
    <w:p w:rsidR="00A00AD6" w:rsidRPr="00C64597" w:rsidRDefault="00B67A31">
      <w:pPr>
        <w:spacing w:line="266" w:lineRule="auto"/>
        <w:ind w:left="360" w:firstLine="360"/>
        <w:jc w:val="both"/>
        <w:rPr>
          <w:sz w:val="20"/>
          <w:szCs w:val="20"/>
        </w:rPr>
      </w:pPr>
      <w:r w:rsidRPr="00C64597">
        <w:rPr>
          <w:rFonts w:eastAsia="Times New Roman"/>
          <w:b/>
          <w:bCs/>
          <w:sz w:val="24"/>
          <w:szCs w:val="24"/>
        </w:rPr>
        <w:t xml:space="preserve">Цель обучения мнемотехнике </w:t>
      </w:r>
      <w:r w:rsidRPr="00C64597">
        <w:rPr>
          <w:rFonts w:eastAsia="Times New Roman"/>
          <w:sz w:val="24"/>
          <w:szCs w:val="24"/>
        </w:rPr>
        <w:t>-</w:t>
      </w:r>
      <w:r w:rsidRPr="00C64597">
        <w:rPr>
          <w:rFonts w:eastAsia="Times New Roman"/>
          <w:b/>
          <w:bCs/>
          <w:sz w:val="24"/>
          <w:szCs w:val="24"/>
        </w:rPr>
        <w:t xml:space="preserve"> </w:t>
      </w:r>
      <w:r w:rsidRPr="00C64597">
        <w:rPr>
          <w:rFonts w:eastAsia="Times New Roman"/>
          <w:sz w:val="24"/>
          <w:szCs w:val="24"/>
        </w:rPr>
        <w:t>развитие памяти,</w:t>
      </w:r>
      <w:r w:rsidRPr="00C64597">
        <w:rPr>
          <w:rFonts w:eastAsia="Times New Roman"/>
          <w:b/>
          <w:bCs/>
          <w:sz w:val="24"/>
          <w:szCs w:val="24"/>
        </w:rPr>
        <w:t xml:space="preserve"> </w:t>
      </w:r>
      <w:r w:rsidRPr="00C64597">
        <w:rPr>
          <w:rFonts w:eastAsia="Times New Roman"/>
          <w:sz w:val="24"/>
          <w:szCs w:val="24"/>
        </w:rPr>
        <w:t>мышления,</w:t>
      </w:r>
      <w:r w:rsidRPr="00C64597">
        <w:rPr>
          <w:rFonts w:eastAsia="Times New Roman"/>
          <w:b/>
          <w:bCs/>
          <w:sz w:val="24"/>
          <w:szCs w:val="24"/>
        </w:rPr>
        <w:t xml:space="preserve"> </w:t>
      </w:r>
      <w:r w:rsidRPr="00C64597">
        <w:rPr>
          <w:rFonts w:eastAsia="Times New Roman"/>
          <w:sz w:val="24"/>
          <w:szCs w:val="24"/>
        </w:rPr>
        <w:t>воображения,</w:t>
      </w:r>
      <w:r w:rsidRPr="00C64597">
        <w:rPr>
          <w:rFonts w:eastAsia="Times New Roman"/>
          <w:b/>
          <w:bCs/>
          <w:sz w:val="24"/>
          <w:szCs w:val="24"/>
        </w:rPr>
        <w:t xml:space="preserve"> </w:t>
      </w:r>
      <w:r w:rsidRPr="00C64597">
        <w:rPr>
          <w:rFonts w:eastAsia="Times New Roman"/>
          <w:sz w:val="24"/>
          <w:szCs w:val="24"/>
        </w:rPr>
        <w:t>внимания,</w:t>
      </w:r>
      <w:r w:rsidRPr="00C64597">
        <w:rPr>
          <w:rFonts w:eastAsia="Times New Roman"/>
          <w:b/>
          <w:bCs/>
          <w:sz w:val="24"/>
          <w:szCs w:val="24"/>
        </w:rPr>
        <w:t xml:space="preserve"> </w:t>
      </w:r>
      <w:r w:rsidRPr="00C64597">
        <w:rPr>
          <w:rFonts w:eastAsia="Times New Roman"/>
          <w:sz w:val="24"/>
          <w:szCs w:val="24"/>
        </w:rPr>
        <w:t>а именно</w:t>
      </w:r>
      <w:r w:rsidRPr="00C64597">
        <w:rPr>
          <w:rFonts w:eastAsia="Times New Roman"/>
          <w:b/>
          <w:bCs/>
          <w:sz w:val="24"/>
          <w:szCs w:val="24"/>
        </w:rPr>
        <w:t xml:space="preserve"> </w:t>
      </w:r>
      <w:r w:rsidRPr="00C64597">
        <w:rPr>
          <w:rFonts w:eastAsia="Times New Roman"/>
          <w:sz w:val="24"/>
          <w:szCs w:val="24"/>
        </w:rPr>
        <w:t>психических процессов, ведь именно они тесно связаны с полноценным развитием речи.</w:t>
      </w:r>
    </w:p>
    <w:p w:rsidR="00A00AD6" w:rsidRPr="00C64597" w:rsidRDefault="00A00AD6">
      <w:pPr>
        <w:spacing w:line="24" w:lineRule="exact"/>
        <w:rPr>
          <w:sz w:val="24"/>
          <w:szCs w:val="24"/>
        </w:rPr>
      </w:pPr>
    </w:p>
    <w:p w:rsidR="00A00AD6" w:rsidRPr="00C64597" w:rsidRDefault="00B67A31">
      <w:pPr>
        <w:spacing w:line="287" w:lineRule="auto"/>
        <w:ind w:left="360" w:firstLine="360"/>
        <w:jc w:val="both"/>
        <w:rPr>
          <w:sz w:val="20"/>
          <w:szCs w:val="20"/>
        </w:rPr>
      </w:pPr>
      <w:r w:rsidRPr="00C64597">
        <w:rPr>
          <w:rFonts w:eastAsia="Times New Roman"/>
          <w:b/>
          <w:bCs/>
          <w:sz w:val="23"/>
          <w:szCs w:val="23"/>
        </w:rPr>
        <w:t xml:space="preserve">Мнемотаблица </w:t>
      </w:r>
      <w:r w:rsidRPr="00C64597">
        <w:rPr>
          <w:rFonts w:eastAsia="Times New Roman"/>
          <w:sz w:val="23"/>
          <w:szCs w:val="23"/>
        </w:rPr>
        <w:t>–</w:t>
      </w:r>
      <w:r w:rsidRPr="00C64597">
        <w:rPr>
          <w:rFonts w:eastAsia="Times New Roman"/>
          <w:b/>
          <w:bCs/>
          <w:sz w:val="23"/>
          <w:szCs w:val="23"/>
        </w:rPr>
        <w:t xml:space="preserve"> </w:t>
      </w:r>
      <w:r w:rsidRPr="00C64597">
        <w:rPr>
          <w:rFonts w:eastAsia="Times New Roman"/>
          <w:sz w:val="23"/>
          <w:szCs w:val="23"/>
        </w:rPr>
        <w:t>это схема,</w:t>
      </w:r>
      <w:r w:rsidRPr="00C64597">
        <w:rPr>
          <w:rFonts w:eastAsia="Times New Roman"/>
          <w:b/>
          <w:bCs/>
          <w:sz w:val="23"/>
          <w:szCs w:val="23"/>
        </w:rPr>
        <w:t xml:space="preserve"> </w:t>
      </w:r>
      <w:r w:rsidRPr="00C64597">
        <w:rPr>
          <w:rFonts w:eastAsia="Times New Roman"/>
          <w:sz w:val="23"/>
          <w:szCs w:val="23"/>
        </w:rPr>
        <w:t>в которую заложена определенная информация.</w:t>
      </w:r>
      <w:r w:rsidRPr="00C64597">
        <w:rPr>
          <w:rFonts w:eastAsia="Times New Roman"/>
          <w:b/>
          <w:bCs/>
          <w:sz w:val="23"/>
          <w:szCs w:val="23"/>
        </w:rPr>
        <w:t xml:space="preserve"> </w:t>
      </w:r>
      <w:r w:rsidRPr="00C64597">
        <w:rPr>
          <w:rFonts w:eastAsia="Times New Roman"/>
          <w:sz w:val="23"/>
          <w:szCs w:val="23"/>
        </w:rPr>
        <w:t>Как любая работа</w:t>
      </w:r>
      <w:r w:rsidRPr="00C64597">
        <w:rPr>
          <w:rFonts w:eastAsia="Times New Roman"/>
          <w:b/>
          <w:bCs/>
          <w:sz w:val="23"/>
          <w:szCs w:val="23"/>
        </w:rPr>
        <w:t xml:space="preserve"> </w:t>
      </w:r>
      <w:r w:rsidRPr="00C64597">
        <w:rPr>
          <w:rFonts w:eastAsia="Times New Roman"/>
          <w:sz w:val="23"/>
          <w:szCs w:val="23"/>
        </w:rPr>
        <w:t xml:space="preserve">строится от </w:t>
      </w:r>
      <w:proofErr w:type="gramStart"/>
      <w:r w:rsidRPr="00C64597">
        <w:rPr>
          <w:rFonts w:eastAsia="Times New Roman"/>
          <w:sz w:val="23"/>
          <w:szCs w:val="23"/>
        </w:rPr>
        <w:t>простого</w:t>
      </w:r>
      <w:proofErr w:type="gramEnd"/>
      <w:r w:rsidRPr="00C64597">
        <w:rPr>
          <w:rFonts w:eastAsia="Times New Roman"/>
          <w:sz w:val="23"/>
          <w:szCs w:val="23"/>
        </w:rPr>
        <w:t xml:space="preserve"> к сложному. Начиная работу с простейших мнемоквадратов (схема, в которую занесена определенная информация), последовательно переходим к мнемодорожкам (несколько мнемоквадратов, соединенных по смыслу и линейно) и позже к мнемотаблицам. Что можно изобразить</w:t>
      </w:r>
    </w:p>
    <w:p w:rsidR="00A00AD6" w:rsidRPr="00C64597" w:rsidRDefault="00B67A31">
      <w:pPr>
        <w:numPr>
          <w:ilvl w:val="0"/>
          <w:numId w:val="2"/>
        </w:numPr>
        <w:tabs>
          <w:tab w:val="left" w:pos="540"/>
        </w:tabs>
        <w:spacing w:line="233" w:lineRule="auto"/>
        <w:ind w:left="540" w:hanging="180"/>
        <w:rPr>
          <w:rFonts w:eastAsia="Times New Roman"/>
          <w:sz w:val="24"/>
          <w:szCs w:val="24"/>
        </w:rPr>
      </w:pPr>
      <w:r w:rsidRPr="00C64597">
        <w:rPr>
          <w:rFonts w:eastAsia="Times New Roman"/>
          <w:sz w:val="24"/>
          <w:szCs w:val="24"/>
        </w:rPr>
        <w:t>мнемотаблице?</w:t>
      </w:r>
    </w:p>
    <w:p w:rsidR="00A00AD6" w:rsidRPr="00C64597" w:rsidRDefault="00A00AD6">
      <w:pPr>
        <w:spacing w:line="53" w:lineRule="exact"/>
        <w:rPr>
          <w:rFonts w:eastAsia="Times New Roman"/>
          <w:sz w:val="24"/>
          <w:szCs w:val="24"/>
        </w:rPr>
      </w:pPr>
    </w:p>
    <w:p w:rsidR="00A00AD6" w:rsidRPr="00C64597" w:rsidRDefault="00B67A31">
      <w:pPr>
        <w:numPr>
          <w:ilvl w:val="1"/>
          <w:numId w:val="2"/>
        </w:numPr>
        <w:tabs>
          <w:tab w:val="left" w:pos="938"/>
        </w:tabs>
        <w:spacing w:line="271" w:lineRule="auto"/>
        <w:ind w:left="360" w:firstLine="360"/>
        <w:jc w:val="both"/>
        <w:rPr>
          <w:rFonts w:eastAsia="Times New Roman"/>
          <w:sz w:val="24"/>
          <w:szCs w:val="24"/>
        </w:rPr>
      </w:pPr>
      <w:r w:rsidRPr="00C64597">
        <w:rPr>
          <w:rFonts w:eastAsia="Times New Roman"/>
          <w:sz w:val="24"/>
          <w:szCs w:val="24"/>
        </w:rPr>
        <w:t>мнемотаблице можно изображать практически все, т.е. производится графическое или частично графическое изображение персонажей сказки, явлений природы, некоторых действий, т.е. можно нарисовать то, что посчитаете нужным. Но изобразить так, чтобы нарисованное было понятно детям.</w:t>
      </w:r>
    </w:p>
    <w:p w:rsidR="00A00AD6" w:rsidRPr="00C64597" w:rsidRDefault="00A00AD6">
      <w:pPr>
        <w:spacing w:line="328" w:lineRule="exact"/>
        <w:rPr>
          <w:sz w:val="24"/>
          <w:szCs w:val="24"/>
        </w:rPr>
      </w:pPr>
    </w:p>
    <w:p w:rsidR="00A00AD6" w:rsidRPr="00C64597" w:rsidRDefault="00B67A31">
      <w:pPr>
        <w:ind w:left="360"/>
        <w:rPr>
          <w:sz w:val="20"/>
          <w:szCs w:val="20"/>
        </w:rPr>
      </w:pPr>
      <w:r w:rsidRPr="00C64597">
        <w:rPr>
          <w:rFonts w:eastAsia="Times New Roman"/>
          <w:b/>
          <w:bCs/>
          <w:sz w:val="24"/>
          <w:szCs w:val="24"/>
        </w:rPr>
        <w:t>Мнемотаблицы используются для решения следующих задач:</w:t>
      </w:r>
    </w:p>
    <w:p w:rsidR="00A00AD6" w:rsidRDefault="00A00AD6">
      <w:pPr>
        <w:spacing w:line="36" w:lineRule="exact"/>
        <w:rPr>
          <w:sz w:val="24"/>
          <w:szCs w:val="24"/>
        </w:rPr>
      </w:pPr>
    </w:p>
    <w:p w:rsidR="00A00AD6" w:rsidRDefault="00B67A31">
      <w:pPr>
        <w:numPr>
          <w:ilvl w:val="0"/>
          <w:numId w:val="3"/>
        </w:numPr>
        <w:tabs>
          <w:tab w:val="left" w:pos="360"/>
        </w:tabs>
        <w:ind w:left="360" w:hanging="360"/>
        <w:rPr>
          <w:rFonts w:eastAsia="Times New Roman"/>
          <w:sz w:val="24"/>
          <w:szCs w:val="24"/>
        </w:rPr>
      </w:pPr>
      <w:r>
        <w:rPr>
          <w:rFonts w:eastAsia="Times New Roman"/>
          <w:sz w:val="24"/>
          <w:szCs w:val="24"/>
        </w:rPr>
        <w:t>Развитие связной речи:</w:t>
      </w:r>
    </w:p>
    <w:p w:rsidR="00A00AD6" w:rsidRDefault="00A00AD6">
      <w:pPr>
        <w:spacing w:line="42" w:lineRule="exact"/>
        <w:rPr>
          <w:sz w:val="24"/>
          <w:szCs w:val="24"/>
        </w:rPr>
      </w:pPr>
    </w:p>
    <w:p w:rsidR="00A00AD6" w:rsidRDefault="00B67A31">
      <w:pPr>
        <w:numPr>
          <w:ilvl w:val="0"/>
          <w:numId w:val="4"/>
        </w:numPr>
        <w:tabs>
          <w:tab w:val="left" w:pos="360"/>
        </w:tabs>
        <w:ind w:left="360" w:hanging="360"/>
        <w:rPr>
          <w:rFonts w:ascii="Symbol" w:eastAsia="Symbol" w:hAnsi="Symbol" w:cs="Symbol"/>
          <w:sz w:val="24"/>
          <w:szCs w:val="24"/>
        </w:rPr>
      </w:pPr>
      <w:r>
        <w:rPr>
          <w:rFonts w:eastAsia="Times New Roman"/>
          <w:sz w:val="24"/>
          <w:szCs w:val="24"/>
        </w:rPr>
        <w:t>обогащения словарного запаса;</w:t>
      </w:r>
    </w:p>
    <w:p w:rsidR="00A00AD6" w:rsidRDefault="00A00AD6">
      <w:pPr>
        <w:spacing w:line="39" w:lineRule="exact"/>
        <w:rPr>
          <w:rFonts w:ascii="Symbol" w:eastAsia="Symbol" w:hAnsi="Symbol" w:cs="Symbol"/>
          <w:sz w:val="24"/>
          <w:szCs w:val="24"/>
        </w:rPr>
      </w:pPr>
    </w:p>
    <w:p w:rsidR="00A00AD6" w:rsidRDefault="00B67A31">
      <w:pPr>
        <w:numPr>
          <w:ilvl w:val="0"/>
          <w:numId w:val="4"/>
        </w:numPr>
        <w:tabs>
          <w:tab w:val="left" w:pos="360"/>
        </w:tabs>
        <w:ind w:left="360" w:hanging="360"/>
        <w:rPr>
          <w:rFonts w:ascii="Symbol" w:eastAsia="Symbol" w:hAnsi="Symbol" w:cs="Symbol"/>
          <w:sz w:val="24"/>
          <w:szCs w:val="24"/>
        </w:rPr>
      </w:pPr>
      <w:r>
        <w:rPr>
          <w:rFonts w:eastAsia="Times New Roman"/>
          <w:sz w:val="24"/>
          <w:szCs w:val="24"/>
        </w:rPr>
        <w:t>при обучении составлению рассказов;</w:t>
      </w:r>
    </w:p>
    <w:p w:rsidR="00A00AD6" w:rsidRDefault="00A00AD6">
      <w:pPr>
        <w:spacing w:line="39" w:lineRule="exact"/>
        <w:rPr>
          <w:rFonts w:ascii="Symbol" w:eastAsia="Symbol" w:hAnsi="Symbol" w:cs="Symbol"/>
          <w:sz w:val="24"/>
          <w:szCs w:val="24"/>
        </w:rPr>
      </w:pPr>
    </w:p>
    <w:p w:rsidR="00A00AD6" w:rsidRDefault="00B67A31">
      <w:pPr>
        <w:numPr>
          <w:ilvl w:val="0"/>
          <w:numId w:val="4"/>
        </w:numPr>
        <w:tabs>
          <w:tab w:val="left" w:pos="360"/>
        </w:tabs>
        <w:ind w:left="360" w:hanging="360"/>
        <w:rPr>
          <w:rFonts w:ascii="Symbol" w:eastAsia="Symbol" w:hAnsi="Symbol" w:cs="Symbol"/>
          <w:sz w:val="24"/>
          <w:szCs w:val="24"/>
        </w:rPr>
      </w:pPr>
      <w:r>
        <w:rPr>
          <w:rFonts w:eastAsia="Times New Roman"/>
          <w:sz w:val="24"/>
          <w:szCs w:val="24"/>
        </w:rPr>
        <w:t>при пересказах художественной литературы;</w:t>
      </w:r>
    </w:p>
    <w:p w:rsidR="00A00AD6" w:rsidRDefault="00A00AD6">
      <w:pPr>
        <w:spacing w:line="41" w:lineRule="exact"/>
        <w:rPr>
          <w:rFonts w:ascii="Symbol" w:eastAsia="Symbol" w:hAnsi="Symbol" w:cs="Symbol"/>
          <w:sz w:val="24"/>
          <w:szCs w:val="24"/>
        </w:rPr>
      </w:pPr>
    </w:p>
    <w:p w:rsidR="00A00AD6" w:rsidRDefault="00B67A31">
      <w:pPr>
        <w:numPr>
          <w:ilvl w:val="0"/>
          <w:numId w:val="4"/>
        </w:numPr>
        <w:tabs>
          <w:tab w:val="left" w:pos="360"/>
        </w:tabs>
        <w:ind w:left="360" w:hanging="360"/>
        <w:rPr>
          <w:rFonts w:ascii="Symbol" w:eastAsia="Symbol" w:hAnsi="Symbol" w:cs="Symbol"/>
          <w:sz w:val="24"/>
          <w:szCs w:val="24"/>
        </w:rPr>
      </w:pPr>
      <w:r>
        <w:rPr>
          <w:rFonts w:eastAsia="Times New Roman"/>
          <w:sz w:val="24"/>
          <w:szCs w:val="24"/>
        </w:rPr>
        <w:t>при отгадывании и загадывании загадок;</w:t>
      </w:r>
    </w:p>
    <w:p w:rsidR="00A00AD6" w:rsidRDefault="00B67A31">
      <w:pPr>
        <w:numPr>
          <w:ilvl w:val="0"/>
          <w:numId w:val="5"/>
        </w:numPr>
        <w:tabs>
          <w:tab w:val="left" w:pos="360"/>
        </w:tabs>
        <w:ind w:left="360" w:hanging="360"/>
        <w:rPr>
          <w:rFonts w:ascii="Symbol" w:eastAsia="Symbol" w:hAnsi="Symbol" w:cs="Symbol"/>
          <w:sz w:val="24"/>
          <w:szCs w:val="24"/>
        </w:rPr>
      </w:pPr>
      <w:r>
        <w:rPr>
          <w:rFonts w:eastAsia="Times New Roman"/>
          <w:sz w:val="24"/>
          <w:szCs w:val="24"/>
        </w:rPr>
        <w:t>при заучивании стихов</w:t>
      </w:r>
    </w:p>
    <w:p w:rsidR="00A00AD6" w:rsidRDefault="00A00AD6">
      <w:pPr>
        <w:spacing w:line="41" w:lineRule="exact"/>
        <w:rPr>
          <w:sz w:val="20"/>
          <w:szCs w:val="20"/>
        </w:rPr>
      </w:pPr>
    </w:p>
    <w:p w:rsidR="00A00AD6" w:rsidRDefault="00B67A31">
      <w:pPr>
        <w:numPr>
          <w:ilvl w:val="0"/>
          <w:numId w:val="6"/>
        </w:numPr>
        <w:tabs>
          <w:tab w:val="left" w:pos="360"/>
        </w:tabs>
        <w:ind w:left="360" w:hanging="360"/>
        <w:rPr>
          <w:rFonts w:eastAsia="Times New Roman"/>
          <w:sz w:val="24"/>
          <w:szCs w:val="24"/>
        </w:rPr>
      </w:pPr>
      <w:r>
        <w:rPr>
          <w:rFonts w:eastAsia="Times New Roman"/>
          <w:sz w:val="24"/>
          <w:szCs w:val="24"/>
        </w:rPr>
        <w:t>Развитие всех видов памяти.</w:t>
      </w:r>
    </w:p>
    <w:p w:rsidR="00A00AD6" w:rsidRDefault="00A00AD6">
      <w:pPr>
        <w:spacing w:line="54" w:lineRule="exact"/>
        <w:rPr>
          <w:rFonts w:eastAsia="Times New Roman"/>
          <w:sz w:val="24"/>
          <w:szCs w:val="24"/>
        </w:rPr>
      </w:pPr>
    </w:p>
    <w:p w:rsidR="00A00AD6" w:rsidRDefault="00B67A31">
      <w:pPr>
        <w:numPr>
          <w:ilvl w:val="0"/>
          <w:numId w:val="6"/>
        </w:numPr>
        <w:tabs>
          <w:tab w:val="left" w:pos="360"/>
        </w:tabs>
        <w:ind w:left="360" w:hanging="360"/>
        <w:rPr>
          <w:rFonts w:eastAsia="Times New Roman"/>
          <w:sz w:val="23"/>
          <w:szCs w:val="23"/>
        </w:rPr>
      </w:pPr>
      <w:r>
        <w:rPr>
          <w:rFonts w:eastAsia="Times New Roman"/>
          <w:sz w:val="23"/>
          <w:szCs w:val="23"/>
        </w:rPr>
        <w:t>Развитие логического мышления (умение анализировать, систематизировать).</w:t>
      </w:r>
    </w:p>
    <w:p w:rsidR="00A00AD6" w:rsidRDefault="00A00AD6">
      <w:pPr>
        <w:spacing w:line="41" w:lineRule="exact"/>
        <w:rPr>
          <w:rFonts w:eastAsia="Times New Roman"/>
          <w:sz w:val="23"/>
          <w:szCs w:val="23"/>
        </w:rPr>
      </w:pPr>
    </w:p>
    <w:p w:rsidR="00A00AD6" w:rsidRDefault="00B67A31">
      <w:pPr>
        <w:numPr>
          <w:ilvl w:val="0"/>
          <w:numId w:val="6"/>
        </w:numPr>
        <w:tabs>
          <w:tab w:val="left" w:pos="360"/>
        </w:tabs>
        <w:ind w:left="360" w:hanging="360"/>
        <w:rPr>
          <w:rFonts w:eastAsia="Times New Roman"/>
          <w:sz w:val="24"/>
          <w:szCs w:val="24"/>
        </w:rPr>
      </w:pPr>
      <w:r>
        <w:rPr>
          <w:rFonts w:eastAsia="Times New Roman"/>
          <w:sz w:val="24"/>
          <w:szCs w:val="24"/>
        </w:rPr>
        <w:t>Развитие образного мышления (кодирование любой информации).</w:t>
      </w:r>
    </w:p>
    <w:p w:rsidR="00A00AD6" w:rsidRDefault="00A00AD6">
      <w:pPr>
        <w:sectPr w:rsidR="00A00AD6">
          <w:pgSz w:w="11900" w:h="16838"/>
          <w:pgMar w:top="711" w:right="726" w:bottom="668" w:left="360" w:header="0" w:footer="0" w:gutter="0"/>
          <w:cols w:space="720" w:equalWidth="0">
            <w:col w:w="10820"/>
          </w:cols>
        </w:sectPr>
      </w:pPr>
    </w:p>
    <w:p w:rsidR="00A00AD6" w:rsidRDefault="00A00AD6">
      <w:pPr>
        <w:spacing w:line="41" w:lineRule="exact"/>
        <w:rPr>
          <w:sz w:val="20"/>
          <w:szCs w:val="20"/>
        </w:rPr>
      </w:pPr>
    </w:p>
    <w:p w:rsidR="00A00AD6" w:rsidRDefault="00B67A31">
      <w:pPr>
        <w:tabs>
          <w:tab w:val="left" w:pos="340"/>
        </w:tabs>
        <w:rPr>
          <w:sz w:val="20"/>
          <w:szCs w:val="20"/>
        </w:rPr>
      </w:pPr>
      <w:r>
        <w:rPr>
          <w:rFonts w:eastAsia="Times New Roman"/>
          <w:sz w:val="24"/>
          <w:szCs w:val="24"/>
        </w:rPr>
        <w:t>5.</w:t>
      </w:r>
      <w:r>
        <w:rPr>
          <w:sz w:val="20"/>
          <w:szCs w:val="20"/>
        </w:rPr>
        <w:tab/>
      </w:r>
      <w:r>
        <w:rPr>
          <w:rFonts w:eastAsia="Times New Roman"/>
          <w:sz w:val="24"/>
          <w:szCs w:val="24"/>
        </w:rPr>
        <w:t>Решение  различных  общеобразовательных,  дидактических  задач,  ознакомление  с</w:t>
      </w:r>
    </w:p>
    <w:p w:rsidR="00A00AD6" w:rsidRDefault="00A00AD6">
      <w:pPr>
        <w:spacing w:line="41" w:lineRule="exact"/>
        <w:rPr>
          <w:sz w:val="20"/>
          <w:szCs w:val="20"/>
        </w:rPr>
      </w:pPr>
    </w:p>
    <w:p w:rsidR="00A00AD6" w:rsidRDefault="00B67A31">
      <w:pPr>
        <w:ind w:left="360"/>
        <w:rPr>
          <w:sz w:val="20"/>
          <w:szCs w:val="20"/>
        </w:rPr>
      </w:pPr>
      <w:r>
        <w:rPr>
          <w:rFonts w:eastAsia="Times New Roman"/>
          <w:sz w:val="24"/>
          <w:szCs w:val="24"/>
        </w:rPr>
        <w:t>информацией.</w:t>
      </w:r>
    </w:p>
    <w:p w:rsidR="00A00AD6" w:rsidRDefault="00B67A31">
      <w:pPr>
        <w:spacing w:line="20" w:lineRule="exact"/>
        <w:rPr>
          <w:sz w:val="20"/>
          <w:szCs w:val="20"/>
        </w:rPr>
      </w:pPr>
      <w:r>
        <w:rPr>
          <w:sz w:val="20"/>
          <w:szCs w:val="20"/>
        </w:rPr>
        <w:br w:type="column"/>
      </w:r>
    </w:p>
    <w:p w:rsidR="00A00AD6" w:rsidRDefault="00A00AD6">
      <w:pPr>
        <w:spacing w:line="32" w:lineRule="exact"/>
        <w:rPr>
          <w:sz w:val="20"/>
          <w:szCs w:val="20"/>
        </w:rPr>
      </w:pPr>
    </w:p>
    <w:p w:rsidR="00A00AD6" w:rsidRDefault="00B67A31">
      <w:pPr>
        <w:rPr>
          <w:sz w:val="20"/>
          <w:szCs w:val="20"/>
        </w:rPr>
      </w:pPr>
      <w:r>
        <w:rPr>
          <w:rFonts w:eastAsia="Times New Roman"/>
          <w:sz w:val="23"/>
          <w:szCs w:val="23"/>
        </w:rPr>
        <w:t>различной</w:t>
      </w:r>
    </w:p>
    <w:p w:rsidR="00A00AD6" w:rsidRDefault="00A00AD6">
      <w:pPr>
        <w:spacing w:line="359" w:lineRule="exact"/>
        <w:rPr>
          <w:sz w:val="20"/>
          <w:szCs w:val="20"/>
        </w:rPr>
      </w:pPr>
    </w:p>
    <w:p w:rsidR="00A00AD6" w:rsidRDefault="00A00AD6">
      <w:pPr>
        <w:sectPr w:rsidR="00A00AD6">
          <w:type w:val="continuous"/>
          <w:pgSz w:w="11900" w:h="16838"/>
          <w:pgMar w:top="711" w:right="726" w:bottom="668" w:left="360" w:header="0" w:footer="0" w:gutter="0"/>
          <w:cols w:num="2" w:space="720" w:equalWidth="0">
            <w:col w:w="9200" w:space="560"/>
            <w:col w:w="1060"/>
          </w:cols>
        </w:sectPr>
      </w:pPr>
    </w:p>
    <w:p w:rsidR="00A00AD6" w:rsidRDefault="00B67A31">
      <w:pPr>
        <w:numPr>
          <w:ilvl w:val="0"/>
          <w:numId w:val="7"/>
        </w:numPr>
        <w:tabs>
          <w:tab w:val="left" w:pos="360"/>
        </w:tabs>
        <w:ind w:left="360" w:hanging="360"/>
        <w:rPr>
          <w:rFonts w:eastAsia="Times New Roman"/>
          <w:sz w:val="24"/>
          <w:szCs w:val="24"/>
        </w:rPr>
      </w:pPr>
      <w:r>
        <w:rPr>
          <w:rFonts w:eastAsia="Times New Roman"/>
          <w:sz w:val="24"/>
          <w:szCs w:val="24"/>
        </w:rPr>
        <w:lastRenderedPageBreak/>
        <w:t>Развитие смекалки, тренировка внимания.</w:t>
      </w:r>
    </w:p>
    <w:p w:rsidR="00A00AD6" w:rsidRDefault="00A00AD6">
      <w:pPr>
        <w:spacing w:line="40" w:lineRule="exact"/>
        <w:rPr>
          <w:rFonts w:eastAsia="Times New Roman"/>
          <w:sz w:val="24"/>
          <w:szCs w:val="24"/>
        </w:rPr>
      </w:pPr>
    </w:p>
    <w:p w:rsidR="00A00AD6" w:rsidRDefault="00B67A31">
      <w:pPr>
        <w:numPr>
          <w:ilvl w:val="0"/>
          <w:numId w:val="7"/>
        </w:numPr>
        <w:tabs>
          <w:tab w:val="left" w:pos="360"/>
        </w:tabs>
        <w:ind w:left="360" w:hanging="360"/>
        <w:rPr>
          <w:rFonts w:eastAsia="Times New Roman"/>
          <w:sz w:val="24"/>
          <w:szCs w:val="24"/>
        </w:rPr>
      </w:pPr>
      <w:r>
        <w:rPr>
          <w:rFonts w:eastAsia="Times New Roman"/>
          <w:sz w:val="24"/>
          <w:szCs w:val="24"/>
        </w:rPr>
        <w:t>Развитие умения устанавливать причинно-следственные связи в событиях, рассказах.</w:t>
      </w:r>
    </w:p>
    <w:p w:rsidR="00A00AD6" w:rsidRDefault="00A00AD6">
      <w:pPr>
        <w:spacing w:line="40" w:lineRule="exact"/>
        <w:rPr>
          <w:rFonts w:eastAsia="Times New Roman"/>
          <w:sz w:val="24"/>
          <w:szCs w:val="24"/>
        </w:rPr>
      </w:pPr>
    </w:p>
    <w:p w:rsidR="00A00AD6" w:rsidRDefault="00B67A31">
      <w:pPr>
        <w:numPr>
          <w:ilvl w:val="0"/>
          <w:numId w:val="7"/>
        </w:numPr>
        <w:tabs>
          <w:tab w:val="left" w:pos="360"/>
        </w:tabs>
        <w:ind w:left="360" w:hanging="360"/>
        <w:rPr>
          <w:rFonts w:eastAsia="Times New Roman"/>
          <w:sz w:val="24"/>
          <w:szCs w:val="24"/>
        </w:rPr>
      </w:pPr>
      <w:r>
        <w:rPr>
          <w:rFonts w:eastAsia="Times New Roman"/>
          <w:sz w:val="24"/>
          <w:szCs w:val="24"/>
        </w:rPr>
        <w:lastRenderedPageBreak/>
        <w:t>Развитие графо-моторных навыков.</w:t>
      </w:r>
    </w:p>
    <w:p w:rsidR="00A00AD6" w:rsidRDefault="00A00AD6">
      <w:pPr>
        <w:spacing w:line="365" w:lineRule="exact"/>
        <w:rPr>
          <w:sz w:val="20"/>
          <w:szCs w:val="20"/>
        </w:rPr>
      </w:pPr>
    </w:p>
    <w:p w:rsidR="00A00AD6" w:rsidRPr="00C64597" w:rsidRDefault="00B67A31">
      <w:pPr>
        <w:ind w:left="720"/>
        <w:rPr>
          <w:b/>
          <w:sz w:val="20"/>
          <w:szCs w:val="20"/>
        </w:rPr>
      </w:pPr>
      <w:r w:rsidRPr="00C64597">
        <w:rPr>
          <w:rFonts w:eastAsia="Times New Roman"/>
          <w:b/>
          <w:bCs/>
          <w:sz w:val="24"/>
          <w:szCs w:val="24"/>
        </w:rPr>
        <w:t>Алгоритм работы с моделью:</w:t>
      </w:r>
    </w:p>
    <w:p w:rsidR="00A00AD6" w:rsidRDefault="00A00AD6">
      <w:pPr>
        <w:spacing w:line="36" w:lineRule="exact"/>
        <w:rPr>
          <w:sz w:val="20"/>
          <w:szCs w:val="20"/>
        </w:rPr>
      </w:pPr>
    </w:p>
    <w:p w:rsidR="00A00AD6" w:rsidRDefault="00B67A31">
      <w:pPr>
        <w:numPr>
          <w:ilvl w:val="0"/>
          <w:numId w:val="8"/>
        </w:numPr>
        <w:tabs>
          <w:tab w:val="left" w:pos="580"/>
        </w:tabs>
        <w:ind w:left="580" w:hanging="220"/>
        <w:rPr>
          <w:rFonts w:eastAsia="Times New Roman"/>
          <w:sz w:val="24"/>
          <w:szCs w:val="24"/>
        </w:rPr>
      </w:pPr>
      <w:r>
        <w:rPr>
          <w:rFonts w:eastAsia="Times New Roman"/>
          <w:sz w:val="24"/>
          <w:szCs w:val="24"/>
        </w:rPr>
        <w:t>работе с опорными схемами можно выделить несколько этапов:</w:t>
      </w:r>
    </w:p>
    <w:p w:rsidR="00A00AD6" w:rsidRDefault="00A00AD6">
      <w:pPr>
        <w:spacing w:line="40" w:lineRule="exact"/>
        <w:rPr>
          <w:rFonts w:eastAsia="Times New Roman"/>
          <w:sz w:val="24"/>
          <w:szCs w:val="24"/>
        </w:rPr>
      </w:pPr>
    </w:p>
    <w:p w:rsidR="00A00AD6" w:rsidRPr="00C64597" w:rsidRDefault="00B67A31">
      <w:pPr>
        <w:ind w:left="360"/>
        <w:rPr>
          <w:rFonts w:eastAsia="Times New Roman"/>
          <w:sz w:val="24"/>
          <w:szCs w:val="24"/>
        </w:rPr>
      </w:pPr>
      <w:r w:rsidRPr="00C64597">
        <w:rPr>
          <w:rFonts w:eastAsia="Times New Roman"/>
          <w:b/>
          <w:bCs/>
          <w:sz w:val="24"/>
          <w:szCs w:val="24"/>
        </w:rPr>
        <w:t xml:space="preserve">1 этап. </w:t>
      </w:r>
      <w:r w:rsidRPr="00C64597">
        <w:rPr>
          <w:rFonts w:eastAsia="Times New Roman"/>
          <w:sz w:val="24"/>
          <w:szCs w:val="24"/>
        </w:rPr>
        <w:t>Это введение элементов схем,</w:t>
      </w:r>
      <w:r w:rsidRPr="00C64597">
        <w:rPr>
          <w:rFonts w:eastAsia="Times New Roman"/>
          <w:b/>
          <w:bCs/>
          <w:sz w:val="24"/>
          <w:szCs w:val="24"/>
        </w:rPr>
        <w:t xml:space="preserve"> </w:t>
      </w:r>
      <w:r w:rsidRPr="00C64597">
        <w:rPr>
          <w:rFonts w:eastAsia="Times New Roman"/>
          <w:sz w:val="24"/>
          <w:szCs w:val="24"/>
        </w:rPr>
        <w:t>символов.</w:t>
      </w:r>
    </w:p>
    <w:p w:rsidR="00A00AD6" w:rsidRPr="00C64597" w:rsidRDefault="00A00AD6">
      <w:pPr>
        <w:spacing w:line="40" w:lineRule="exact"/>
        <w:rPr>
          <w:rFonts w:eastAsia="Times New Roman"/>
          <w:sz w:val="24"/>
          <w:szCs w:val="24"/>
        </w:rPr>
      </w:pPr>
    </w:p>
    <w:p w:rsidR="00A00AD6" w:rsidRPr="00C64597" w:rsidRDefault="00B67A31">
      <w:pPr>
        <w:ind w:left="360"/>
        <w:rPr>
          <w:rFonts w:eastAsia="Times New Roman"/>
          <w:sz w:val="24"/>
          <w:szCs w:val="24"/>
        </w:rPr>
      </w:pPr>
      <w:r w:rsidRPr="00C64597">
        <w:rPr>
          <w:rFonts w:eastAsia="Times New Roman"/>
          <w:sz w:val="24"/>
          <w:szCs w:val="24"/>
        </w:rPr>
        <w:t>Например, обозначения: цвета, формы, величины, действия.</w:t>
      </w:r>
    </w:p>
    <w:p w:rsidR="00A00AD6" w:rsidRPr="00C64597" w:rsidRDefault="00A00AD6">
      <w:pPr>
        <w:spacing w:line="55" w:lineRule="exact"/>
        <w:rPr>
          <w:rFonts w:eastAsia="Times New Roman"/>
          <w:sz w:val="24"/>
          <w:szCs w:val="24"/>
        </w:rPr>
      </w:pPr>
    </w:p>
    <w:p w:rsidR="00A00AD6" w:rsidRPr="00C64597" w:rsidRDefault="00B67A31">
      <w:pPr>
        <w:spacing w:line="270" w:lineRule="auto"/>
        <w:ind w:left="360"/>
        <w:jc w:val="both"/>
        <w:rPr>
          <w:rFonts w:eastAsia="Times New Roman"/>
          <w:sz w:val="24"/>
          <w:szCs w:val="24"/>
        </w:rPr>
      </w:pPr>
      <w:r w:rsidRPr="00C64597">
        <w:rPr>
          <w:rFonts w:eastAsia="Times New Roman"/>
          <w:b/>
          <w:bCs/>
          <w:sz w:val="24"/>
          <w:szCs w:val="24"/>
        </w:rPr>
        <w:t xml:space="preserve">2 этап. </w:t>
      </w:r>
      <w:r w:rsidRPr="00C64597">
        <w:rPr>
          <w:rFonts w:eastAsia="Times New Roman"/>
          <w:sz w:val="24"/>
          <w:szCs w:val="24"/>
        </w:rPr>
        <w:t>Использование элементов опорных схем,</w:t>
      </w:r>
      <w:r w:rsidRPr="00C64597">
        <w:rPr>
          <w:rFonts w:eastAsia="Times New Roman"/>
          <w:b/>
          <w:bCs/>
          <w:sz w:val="24"/>
          <w:szCs w:val="24"/>
        </w:rPr>
        <w:t xml:space="preserve"> </w:t>
      </w:r>
      <w:r w:rsidRPr="00C64597">
        <w:rPr>
          <w:rFonts w:eastAsia="Times New Roman"/>
          <w:sz w:val="24"/>
          <w:szCs w:val="24"/>
        </w:rPr>
        <w:t>символов на всех видах занятий,</w:t>
      </w:r>
      <w:r w:rsidRPr="00C64597">
        <w:rPr>
          <w:rFonts w:eastAsia="Times New Roman"/>
          <w:b/>
          <w:bCs/>
          <w:sz w:val="24"/>
          <w:szCs w:val="24"/>
        </w:rPr>
        <w:t xml:space="preserve"> </w:t>
      </w:r>
      <w:r w:rsidRPr="00C64597">
        <w:rPr>
          <w:rFonts w:eastAsia="Times New Roman"/>
          <w:sz w:val="24"/>
          <w:szCs w:val="24"/>
        </w:rPr>
        <w:t>в различных видах</w:t>
      </w:r>
      <w:r w:rsidRPr="00C64597">
        <w:rPr>
          <w:rFonts w:eastAsia="Times New Roman"/>
          <w:b/>
          <w:bCs/>
          <w:sz w:val="24"/>
          <w:szCs w:val="24"/>
        </w:rPr>
        <w:t xml:space="preserve"> </w:t>
      </w:r>
      <w:r w:rsidRPr="00C64597">
        <w:rPr>
          <w:rFonts w:eastAsia="Times New Roman"/>
          <w:sz w:val="24"/>
          <w:szCs w:val="24"/>
        </w:rPr>
        <w:t>деятельности, т.к. у ребёнка не должно быть «привыкания», что этот символ применим только в какой-то одной области, потому что символ универсален.</w:t>
      </w:r>
    </w:p>
    <w:p w:rsidR="00A00AD6" w:rsidRPr="00C64597" w:rsidRDefault="00A00AD6">
      <w:pPr>
        <w:spacing w:line="19" w:lineRule="exact"/>
        <w:rPr>
          <w:rFonts w:eastAsia="Times New Roman"/>
          <w:sz w:val="24"/>
          <w:szCs w:val="24"/>
        </w:rPr>
      </w:pPr>
    </w:p>
    <w:p w:rsidR="00A00AD6" w:rsidRPr="00C64597" w:rsidRDefault="00B67A31">
      <w:pPr>
        <w:spacing w:line="264" w:lineRule="auto"/>
        <w:ind w:left="360" w:right="3540"/>
        <w:rPr>
          <w:rFonts w:eastAsia="Times New Roman"/>
          <w:sz w:val="24"/>
          <w:szCs w:val="24"/>
        </w:rPr>
      </w:pPr>
      <w:r w:rsidRPr="00C64597">
        <w:rPr>
          <w:rFonts w:eastAsia="Times New Roman"/>
          <w:b/>
          <w:bCs/>
          <w:sz w:val="24"/>
          <w:szCs w:val="24"/>
        </w:rPr>
        <w:t xml:space="preserve">3 этап. </w:t>
      </w:r>
      <w:r w:rsidRPr="00C64597">
        <w:rPr>
          <w:rFonts w:eastAsia="Times New Roman"/>
          <w:sz w:val="24"/>
          <w:szCs w:val="24"/>
        </w:rPr>
        <w:t>Введение отрицаний.</w:t>
      </w:r>
      <w:r w:rsidRPr="00C64597">
        <w:rPr>
          <w:rFonts w:eastAsia="Times New Roman"/>
          <w:b/>
          <w:bCs/>
          <w:sz w:val="24"/>
          <w:szCs w:val="24"/>
        </w:rPr>
        <w:t xml:space="preserve"> </w:t>
      </w:r>
      <w:r w:rsidRPr="00C64597">
        <w:rPr>
          <w:rFonts w:eastAsia="Times New Roman"/>
          <w:sz w:val="24"/>
          <w:szCs w:val="24"/>
        </w:rPr>
        <w:t>Например,</w:t>
      </w:r>
      <w:r w:rsidRPr="00C64597">
        <w:rPr>
          <w:rFonts w:eastAsia="Times New Roman"/>
          <w:b/>
          <w:bCs/>
          <w:sz w:val="24"/>
          <w:szCs w:val="24"/>
        </w:rPr>
        <w:t xml:space="preserve"> </w:t>
      </w:r>
      <w:r w:rsidRPr="00C64597">
        <w:rPr>
          <w:rFonts w:eastAsia="Times New Roman"/>
          <w:sz w:val="24"/>
          <w:szCs w:val="24"/>
        </w:rPr>
        <w:t>не большой,</w:t>
      </w:r>
      <w:r w:rsidRPr="00C64597">
        <w:rPr>
          <w:rFonts w:eastAsia="Times New Roman"/>
          <w:b/>
          <w:bCs/>
          <w:sz w:val="24"/>
          <w:szCs w:val="24"/>
        </w:rPr>
        <w:t xml:space="preserve"> </w:t>
      </w:r>
      <w:r w:rsidRPr="00C64597">
        <w:rPr>
          <w:rFonts w:eastAsia="Times New Roman"/>
          <w:sz w:val="24"/>
          <w:szCs w:val="24"/>
        </w:rPr>
        <w:t>не съедобный</w:t>
      </w:r>
      <w:r w:rsidRPr="00C64597">
        <w:rPr>
          <w:rFonts w:eastAsia="Times New Roman"/>
          <w:b/>
          <w:bCs/>
          <w:sz w:val="24"/>
          <w:szCs w:val="24"/>
        </w:rPr>
        <w:t xml:space="preserve"> 4 этап. </w:t>
      </w:r>
      <w:r w:rsidRPr="00C64597">
        <w:rPr>
          <w:rFonts w:eastAsia="Times New Roman"/>
          <w:sz w:val="24"/>
          <w:szCs w:val="24"/>
        </w:rPr>
        <w:t>Сочетание символов, «чтения»</w:t>
      </w:r>
      <w:r w:rsidRPr="00C64597">
        <w:rPr>
          <w:rFonts w:eastAsia="Times New Roman"/>
          <w:b/>
          <w:bCs/>
          <w:sz w:val="24"/>
          <w:szCs w:val="24"/>
        </w:rPr>
        <w:t xml:space="preserve"> </w:t>
      </w:r>
      <w:r w:rsidRPr="00C64597">
        <w:rPr>
          <w:rFonts w:eastAsia="Times New Roman"/>
          <w:sz w:val="24"/>
          <w:szCs w:val="24"/>
        </w:rPr>
        <w:t>цепочки символов.</w:t>
      </w:r>
    </w:p>
    <w:p w:rsidR="00A00AD6" w:rsidRPr="00C64597" w:rsidRDefault="00A00AD6">
      <w:pPr>
        <w:spacing w:line="28" w:lineRule="exact"/>
        <w:rPr>
          <w:rFonts w:eastAsia="Times New Roman"/>
          <w:sz w:val="24"/>
          <w:szCs w:val="24"/>
        </w:rPr>
      </w:pPr>
    </w:p>
    <w:p w:rsidR="00A00AD6" w:rsidRPr="00C64597" w:rsidRDefault="00B67A31">
      <w:pPr>
        <w:spacing w:line="264" w:lineRule="auto"/>
        <w:ind w:left="360"/>
        <w:rPr>
          <w:rFonts w:eastAsia="Times New Roman"/>
          <w:sz w:val="24"/>
          <w:szCs w:val="24"/>
        </w:rPr>
      </w:pPr>
      <w:r w:rsidRPr="00C64597">
        <w:rPr>
          <w:rFonts w:eastAsia="Times New Roman"/>
          <w:b/>
          <w:bCs/>
          <w:sz w:val="24"/>
          <w:szCs w:val="24"/>
        </w:rPr>
        <w:t xml:space="preserve">5 этап. </w:t>
      </w:r>
      <w:r w:rsidRPr="00C64597">
        <w:rPr>
          <w:rFonts w:eastAsia="Times New Roman"/>
          <w:sz w:val="24"/>
          <w:szCs w:val="24"/>
        </w:rPr>
        <w:t>Самостоятельный поиск детьми изображений,</w:t>
      </w:r>
      <w:r w:rsidRPr="00C64597">
        <w:rPr>
          <w:rFonts w:eastAsia="Times New Roman"/>
          <w:b/>
          <w:bCs/>
          <w:sz w:val="24"/>
          <w:szCs w:val="24"/>
        </w:rPr>
        <w:t xml:space="preserve"> </w:t>
      </w:r>
      <w:r w:rsidRPr="00C64597">
        <w:rPr>
          <w:rFonts w:eastAsia="Times New Roman"/>
          <w:sz w:val="24"/>
          <w:szCs w:val="24"/>
        </w:rPr>
        <w:t>символизирующих какое-либо качество.</w:t>
      </w:r>
      <w:r w:rsidRPr="00C64597">
        <w:rPr>
          <w:rFonts w:eastAsia="Times New Roman"/>
          <w:b/>
          <w:bCs/>
          <w:sz w:val="24"/>
          <w:szCs w:val="24"/>
        </w:rPr>
        <w:t xml:space="preserve"> </w:t>
      </w:r>
      <w:r w:rsidRPr="00C64597">
        <w:rPr>
          <w:rFonts w:eastAsia="Times New Roman"/>
          <w:sz w:val="24"/>
          <w:szCs w:val="24"/>
        </w:rPr>
        <w:t>Задачей этого этапа является активный поиск изображений, умение аргументировать свой выбор.</w:t>
      </w:r>
    </w:p>
    <w:p w:rsidR="00A00AD6" w:rsidRPr="00C64597" w:rsidRDefault="00A00AD6">
      <w:pPr>
        <w:spacing w:line="14" w:lineRule="exact"/>
        <w:rPr>
          <w:rFonts w:eastAsia="Times New Roman"/>
          <w:sz w:val="24"/>
          <w:szCs w:val="24"/>
        </w:rPr>
      </w:pPr>
    </w:p>
    <w:p w:rsidR="00A00AD6" w:rsidRPr="00C64597" w:rsidRDefault="00B67A31">
      <w:pPr>
        <w:ind w:left="360"/>
        <w:rPr>
          <w:rFonts w:eastAsia="Times New Roman"/>
          <w:sz w:val="24"/>
          <w:szCs w:val="24"/>
        </w:rPr>
      </w:pPr>
      <w:r w:rsidRPr="00C64597">
        <w:rPr>
          <w:rFonts w:eastAsia="Times New Roman"/>
          <w:b/>
          <w:bCs/>
          <w:sz w:val="24"/>
          <w:szCs w:val="24"/>
        </w:rPr>
        <w:t xml:space="preserve">6 этап. </w:t>
      </w:r>
      <w:r w:rsidRPr="00C64597">
        <w:rPr>
          <w:rFonts w:eastAsia="Times New Roman"/>
          <w:sz w:val="24"/>
          <w:szCs w:val="24"/>
        </w:rPr>
        <w:t>Рассматривание таблицы и разбор того,</w:t>
      </w:r>
      <w:r w:rsidRPr="00C64597">
        <w:rPr>
          <w:rFonts w:eastAsia="Times New Roman"/>
          <w:b/>
          <w:bCs/>
          <w:sz w:val="24"/>
          <w:szCs w:val="24"/>
        </w:rPr>
        <w:t xml:space="preserve"> </w:t>
      </w:r>
      <w:r w:rsidRPr="00C64597">
        <w:rPr>
          <w:rFonts w:eastAsia="Times New Roman"/>
          <w:sz w:val="24"/>
          <w:szCs w:val="24"/>
        </w:rPr>
        <w:t>что на ней изображено.</w:t>
      </w:r>
    </w:p>
    <w:p w:rsidR="00A00AD6" w:rsidRPr="00C64597" w:rsidRDefault="00A00AD6">
      <w:pPr>
        <w:spacing w:line="53" w:lineRule="exact"/>
        <w:rPr>
          <w:rFonts w:eastAsia="Times New Roman"/>
          <w:sz w:val="24"/>
          <w:szCs w:val="24"/>
        </w:rPr>
      </w:pPr>
    </w:p>
    <w:p w:rsidR="00A00AD6" w:rsidRPr="00C64597" w:rsidRDefault="00B67A31">
      <w:pPr>
        <w:spacing w:line="266" w:lineRule="auto"/>
        <w:ind w:left="360"/>
        <w:rPr>
          <w:rFonts w:eastAsia="Times New Roman"/>
          <w:sz w:val="24"/>
          <w:szCs w:val="24"/>
        </w:rPr>
      </w:pPr>
      <w:r w:rsidRPr="00C64597">
        <w:rPr>
          <w:rFonts w:eastAsia="Times New Roman"/>
          <w:b/>
          <w:bCs/>
          <w:sz w:val="24"/>
          <w:szCs w:val="24"/>
        </w:rPr>
        <w:t xml:space="preserve">7 этап. </w:t>
      </w:r>
      <w:r w:rsidRPr="00C64597">
        <w:rPr>
          <w:rFonts w:eastAsia="Times New Roman"/>
          <w:sz w:val="24"/>
          <w:szCs w:val="24"/>
        </w:rPr>
        <w:t>Осуществляется перекодирование информации,</w:t>
      </w:r>
      <w:r w:rsidRPr="00C64597">
        <w:rPr>
          <w:rFonts w:eastAsia="Times New Roman"/>
          <w:b/>
          <w:bCs/>
          <w:sz w:val="24"/>
          <w:szCs w:val="24"/>
        </w:rPr>
        <w:t xml:space="preserve"> </w:t>
      </w:r>
      <w:r w:rsidRPr="00C64597">
        <w:rPr>
          <w:rFonts w:eastAsia="Times New Roman"/>
          <w:sz w:val="24"/>
          <w:szCs w:val="24"/>
        </w:rPr>
        <w:t>т.е.</w:t>
      </w:r>
      <w:r w:rsidRPr="00C64597">
        <w:rPr>
          <w:rFonts w:eastAsia="Times New Roman"/>
          <w:b/>
          <w:bCs/>
          <w:sz w:val="24"/>
          <w:szCs w:val="24"/>
        </w:rPr>
        <w:t xml:space="preserve"> </w:t>
      </w:r>
      <w:r w:rsidRPr="00C64597">
        <w:rPr>
          <w:rFonts w:eastAsia="Times New Roman"/>
          <w:sz w:val="24"/>
          <w:szCs w:val="24"/>
        </w:rPr>
        <w:t>преобразование из абстрактных символов</w:t>
      </w:r>
      <w:r w:rsidRPr="00C64597">
        <w:rPr>
          <w:rFonts w:eastAsia="Times New Roman"/>
          <w:b/>
          <w:bCs/>
          <w:sz w:val="24"/>
          <w:szCs w:val="24"/>
        </w:rPr>
        <w:t xml:space="preserve"> </w:t>
      </w:r>
      <w:r w:rsidRPr="00C64597">
        <w:rPr>
          <w:rFonts w:eastAsia="Times New Roman"/>
          <w:sz w:val="24"/>
          <w:szCs w:val="24"/>
        </w:rPr>
        <w:t>в образы.</w:t>
      </w:r>
    </w:p>
    <w:p w:rsidR="00A00AD6" w:rsidRPr="00C64597" w:rsidRDefault="00A00AD6">
      <w:pPr>
        <w:spacing w:line="24" w:lineRule="exact"/>
        <w:rPr>
          <w:rFonts w:eastAsia="Times New Roman"/>
          <w:sz w:val="24"/>
          <w:szCs w:val="24"/>
        </w:rPr>
      </w:pPr>
    </w:p>
    <w:p w:rsidR="00A00AD6" w:rsidRPr="00C64597" w:rsidRDefault="00B67A31">
      <w:pPr>
        <w:spacing w:line="264" w:lineRule="auto"/>
        <w:ind w:left="360"/>
        <w:rPr>
          <w:rFonts w:eastAsia="Times New Roman"/>
          <w:sz w:val="24"/>
          <w:szCs w:val="24"/>
        </w:rPr>
      </w:pPr>
      <w:r w:rsidRPr="00C64597">
        <w:rPr>
          <w:rFonts w:eastAsia="Times New Roman"/>
          <w:b/>
          <w:bCs/>
          <w:sz w:val="24"/>
          <w:szCs w:val="24"/>
        </w:rPr>
        <w:t xml:space="preserve">8 этап. </w:t>
      </w:r>
      <w:r w:rsidRPr="00C64597">
        <w:rPr>
          <w:rFonts w:eastAsia="Times New Roman"/>
          <w:sz w:val="24"/>
          <w:szCs w:val="24"/>
        </w:rPr>
        <w:t>После перекодирования осуществляется пересказ сказки или рассказ по заданной теме.</w:t>
      </w:r>
      <w:r w:rsidRPr="00C64597">
        <w:rPr>
          <w:rFonts w:eastAsia="Times New Roman"/>
          <w:b/>
          <w:bCs/>
          <w:sz w:val="24"/>
          <w:szCs w:val="24"/>
        </w:rPr>
        <w:t xml:space="preserve"> </w:t>
      </w:r>
      <w:r w:rsidRPr="00C64597">
        <w:rPr>
          <w:rFonts w:eastAsia="Times New Roman"/>
          <w:sz w:val="24"/>
          <w:szCs w:val="24"/>
        </w:rPr>
        <w:t>В</w:t>
      </w:r>
      <w:r w:rsidRPr="00C64597">
        <w:rPr>
          <w:rFonts w:eastAsia="Times New Roman"/>
          <w:b/>
          <w:bCs/>
          <w:sz w:val="24"/>
          <w:szCs w:val="24"/>
        </w:rPr>
        <w:t xml:space="preserve"> </w:t>
      </w:r>
      <w:r w:rsidRPr="00C64597">
        <w:rPr>
          <w:rFonts w:eastAsia="Times New Roman"/>
          <w:sz w:val="24"/>
          <w:szCs w:val="24"/>
        </w:rPr>
        <w:t>младших группах с помощью воспитателя, в старших самостоятельно.</w:t>
      </w:r>
    </w:p>
    <w:p w:rsidR="00A00AD6" w:rsidRPr="00C64597" w:rsidRDefault="00A00AD6">
      <w:pPr>
        <w:spacing w:line="339" w:lineRule="exact"/>
        <w:rPr>
          <w:sz w:val="20"/>
          <w:szCs w:val="20"/>
        </w:rPr>
      </w:pPr>
    </w:p>
    <w:p w:rsidR="00A00AD6" w:rsidRPr="00C64597" w:rsidRDefault="00B67A31">
      <w:pPr>
        <w:ind w:left="3800"/>
        <w:rPr>
          <w:sz w:val="20"/>
          <w:szCs w:val="20"/>
        </w:rPr>
      </w:pPr>
      <w:r w:rsidRPr="00C64597">
        <w:rPr>
          <w:rFonts w:eastAsia="Times New Roman"/>
          <w:b/>
          <w:bCs/>
          <w:sz w:val="24"/>
          <w:szCs w:val="24"/>
        </w:rPr>
        <w:t>Работа с мнемотаблицами: пересказ</w:t>
      </w:r>
    </w:p>
    <w:p w:rsidR="00A00AD6" w:rsidRDefault="00A00AD6">
      <w:pPr>
        <w:spacing w:line="365" w:lineRule="exact"/>
        <w:rPr>
          <w:sz w:val="20"/>
          <w:szCs w:val="20"/>
        </w:rPr>
      </w:pPr>
    </w:p>
    <w:p w:rsidR="00A00AD6" w:rsidRDefault="00B67A31">
      <w:pPr>
        <w:spacing w:line="271" w:lineRule="auto"/>
        <w:ind w:left="360" w:firstLine="360"/>
        <w:jc w:val="both"/>
        <w:rPr>
          <w:sz w:val="20"/>
          <w:szCs w:val="20"/>
        </w:rPr>
      </w:pPr>
      <w:r>
        <w:rPr>
          <w:rFonts w:eastAsia="Times New Roman"/>
          <w:sz w:val="24"/>
          <w:szCs w:val="24"/>
        </w:rPr>
        <w:t>Обучение пересказу начинается с простого воспроизведения хорошо знакомых детям сказок, построенных на повторе («Колобок», «Репка», «Теремок») и далее переходим к художественным произведениям.</w:t>
      </w:r>
    </w:p>
    <w:p w:rsidR="00A00AD6" w:rsidRDefault="00A00AD6">
      <w:pPr>
        <w:spacing w:line="18" w:lineRule="exact"/>
        <w:rPr>
          <w:sz w:val="20"/>
          <w:szCs w:val="20"/>
        </w:rPr>
      </w:pPr>
    </w:p>
    <w:p w:rsidR="00A00AD6" w:rsidRDefault="00B67A31">
      <w:pPr>
        <w:spacing w:line="264" w:lineRule="auto"/>
        <w:ind w:left="360" w:firstLine="360"/>
        <w:jc w:val="both"/>
        <w:rPr>
          <w:sz w:val="20"/>
          <w:szCs w:val="20"/>
        </w:rPr>
      </w:pPr>
      <w:r>
        <w:rPr>
          <w:rFonts w:eastAsia="Times New Roman"/>
          <w:sz w:val="24"/>
          <w:szCs w:val="24"/>
        </w:rPr>
        <w:t>Мнемотаблица помогает детям запомнить последовательность появления сказочных героев, их действий.</w:t>
      </w:r>
    </w:p>
    <w:p w:rsidR="00A00AD6" w:rsidRDefault="00A00AD6">
      <w:pPr>
        <w:spacing w:line="26" w:lineRule="exact"/>
        <w:rPr>
          <w:sz w:val="20"/>
          <w:szCs w:val="20"/>
        </w:rPr>
      </w:pPr>
    </w:p>
    <w:p w:rsidR="00A00AD6" w:rsidRDefault="00B67A31">
      <w:pPr>
        <w:spacing w:line="287" w:lineRule="auto"/>
        <w:ind w:left="360" w:firstLine="360"/>
        <w:jc w:val="both"/>
        <w:rPr>
          <w:sz w:val="20"/>
          <w:szCs w:val="20"/>
        </w:rPr>
      </w:pPr>
      <w:r>
        <w:rPr>
          <w:rFonts w:eastAsia="Times New Roman"/>
          <w:sz w:val="23"/>
          <w:szCs w:val="23"/>
        </w:rPr>
        <w:t>Пересказу – принадлежит особая роль в формировании связной речи. Здесь совершенствуется структура речи, ее выразительность умение строить предложения. И если пересказывать с помощью мнемотаблиц, когда дети видят всех действующих лиц, то свое внимание ребенок уже концентрирует на правильном построении предложений, на воспроизведении в своей речи необходимых выражений.</w:t>
      </w:r>
    </w:p>
    <w:p w:rsidR="00A00AD6" w:rsidRDefault="00A00AD6">
      <w:pPr>
        <w:spacing w:line="314" w:lineRule="exact"/>
        <w:rPr>
          <w:sz w:val="20"/>
          <w:szCs w:val="20"/>
        </w:rPr>
      </w:pPr>
    </w:p>
    <w:p w:rsidR="00A00AD6" w:rsidRDefault="00B67A31">
      <w:pPr>
        <w:ind w:left="720"/>
        <w:rPr>
          <w:sz w:val="20"/>
          <w:szCs w:val="20"/>
        </w:rPr>
      </w:pPr>
      <w:r>
        <w:rPr>
          <w:rFonts w:eastAsia="Times New Roman"/>
          <w:b/>
          <w:bCs/>
          <w:sz w:val="24"/>
          <w:szCs w:val="24"/>
        </w:rPr>
        <w:t>Особенности работы:</w:t>
      </w:r>
    </w:p>
    <w:p w:rsidR="00A00AD6" w:rsidRDefault="00A00AD6">
      <w:pPr>
        <w:spacing w:line="38" w:lineRule="exact"/>
        <w:rPr>
          <w:sz w:val="20"/>
          <w:szCs w:val="20"/>
        </w:rPr>
      </w:pPr>
    </w:p>
    <w:p w:rsidR="00A00AD6" w:rsidRDefault="00B67A31">
      <w:pPr>
        <w:numPr>
          <w:ilvl w:val="0"/>
          <w:numId w:val="9"/>
        </w:numPr>
        <w:tabs>
          <w:tab w:val="left" w:pos="360"/>
        </w:tabs>
        <w:ind w:left="360" w:hanging="360"/>
        <w:rPr>
          <w:rFonts w:eastAsia="Times New Roman"/>
          <w:sz w:val="24"/>
          <w:szCs w:val="24"/>
        </w:rPr>
      </w:pPr>
      <w:r>
        <w:rPr>
          <w:rFonts w:eastAsia="Times New Roman"/>
          <w:sz w:val="24"/>
          <w:szCs w:val="24"/>
        </w:rPr>
        <w:t>Проводим предварительную работу по развитию и обогащению речи.</w:t>
      </w:r>
    </w:p>
    <w:p w:rsidR="00A00AD6" w:rsidRDefault="00A00AD6">
      <w:pPr>
        <w:spacing w:line="40" w:lineRule="exact"/>
        <w:rPr>
          <w:rFonts w:eastAsia="Times New Roman"/>
          <w:sz w:val="24"/>
          <w:szCs w:val="24"/>
        </w:rPr>
      </w:pPr>
    </w:p>
    <w:p w:rsidR="00A00AD6" w:rsidRDefault="00B67A31">
      <w:pPr>
        <w:numPr>
          <w:ilvl w:val="0"/>
          <w:numId w:val="9"/>
        </w:numPr>
        <w:tabs>
          <w:tab w:val="left" w:pos="360"/>
        </w:tabs>
        <w:ind w:left="360" w:hanging="360"/>
        <w:rPr>
          <w:rFonts w:eastAsia="Times New Roman"/>
          <w:sz w:val="24"/>
          <w:szCs w:val="24"/>
        </w:rPr>
      </w:pPr>
      <w:r>
        <w:rPr>
          <w:rFonts w:eastAsia="Times New Roman"/>
          <w:sz w:val="24"/>
          <w:szCs w:val="24"/>
        </w:rPr>
        <w:t>Начинаем с мнемоквадратов, далее - мнемодорожки, позже – мнемотаблицы.</w:t>
      </w:r>
    </w:p>
    <w:p w:rsidR="00A00AD6" w:rsidRDefault="00A00AD6">
      <w:pPr>
        <w:spacing w:line="40" w:lineRule="exact"/>
        <w:rPr>
          <w:rFonts w:eastAsia="Times New Roman"/>
          <w:sz w:val="24"/>
          <w:szCs w:val="24"/>
        </w:rPr>
      </w:pPr>
    </w:p>
    <w:p w:rsidR="00A00AD6" w:rsidRDefault="00B67A31">
      <w:pPr>
        <w:numPr>
          <w:ilvl w:val="0"/>
          <w:numId w:val="9"/>
        </w:numPr>
        <w:tabs>
          <w:tab w:val="left" w:pos="360"/>
        </w:tabs>
        <w:ind w:left="360" w:hanging="360"/>
        <w:rPr>
          <w:rFonts w:eastAsia="Times New Roman"/>
          <w:sz w:val="24"/>
          <w:szCs w:val="24"/>
        </w:rPr>
      </w:pPr>
      <w:r>
        <w:rPr>
          <w:rFonts w:eastAsia="Times New Roman"/>
          <w:sz w:val="24"/>
          <w:szCs w:val="24"/>
        </w:rPr>
        <w:t>Используем цветные мнемотаблицы.</w:t>
      </w:r>
    </w:p>
    <w:p w:rsidR="00A00AD6" w:rsidRDefault="00A00AD6">
      <w:pPr>
        <w:spacing w:line="40" w:lineRule="exact"/>
        <w:rPr>
          <w:rFonts w:eastAsia="Times New Roman"/>
          <w:sz w:val="24"/>
          <w:szCs w:val="24"/>
        </w:rPr>
      </w:pPr>
    </w:p>
    <w:p w:rsidR="00A00AD6" w:rsidRDefault="00B67A31">
      <w:pPr>
        <w:numPr>
          <w:ilvl w:val="0"/>
          <w:numId w:val="9"/>
        </w:numPr>
        <w:tabs>
          <w:tab w:val="left" w:pos="360"/>
        </w:tabs>
        <w:ind w:left="360" w:hanging="360"/>
        <w:rPr>
          <w:rFonts w:eastAsia="Times New Roman"/>
          <w:sz w:val="24"/>
          <w:szCs w:val="24"/>
        </w:rPr>
      </w:pPr>
      <w:r>
        <w:rPr>
          <w:rFonts w:eastAsia="Times New Roman"/>
          <w:sz w:val="24"/>
          <w:szCs w:val="24"/>
        </w:rPr>
        <w:t>Мнемотаблицы даются в готовом варианте.</w:t>
      </w:r>
    </w:p>
    <w:p w:rsidR="00A00AD6" w:rsidRDefault="00A00AD6">
      <w:pPr>
        <w:spacing w:line="43" w:lineRule="exact"/>
        <w:rPr>
          <w:rFonts w:eastAsia="Times New Roman"/>
          <w:sz w:val="24"/>
          <w:szCs w:val="24"/>
        </w:rPr>
      </w:pPr>
    </w:p>
    <w:p w:rsidR="00A00AD6" w:rsidRDefault="00B67A31">
      <w:pPr>
        <w:numPr>
          <w:ilvl w:val="0"/>
          <w:numId w:val="9"/>
        </w:numPr>
        <w:tabs>
          <w:tab w:val="left" w:pos="360"/>
        </w:tabs>
        <w:ind w:left="360" w:hanging="360"/>
        <w:rPr>
          <w:rFonts w:eastAsia="Times New Roman"/>
          <w:sz w:val="24"/>
          <w:szCs w:val="24"/>
        </w:rPr>
      </w:pPr>
      <w:r>
        <w:rPr>
          <w:rFonts w:eastAsia="Times New Roman"/>
          <w:sz w:val="24"/>
          <w:szCs w:val="24"/>
        </w:rPr>
        <w:t>Образы должны быть доступны и понятны детям.</w:t>
      </w:r>
    </w:p>
    <w:p w:rsidR="00A00AD6" w:rsidRDefault="00A00AD6">
      <w:pPr>
        <w:spacing w:line="40" w:lineRule="exact"/>
        <w:rPr>
          <w:rFonts w:eastAsia="Times New Roman"/>
          <w:sz w:val="24"/>
          <w:szCs w:val="24"/>
        </w:rPr>
      </w:pPr>
    </w:p>
    <w:p w:rsidR="00A00AD6" w:rsidRDefault="00B67A31">
      <w:pPr>
        <w:numPr>
          <w:ilvl w:val="0"/>
          <w:numId w:val="9"/>
        </w:numPr>
        <w:tabs>
          <w:tab w:val="left" w:pos="360"/>
        </w:tabs>
        <w:ind w:left="360" w:hanging="360"/>
        <w:rPr>
          <w:rFonts w:eastAsia="Times New Roman"/>
          <w:sz w:val="24"/>
          <w:szCs w:val="24"/>
        </w:rPr>
      </w:pPr>
      <w:r>
        <w:rPr>
          <w:rFonts w:eastAsia="Times New Roman"/>
          <w:sz w:val="24"/>
          <w:szCs w:val="24"/>
        </w:rPr>
        <w:t>Объем информации не должен быть более 9 мнемоквадратов.</w:t>
      </w:r>
    </w:p>
    <w:p w:rsidR="00A00AD6" w:rsidRDefault="00A00AD6">
      <w:pPr>
        <w:spacing w:line="40" w:lineRule="exact"/>
        <w:rPr>
          <w:rFonts w:eastAsia="Times New Roman"/>
          <w:sz w:val="24"/>
          <w:szCs w:val="24"/>
        </w:rPr>
      </w:pPr>
    </w:p>
    <w:p w:rsidR="00A00AD6" w:rsidRDefault="00B67A31">
      <w:pPr>
        <w:numPr>
          <w:ilvl w:val="0"/>
          <w:numId w:val="9"/>
        </w:numPr>
        <w:tabs>
          <w:tab w:val="left" w:pos="360"/>
        </w:tabs>
        <w:ind w:left="360" w:hanging="360"/>
        <w:rPr>
          <w:rFonts w:eastAsia="Times New Roman"/>
          <w:sz w:val="24"/>
          <w:szCs w:val="24"/>
        </w:rPr>
      </w:pPr>
      <w:r>
        <w:rPr>
          <w:rFonts w:eastAsia="Times New Roman"/>
          <w:sz w:val="24"/>
          <w:szCs w:val="24"/>
        </w:rPr>
        <w:t>Участие в создании мнемотаблиц.</w:t>
      </w:r>
    </w:p>
    <w:p w:rsidR="00A00AD6" w:rsidRDefault="00A00AD6">
      <w:pPr>
        <w:sectPr w:rsidR="00A00AD6">
          <w:type w:val="continuous"/>
          <w:pgSz w:w="11900" w:h="16838"/>
          <w:pgMar w:top="711" w:right="726" w:bottom="668" w:left="360" w:header="0" w:footer="0" w:gutter="0"/>
          <w:cols w:space="720" w:equalWidth="0">
            <w:col w:w="10820"/>
          </w:cols>
        </w:sectPr>
      </w:pPr>
    </w:p>
    <w:p w:rsidR="00A00AD6" w:rsidRPr="00C63B75" w:rsidRDefault="00B67A31" w:rsidP="00C63B75">
      <w:pPr>
        <w:tabs>
          <w:tab w:val="left" w:pos="4940"/>
        </w:tabs>
        <w:jc w:val="center"/>
        <w:rPr>
          <w:sz w:val="20"/>
          <w:szCs w:val="20"/>
        </w:rPr>
      </w:pPr>
      <w:r w:rsidRPr="00C63B75">
        <w:rPr>
          <w:rFonts w:eastAsia="Times New Roman"/>
          <w:b/>
          <w:bCs/>
          <w:sz w:val="24"/>
          <w:szCs w:val="24"/>
        </w:rPr>
        <w:lastRenderedPageBreak/>
        <w:t>Сказка «Колобок»</w:t>
      </w:r>
      <w:r w:rsidRPr="00C63B75">
        <w:rPr>
          <w:sz w:val="20"/>
          <w:szCs w:val="20"/>
        </w:rPr>
        <w:tab/>
      </w:r>
      <w:r w:rsidRPr="00C63B75">
        <w:rPr>
          <w:rFonts w:eastAsia="Times New Roman"/>
          <w:b/>
          <w:bCs/>
          <w:sz w:val="23"/>
          <w:szCs w:val="23"/>
        </w:rPr>
        <w:t>Сказка «Два жадных медвежонка»</w:t>
      </w:r>
    </w:p>
    <w:p w:rsidR="00A00AD6" w:rsidRDefault="00B67A31">
      <w:pPr>
        <w:spacing w:line="20" w:lineRule="exact"/>
        <w:rPr>
          <w:sz w:val="20"/>
          <w:szCs w:val="20"/>
        </w:rPr>
      </w:pPr>
      <w:r>
        <w:rPr>
          <w:noProof/>
          <w:sz w:val="20"/>
          <w:szCs w:val="20"/>
        </w:rPr>
        <w:drawing>
          <wp:anchor distT="0" distB="0" distL="114300" distR="114300" simplePos="0" relativeHeight="251656192" behindDoc="1" locked="0" layoutInCell="0" allowOverlap="1">
            <wp:simplePos x="0" y="0"/>
            <wp:positionH relativeFrom="column">
              <wp:posOffset>0</wp:posOffset>
            </wp:positionH>
            <wp:positionV relativeFrom="paragraph">
              <wp:posOffset>38100</wp:posOffset>
            </wp:positionV>
            <wp:extent cx="6388735" cy="21780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388735" cy="2178050"/>
                    </a:xfrm>
                    <a:prstGeom prst="rect">
                      <a:avLst/>
                    </a:prstGeom>
                    <a:noFill/>
                  </pic:spPr>
                </pic:pic>
              </a:graphicData>
            </a:graphic>
          </wp:anchor>
        </w:drawing>
      </w: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Pr="00C64597" w:rsidRDefault="00A00AD6">
      <w:pPr>
        <w:spacing w:line="230" w:lineRule="exact"/>
        <w:rPr>
          <w:sz w:val="20"/>
          <w:szCs w:val="20"/>
        </w:rPr>
      </w:pPr>
    </w:p>
    <w:p w:rsidR="00A00AD6" w:rsidRPr="00C64597" w:rsidRDefault="00B67A31">
      <w:pPr>
        <w:ind w:left="2460"/>
        <w:rPr>
          <w:sz w:val="20"/>
          <w:szCs w:val="20"/>
        </w:rPr>
      </w:pPr>
      <w:r w:rsidRPr="00C64597">
        <w:rPr>
          <w:rFonts w:eastAsia="Times New Roman"/>
          <w:b/>
          <w:bCs/>
          <w:sz w:val="24"/>
          <w:szCs w:val="24"/>
        </w:rPr>
        <w:t>Работа с мнемотаблицами: заучивание стихотворения</w:t>
      </w:r>
    </w:p>
    <w:p w:rsidR="00A00AD6" w:rsidRDefault="00A00AD6">
      <w:pPr>
        <w:spacing w:line="356" w:lineRule="exact"/>
        <w:rPr>
          <w:sz w:val="20"/>
          <w:szCs w:val="20"/>
        </w:rPr>
      </w:pPr>
    </w:p>
    <w:p w:rsidR="00A00AD6" w:rsidRDefault="00B67A31">
      <w:pPr>
        <w:ind w:left="360"/>
        <w:rPr>
          <w:sz w:val="20"/>
          <w:szCs w:val="20"/>
        </w:rPr>
      </w:pPr>
      <w:r>
        <w:rPr>
          <w:rFonts w:eastAsia="Times New Roman"/>
          <w:sz w:val="24"/>
          <w:szCs w:val="24"/>
        </w:rPr>
        <w:t>Мнемотаблицы особенно эффективны при разучивании стихотворений.</w:t>
      </w:r>
    </w:p>
    <w:p w:rsidR="00A00AD6" w:rsidRDefault="00A00AD6">
      <w:pPr>
        <w:spacing w:line="53" w:lineRule="exact"/>
        <w:rPr>
          <w:sz w:val="20"/>
          <w:szCs w:val="20"/>
        </w:rPr>
      </w:pPr>
    </w:p>
    <w:p w:rsidR="00A00AD6" w:rsidRDefault="00B67A31">
      <w:pPr>
        <w:spacing w:line="273" w:lineRule="auto"/>
        <w:ind w:firstLine="360"/>
        <w:jc w:val="both"/>
        <w:rPr>
          <w:sz w:val="20"/>
          <w:szCs w:val="20"/>
        </w:rPr>
      </w:pPr>
      <w:r>
        <w:rPr>
          <w:rFonts w:eastAsia="Times New Roman"/>
          <w:sz w:val="24"/>
          <w:szCs w:val="24"/>
        </w:rPr>
        <w:t>Суть заключается в следующем: на каждое слово или маленькое словосочетание придумывается картинка (изображение), таким образом, все стихотворение зарисовывается схематически. После этого ребенок по памяти, используя графическое изображение, воспроизводит стихотворение целиком. На начальном этапе взрослый предлагает готовую план - схему, а по мере обучения ребенок также активно включается в процесс создания своей схемы.</w:t>
      </w:r>
    </w:p>
    <w:p w:rsidR="00A00AD6" w:rsidRDefault="00A00AD6">
      <w:pPr>
        <w:spacing w:line="326" w:lineRule="exact"/>
        <w:rPr>
          <w:sz w:val="20"/>
          <w:szCs w:val="20"/>
        </w:rPr>
      </w:pPr>
    </w:p>
    <w:p w:rsidR="00A00AD6" w:rsidRDefault="00B67A31">
      <w:pPr>
        <w:ind w:left="360"/>
        <w:rPr>
          <w:sz w:val="20"/>
          <w:szCs w:val="20"/>
        </w:rPr>
      </w:pPr>
      <w:r>
        <w:rPr>
          <w:rFonts w:eastAsia="Times New Roman"/>
          <w:b/>
          <w:bCs/>
          <w:sz w:val="24"/>
          <w:szCs w:val="24"/>
        </w:rPr>
        <w:t>Особенности работы:</w:t>
      </w:r>
    </w:p>
    <w:p w:rsidR="00A00AD6" w:rsidRDefault="00A00AD6">
      <w:pPr>
        <w:spacing w:line="51" w:lineRule="exact"/>
        <w:rPr>
          <w:sz w:val="20"/>
          <w:szCs w:val="20"/>
        </w:rPr>
      </w:pPr>
    </w:p>
    <w:p w:rsidR="00A00AD6" w:rsidRDefault="00B67A31">
      <w:pPr>
        <w:spacing w:line="270" w:lineRule="auto"/>
        <w:ind w:firstLine="360"/>
        <w:jc w:val="both"/>
        <w:rPr>
          <w:sz w:val="20"/>
          <w:szCs w:val="20"/>
        </w:rPr>
      </w:pPr>
      <w:r>
        <w:rPr>
          <w:rFonts w:eastAsia="Times New Roman"/>
          <w:sz w:val="24"/>
          <w:szCs w:val="24"/>
        </w:rPr>
        <w:t>Работа строится по тому же принципу, добавляем лишь простые символы, схемы (например, обозначения: цвета, формы, величины, действия) и увеличиваем объем информации (допустим объем более 9 мнемоквадратов).</w:t>
      </w:r>
    </w:p>
    <w:p w:rsidR="00A00AD6" w:rsidRDefault="00B67A31">
      <w:pPr>
        <w:spacing w:line="20" w:lineRule="exact"/>
        <w:rPr>
          <w:sz w:val="20"/>
          <w:szCs w:val="20"/>
        </w:rPr>
      </w:pPr>
      <w:r>
        <w:rPr>
          <w:noProof/>
          <w:sz w:val="20"/>
          <w:szCs w:val="20"/>
        </w:rPr>
        <w:drawing>
          <wp:anchor distT="0" distB="0" distL="114300" distR="114300" simplePos="0" relativeHeight="251657216" behindDoc="1" locked="0" layoutInCell="0" allowOverlap="1">
            <wp:simplePos x="0" y="0"/>
            <wp:positionH relativeFrom="column">
              <wp:posOffset>228600</wp:posOffset>
            </wp:positionH>
            <wp:positionV relativeFrom="paragraph">
              <wp:posOffset>8255</wp:posOffset>
            </wp:positionV>
            <wp:extent cx="5909945" cy="33743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909945" cy="3374390"/>
                    </a:xfrm>
                    <a:prstGeom prst="rect">
                      <a:avLst/>
                    </a:prstGeom>
                    <a:noFill/>
                  </pic:spPr>
                </pic:pic>
              </a:graphicData>
            </a:graphic>
          </wp:anchor>
        </w:drawing>
      </w:r>
    </w:p>
    <w:p w:rsidR="00A00AD6" w:rsidRDefault="00A00AD6">
      <w:pPr>
        <w:sectPr w:rsidR="00A00AD6">
          <w:pgSz w:w="11900" w:h="16838"/>
          <w:pgMar w:top="717" w:right="726" w:bottom="408" w:left="720" w:header="0" w:footer="0" w:gutter="0"/>
          <w:cols w:space="720" w:equalWidth="0">
            <w:col w:w="10460"/>
          </w:cols>
        </w:sect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79" w:lineRule="exact"/>
        <w:rPr>
          <w:sz w:val="20"/>
          <w:szCs w:val="20"/>
        </w:rPr>
      </w:pPr>
    </w:p>
    <w:p w:rsidR="00A00AD6" w:rsidRDefault="00B67A31">
      <w:pPr>
        <w:rPr>
          <w:sz w:val="20"/>
          <w:szCs w:val="20"/>
        </w:rPr>
      </w:pPr>
      <w:r>
        <w:rPr>
          <w:rFonts w:eastAsia="Times New Roman"/>
          <w:sz w:val="24"/>
          <w:szCs w:val="24"/>
        </w:rPr>
        <w:t>Наша Таня громко плачет,</w:t>
      </w:r>
    </w:p>
    <w:p w:rsidR="00A00AD6" w:rsidRDefault="00A00AD6">
      <w:pPr>
        <w:spacing w:line="41" w:lineRule="exact"/>
        <w:rPr>
          <w:sz w:val="20"/>
          <w:szCs w:val="20"/>
        </w:rPr>
      </w:pPr>
    </w:p>
    <w:p w:rsidR="00A00AD6" w:rsidRDefault="00B67A31">
      <w:pPr>
        <w:rPr>
          <w:sz w:val="20"/>
          <w:szCs w:val="20"/>
        </w:rPr>
      </w:pPr>
      <w:r>
        <w:rPr>
          <w:rFonts w:eastAsia="Times New Roman"/>
          <w:sz w:val="24"/>
          <w:szCs w:val="24"/>
        </w:rPr>
        <w:t>Уронила в речку мячик.</w:t>
      </w:r>
    </w:p>
    <w:p w:rsidR="00A00AD6" w:rsidRDefault="00A00AD6">
      <w:pPr>
        <w:spacing w:line="43" w:lineRule="exact"/>
        <w:rPr>
          <w:sz w:val="20"/>
          <w:szCs w:val="20"/>
        </w:rPr>
      </w:pPr>
    </w:p>
    <w:p w:rsidR="00A00AD6" w:rsidRDefault="00B67A31">
      <w:pPr>
        <w:rPr>
          <w:sz w:val="20"/>
          <w:szCs w:val="20"/>
        </w:rPr>
      </w:pPr>
      <w:r>
        <w:rPr>
          <w:rFonts w:eastAsia="Times New Roman"/>
          <w:sz w:val="24"/>
          <w:szCs w:val="24"/>
        </w:rPr>
        <w:t>Тише, Танечка, не плачь!</w:t>
      </w:r>
    </w:p>
    <w:p w:rsidR="00A00AD6" w:rsidRDefault="00A00AD6">
      <w:pPr>
        <w:spacing w:line="41" w:lineRule="exact"/>
        <w:rPr>
          <w:sz w:val="20"/>
          <w:szCs w:val="20"/>
        </w:rPr>
      </w:pPr>
    </w:p>
    <w:p w:rsidR="00A00AD6" w:rsidRDefault="00B67A31">
      <w:pPr>
        <w:rPr>
          <w:sz w:val="20"/>
          <w:szCs w:val="20"/>
        </w:rPr>
      </w:pPr>
      <w:r>
        <w:rPr>
          <w:rFonts w:eastAsia="Times New Roman"/>
          <w:sz w:val="24"/>
          <w:szCs w:val="24"/>
        </w:rPr>
        <w:t>Не утонет в речке мяч.</w:t>
      </w:r>
    </w:p>
    <w:p w:rsidR="00A00AD6" w:rsidRDefault="00A00AD6">
      <w:pPr>
        <w:sectPr w:rsidR="00A00AD6">
          <w:type w:val="continuous"/>
          <w:pgSz w:w="11900" w:h="16838"/>
          <w:pgMar w:top="717" w:right="726" w:bottom="408" w:left="720" w:header="0" w:footer="0" w:gutter="0"/>
          <w:cols w:space="720" w:equalWidth="0">
            <w:col w:w="10460"/>
          </w:cols>
        </w:sectPr>
      </w:pPr>
    </w:p>
    <w:p w:rsidR="00A00AD6" w:rsidRPr="00C64597" w:rsidRDefault="00B67A31">
      <w:pPr>
        <w:spacing w:line="264" w:lineRule="auto"/>
        <w:ind w:left="1080" w:right="140"/>
        <w:jc w:val="center"/>
        <w:rPr>
          <w:sz w:val="20"/>
          <w:szCs w:val="20"/>
        </w:rPr>
      </w:pPr>
      <w:r w:rsidRPr="00C64597">
        <w:rPr>
          <w:rFonts w:eastAsia="Times New Roman"/>
          <w:b/>
          <w:bCs/>
          <w:sz w:val="24"/>
          <w:szCs w:val="24"/>
        </w:rPr>
        <w:lastRenderedPageBreak/>
        <w:t>Работа с мнемотаблицами: составление описательного рассказа и пересказа с элементами творчества</w:t>
      </w:r>
    </w:p>
    <w:p w:rsidR="00A00AD6" w:rsidRDefault="00A00AD6">
      <w:pPr>
        <w:spacing w:line="23" w:lineRule="exact"/>
        <w:rPr>
          <w:sz w:val="20"/>
          <w:szCs w:val="20"/>
        </w:rPr>
      </w:pPr>
    </w:p>
    <w:p w:rsidR="00A00AD6" w:rsidRDefault="00B67A31">
      <w:pPr>
        <w:ind w:left="360"/>
        <w:rPr>
          <w:sz w:val="20"/>
          <w:szCs w:val="20"/>
        </w:rPr>
      </w:pPr>
      <w:r>
        <w:rPr>
          <w:rFonts w:eastAsia="Times New Roman"/>
          <w:sz w:val="23"/>
          <w:szCs w:val="23"/>
        </w:rPr>
        <w:t>Если вы попросите дошкольника рассказать какую-либо историю, вы увидите, что связный рассказ</w:t>
      </w:r>
    </w:p>
    <w:p w:rsidR="00A00AD6" w:rsidRDefault="00A00AD6">
      <w:pPr>
        <w:spacing w:line="53" w:lineRule="exact"/>
        <w:rPr>
          <w:sz w:val="20"/>
          <w:szCs w:val="20"/>
        </w:rPr>
      </w:pPr>
    </w:p>
    <w:p w:rsidR="00A00AD6" w:rsidRDefault="00B67A31">
      <w:pPr>
        <w:numPr>
          <w:ilvl w:val="0"/>
          <w:numId w:val="10"/>
        </w:numPr>
        <w:tabs>
          <w:tab w:val="left" w:pos="182"/>
        </w:tabs>
        <w:spacing w:line="272" w:lineRule="auto"/>
        <w:jc w:val="both"/>
        <w:rPr>
          <w:rFonts w:eastAsia="Times New Roman"/>
          <w:sz w:val="24"/>
          <w:szCs w:val="24"/>
        </w:rPr>
      </w:pPr>
      <w:r>
        <w:rPr>
          <w:rFonts w:eastAsia="Times New Roman"/>
          <w:sz w:val="24"/>
          <w:szCs w:val="24"/>
        </w:rPr>
        <w:t>него не получается. Ребенок быстро сбивается, переключает внимание на что-то и вообще часто не успевает закончить рассказ и куда-то убегает по делам. Попробуйте разобрать с ним рассказ и нарисовать его в мнемотаблицу. Ребенок научится выстраивать рассказ по сюжетной линии, привыкнет к тому, что у любой истории должно быть начало и логичный конец.</w:t>
      </w:r>
    </w:p>
    <w:p w:rsidR="00A00AD6" w:rsidRDefault="00A00AD6">
      <w:pPr>
        <w:spacing w:line="6" w:lineRule="exact"/>
        <w:rPr>
          <w:rFonts w:eastAsia="Times New Roman"/>
          <w:sz w:val="24"/>
          <w:szCs w:val="24"/>
        </w:rPr>
      </w:pPr>
    </w:p>
    <w:p w:rsidR="00A00AD6" w:rsidRDefault="00B67A31">
      <w:pPr>
        <w:ind w:left="360"/>
        <w:rPr>
          <w:rFonts w:eastAsia="Times New Roman"/>
          <w:sz w:val="24"/>
          <w:szCs w:val="24"/>
        </w:rPr>
      </w:pPr>
      <w:r>
        <w:rPr>
          <w:rFonts w:eastAsia="Times New Roman"/>
          <w:sz w:val="24"/>
          <w:szCs w:val="24"/>
        </w:rPr>
        <w:t>Это наиболее трудный вид монологической речи.</w:t>
      </w:r>
    </w:p>
    <w:p w:rsidR="00A00AD6" w:rsidRDefault="00A00AD6">
      <w:pPr>
        <w:spacing w:line="53" w:lineRule="exact"/>
        <w:rPr>
          <w:rFonts w:eastAsia="Times New Roman"/>
          <w:sz w:val="24"/>
          <w:szCs w:val="24"/>
        </w:rPr>
      </w:pPr>
    </w:p>
    <w:p w:rsidR="00A00AD6" w:rsidRDefault="00B67A31">
      <w:pPr>
        <w:numPr>
          <w:ilvl w:val="1"/>
          <w:numId w:val="10"/>
        </w:numPr>
        <w:tabs>
          <w:tab w:val="left" w:pos="609"/>
        </w:tabs>
        <w:spacing w:line="264" w:lineRule="auto"/>
        <w:ind w:firstLine="360"/>
        <w:rPr>
          <w:rFonts w:eastAsia="Times New Roman"/>
          <w:sz w:val="24"/>
          <w:szCs w:val="24"/>
        </w:rPr>
      </w:pPr>
      <w:r>
        <w:rPr>
          <w:rFonts w:eastAsia="Times New Roman"/>
          <w:sz w:val="24"/>
          <w:szCs w:val="24"/>
        </w:rPr>
        <w:t>описание задействуют все психические функции (восприятие, внимание, память, мышление). Здесь важно научить ребенка выделять признаки предмета.</w:t>
      </w:r>
    </w:p>
    <w:p w:rsidR="00A00AD6" w:rsidRDefault="00A00AD6">
      <w:pPr>
        <w:spacing w:line="28" w:lineRule="exact"/>
        <w:rPr>
          <w:rFonts w:eastAsia="Times New Roman"/>
          <w:sz w:val="24"/>
          <w:szCs w:val="24"/>
        </w:rPr>
      </w:pPr>
    </w:p>
    <w:p w:rsidR="00A00AD6" w:rsidRDefault="00B67A31">
      <w:pPr>
        <w:spacing w:line="264" w:lineRule="auto"/>
        <w:ind w:firstLine="360"/>
        <w:rPr>
          <w:rFonts w:eastAsia="Times New Roman"/>
          <w:sz w:val="24"/>
          <w:szCs w:val="24"/>
        </w:rPr>
      </w:pPr>
      <w:r>
        <w:rPr>
          <w:rFonts w:eastAsia="Times New Roman"/>
          <w:sz w:val="24"/>
          <w:szCs w:val="24"/>
        </w:rPr>
        <w:t>На этапе составления описательного рассказа мы продолжаем вводить в мнемотаблицы символы, обозначающие слова.</w:t>
      </w:r>
    </w:p>
    <w:p w:rsidR="00A00AD6" w:rsidRDefault="00A00AD6">
      <w:pPr>
        <w:spacing w:line="14" w:lineRule="exact"/>
        <w:rPr>
          <w:rFonts w:eastAsia="Times New Roman"/>
          <w:sz w:val="24"/>
          <w:szCs w:val="24"/>
        </w:rPr>
      </w:pPr>
    </w:p>
    <w:p w:rsidR="00A00AD6" w:rsidRDefault="00B67A31">
      <w:pPr>
        <w:ind w:left="360"/>
        <w:rPr>
          <w:rFonts w:eastAsia="Times New Roman"/>
          <w:sz w:val="24"/>
          <w:szCs w:val="24"/>
        </w:rPr>
      </w:pPr>
      <w:r>
        <w:rPr>
          <w:rFonts w:eastAsia="Times New Roman"/>
          <w:sz w:val="24"/>
          <w:szCs w:val="24"/>
        </w:rPr>
        <w:t>Например:</w:t>
      </w:r>
    </w:p>
    <w:p w:rsidR="00A00AD6" w:rsidRDefault="00A00AD6">
      <w:pPr>
        <w:spacing w:line="53" w:lineRule="exact"/>
        <w:rPr>
          <w:rFonts w:eastAsia="Times New Roman"/>
          <w:sz w:val="24"/>
          <w:szCs w:val="24"/>
        </w:rPr>
      </w:pPr>
    </w:p>
    <w:p w:rsidR="00A00AD6" w:rsidRDefault="00B67A31">
      <w:pPr>
        <w:spacing w:line="267" w:lineRule="auto"/>
        <w:ind w:firstLine="360"/>
        <w:rPr>
          <w:rFonts w:eastAsia="Times New Roman"/>
          <w:sz w:val="24"/>
          <w:szCs w:val="24"/>
        </w:rPr>
      </w:pPr>
      <w:r>
        <w:rPr>
          <w:rFonts w:eastAsia="Times New Roman"/>
          <w:sz w:val="24"/>
          <w:szCs w:val="24"/>
        </w:rPr>
        <w:t>при виде символа в виде знака вопроса или контурного изображения объекта – детям предлагается назвать предмет или объект.</w:t>
      </w:r>
    </w:p>
    <w:p w:rsidR="00A00AD6" w:rsidRDefault="00A00AD6">
      <w:pPr>
        <w:spacing w:line="22" w:lineRule="exact"/>
        <w:rPr>
          <w:rFonts w:eastAsia="Times New Roman"/>
          <w:sz w:val="24"/>
          <w:szCs w:val="24"/>
        </w:rPr>
      </w:pPr>
    </w:p>
    <w:p w:rsidR="00A00AD6" w:rsidRDefault="00B67A31">
      <w:pPr>
        <w:spacing w:line="264" w:lineRule="auto"/>
        <w:ind w:left="360" w:right="2360"/>
        <w:rPr>
          <w:rFonts w:eastAsia="Times New Roman"/>
          <w:sz w:val="24"/>
          <w:szCs w:val="24"/>
        </w:rPr>
      </w:pPr>
      <w:r>
        <w:rPr>
          <w:rFonts w:eastAsia="Times New Roman"/>
          <w:sz w:val="24"/>
          <w:szCs w:val="24"/>
        </w:rPr>
        <w:t>«Цвет» - дети рассказывают о цвете предмета по цветовому пятну-палитре. «Геометрические фигуры» - форма объекта.</w:t>
      </w:r>
    </w:p>
    <w:p w:rsidR="00A00AD6" w:rsidRDefault="00A00AD6">
      <w:pPr>
        <w:spacing w:line="14" w:lineRule="exact"/>
        <w:rPr>
          <w:rFonts w:eastAsia="Times New Roman"/>
          <w:sz w:val="24"/>
          <w:szCs w:val="24"/>
        </w:rPr>
      </w:pPr>
    </w:p>
    <w:p w:rsidR="00A00AD6" w:rsidRDefault="00B67A31">
      <w:pPr>
        <w:ind w:left="360"/>
        <w:rPr>
          <w:rFonts w:eastAsia="Times New Roman"/>
          <w:sz w:val="24"/>
          <w:szCs w:val="24"/>
        </w:rPr>
      </w:pPr>
      <w:r>
        <w:rPr>
          <w:rFonts w:eastAsia="Times New Roman"/>
          <w:sz w:val="24"/>
          <w:szCs w:val="24"/>
        </w:rPr>
        <w:t>«Рука» - какой предмет на ощупь или действие с ним.</w:t>
      </w:r>
    </w:p>
    <w:p w:rsidR="00A00AD6" w:rsidRDefault="00A00AD6">
      <w:pPr>
        <w:spacing w:line="55" w:lineRule="exact"/>
        <w:rPr>
          <w:rFonts w:eastAsia="Times New Roman"/>
          <w:sz w:val="24"/>
          <w:szCs w:val="24"/>
        </w:rPr>
      </w:pPr>
    </w:p>
    <w:p w:rsidR="00A00AD6" w:rsidRDefault="00B67A31">
      <w:pPr>
        <w:spacing w:line="264" w:lineRule="auto"/>
        <w:ind w:firstLine="360"/>
        <w:rPr>
          <w:rFonts w:eastAsia="Times New Roman"/>
          <w:sz w:val="24"/>
          <w:szCs w:val="24"/>
        </w:rPr>
      </w:pPr>
      <w:r>
        <w:rPr>
          <w:rFonts w:eastAsia="Times New Roman"/>
          <w:sz w:val="24"/>
          <w:szCs w:val="24"/>
        </w:rPr>
        <w:t>«Человек» - для чего объект нужен человеку, каким образом человек о нём заботится или как человек его использует.</w:t>
      </w:r>
    </w:p>
    <w:p w:rsidR="00A00AD6" w:rsidRDefault="00A00AD6">
      <w:pPr>
        <w:spacing w:line="14" w:lineRule="exact"/>
        <w:rPr>
          <w:rFonts w:eastAsia="Times New Roman"/>
          <w:sz w:val="24"/>
          <w:szCs w:val="24"/>
        </w:rPr>
      </w:pPr>
    </w:p>
    <w:p w:rsidR="00A00AD6" w:rsidRDefault="00B67A31">
      <w:pPr>
        <w:ind w:left="360"/>
        <w:rPr>
          <w:rFonts w:eastAsia="Times New Roman"/>
          <w:sz w:val="24"/>
          <w:szCs w:val="24"/>
        </w:rPr>
      </w:pPr>
      <w:r>
        <w:rPr>
          <w:rFonts w:eastAsia="Times New Roman"/>
          <w:sz w:val="24"/>
          <w:szCs w:val="24"/>
        </w:rPr>
        <w:t>«Части объекта» - из каких частей состоит объект.</w:t>
      </w:r>
    </w:p>
    <w:p w:rsidR="00A00AD6" w:rsidRDefault="00A00AD6">
      <w:pPr>
        <w:spacing w:line="40" w:lineRule="exact"/>
        <w:rPr>
          <w:rFonts w:eastAsia="Times New Roman"/>
          <w:sz w:val="24"/>
          <w:szCs w:val="24"/>
        </w:rPr>
      </w:pPr>
    </w:p>
    <w:p w:rsidR="00A00AD6" w:rsidRDefault="00B67A31">
      <w:pPr>
        <w:ind w:left="360"/>
        <w:rPr>
          <w:rFonts w:eastAsia="Times New Roman"/>
          <w:sz w:val="24"/>
          <w:szCs w:val="24"/>
        </w:rPr>
      </w:pPr>
      <w:r>
        <w:rPr>
          <w:rFonts w:eastAsia="Times New Roman"/>
          <w:sz w:val="24"/>
          <w:szCs w:val="24"/>
        </w:rPr>
        <w:t>По мере необходимости можно использовать и другие символы.</w:t>
      </w:r>
    </w:p>
    <w:p w:rsidR="00A00AD6" w:rsidRDefault="00A00AD6">
      <w:pPr>
        <w:spacing w:line="53" w:lineRule="exact"/>
        <w:rPr>
          <w:rFonts w:eastAsia="Times New Roman"/>
          <w:sz w:val="24"/>
          <w:szCs w:val="24"/>
        </w:rPr>
      </w:pPr>
    </w:p>
    <w:p w:rsidR="00A00AD6" w:rsidRDefault="00B67A31">
      <w:pPr>
        <w:spacing w:line="266" w:lineRule="auto"/>
        <w:ind w:firstLine="360"/>
        <w:rPr>
          <w:rFonts w:eastAsia="Times New Roman"/>
          <w:sz w:val="24"/>
          <w:szCs w:val="24"/>
        </w:rPr>
      </w:pPr>
      <w:r>
        <w:rPr>
          <w:rFonts w:eastAsia="Times New Roman"/>
          <w:sz w:val="24"/>
          <w:szCs w:val="24"/>
        </w:rPr>
        <w:t>Далее мы знакомим детей с понятием отрицания, вводим символы, обозначающие частицу «</w:t>
      </w:r>
      <w:r>
        <w:rPr>
          <w:rFonts w:eastAsia="Times New Roman"/>
          <w:i/>
          <w:iCs/>
          <w:sz w:val="24"/>
          <w:szCs w:val="24"/>
        </w:rPr>
        <w:t>не</w:t>
      </w:r>
      <w:r>
        <w:rPr>
          <w:rFonts w:eastAsia="Times New Roman"/>
          <w:sz w:val="24"/>
          <w:szCs w:val="24"/>
        </w:rPr>
        <w:t>», например, символ «перечеркнутый рот» может обозначать слово «несъедобный».</w:t>
      </w:r>
    </w:p>
    <w:p w:rsidR="00A00AD6" w:rsidRDefault="00A00AD6">
      <w:pPr>
        <w:spacing w:line="24" w:lineRule="exact"/>
        <w:rPr>
          <w:rFonts w:eastAsia="Times New Roman"/>
          <w:sz w:val="24"/>
          <w:szCs w:val="24"/>
        </w:rPr>
      </w:pPr>
    </w:p>
    <w:p w:rsidR="00A00AD6" w:rsidRDefault="00B67A31">
      <w:pPr>
        <w:spacing w:line="270" w:lineRule="auto"/>
        <w:jc w:val="both"/>
        <w:rPr>
          <w:rFonts w:eastAsia="Times New Roman"/>
          <w:sz w:val="24"/>
          <w:szCs w:val="24"/>
        </w:rPr>
      </w:pPr>
      <w:r>
        <w:rPr>
          <w:rFonts w:eastAsia="Times New Roman"/>
          <w:sz w:val="24"/>
          <w:szCs w:val="24"/>
        </w:rPr>
        <w:t>Обращаем внимание, что мнемотаблицы даются в одном цвете и без детализации изображений, образы все также должны быть доступны и понятны детям, объем информации увеличивается по мере необходимости.</w:t>
      </w:r>
    </w:p>
    <w:p w:rsidR="00A00AD6" w:rsidRDefault="00A00AD6">
      <w:pPr>
        <w:spacing w:line="21" w:lineRule="exact"/>
        <w:rPr>
          <w:rFonts w:eastAsia="Times New Roman"/>
          <w:sz w:val="24"/>
          <w:szCs w:val="24"/>
        </w:rPr>
      </w:pPr>
    </w:p>
    <w:p w:rsidR="00A00AD6" w:rsidRDefault="00B67A31">
      <w:pPr>
        <w:spacing w:line="264" w:lineRule="auto"/>
        <w:rPr>
          <w:rFonts w:eastAsia="Times New Roman"/>
          <w:sz w:val="24"/>
          <w:szCs w:val="24"/>
        </w:rPr>
      </w:pPr>
      <w:r>
        <w:rPr>
          <w:rFonts w:eastAsia="Times New Roman"/>
          <w:sz w:val="24"/>
          <w:szCs w:val="24"/>
        </w:rPr>
        <w:t>Кроме того, в процесс создания мнемотаблиц вовлекаются дети, их участие способствует развитию не только графо-моторных навыков, но и лучшему запоминанию и кодированию информации.</w:t>
      </w:r>
    </w:p>
    <w:p w:rsidR="00A00AD6" w:rsidRDefault="00B67A31">
      <w:pPr>
        <w:spacing w:line="20" w:lineRule="exact"/>
        <w:rPr>
          <w:sz w:val="20"/>
          <w:szCs w:val="20"/>
        </w:rPr>
      </w:pPr>
      <w:r>
        <w:rPr>
          <w:noProof/>
          <w:sz w:val="20"/>
          <w:szCs w:val="20"/>
        </w:rPr>
        <w:drawing>
          <wp:anchor distT="0" distB="0" distL="114300" distR="114300" simplePos="0" relativeHeight="251658240" behindDoc="1" locked="0" layoutInCell="0" allowOverlap="1">
            <wp:simplePos x="0" y="0"/>
            <wp:positionH relativeFrom="column">
              <wp:posOffset>233045</wp:posOffset>
            </wp:positionH>
            <wp:positionV relativeFrom="paragraph">
              <wp:posOffset>215900</wp:posOffset>
            </wp:positionV>
            <wp:extent cx="3566160" cy="25209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3566160" cy="2520950"/>
                    </a:xfrm>
                    <a:prstGeom prst="rect">
                      <a:avLst/>
                    </a:prstGeom>
                    <a:noFill/>
                  </pic:spPr>
                </pic:pic>
              </a:graphicData>
            </a:graphic>
          </wp:anchor>
        </w:drawing>
      </w:r>
    </w:p>
    <w:p w:rsidR="00A00AD6" w:rsidRDefault="00A00AD6">
      <w:pPr>
        <w:spacing w:line="311" w:lineRule="exact"/>
        <w:rPr>
          <w:sz w:val="20"/>
          <w:szCs w:val="20"/>
        </w:rPr>
      </w:pPr>
    </w:p>
    <w:p w:rsidR="00A00AD6" w:rsidRDefault="00B67A31">
      <w:pPr>
        <w:tabs>
          <w:tab w:val="left" w:pos="6980"/>
          <w:tab w:val="left" w:pos="7640"/>
          <w:tab w:val="left" w:pos="8660"/>
          <w:tab w:val="left" w:pos="9700"/>
        </w:tabs>
        <w:ind w:left="6480"/>
        <w:rPr>
          <w:sz w:val="20"/>
          <w:szCs w:val="20"/>
        </w:rPr>
      </w:pPr>
      <w:r>
        <w:rPr>
          <w:rFonts w:eastAsia="Times New Roman"/>
          <w:sz w:val="24"/>
          <w:szCs w:val="24"/>
        </w:rPr>
        <w:t>По</w:t>
      </w:r>
      <w:r>
        <w:rPr>
          <w:rFonts w:eastAsia="Times New Roman"/>
          <w:sz w:val="24"/>
          <w:szCs w:val="24"/>
        </w:rPr>
        <w:tab/>
        <w:t>этой</w:t>
      </w:r>
      <w:r>
        <w:rPr>
          <w:rFonts w:eastAsia="Times New Roman"/>
          <w:sz w:val="24"/>
          <w:szCs w:val="24"/>
        </w:rPr>
        <w:tab/>
        <w:t>таблице</w:t>
      </w:r>
      <w:r>
        <w:rPr>
          <w:rFonts w:eastAsia="Times New Roman"/>
          <w:sz w:val="24"/>
          <w:szCs w:val="24"/>
        </w:rPr>
        <w:tab/>
        <w:t>ребенок</w:t>
      </w:r>
      <w:r>
        <w:rPr>
          <w:sz w:val="20"/>
          <w:szCs w:val="20"/>
        </w:rPr>
        <w:tab/>
      </w:r>
      <w:r>
        <w:rPr>
          <w:rFonts w:eastAsia="Times New Roman"/>
          <w:sz w:val="23"/>
          <w:szCs w:val="23"/>
        </w:rPr>
        <w:t>выучит</w:t>
      </w:r>
    </w:p>
    <w:p w:rsidR="00A00AD6" w:rsidRDefault="00A00AD6">
      <w:pPr>
        <w:spacing w:line="43" w:lineRule="exact"/>
        <w:rPr>
          <w:sz w:val="20"/>
          <w:szCs w:val="20"/>
        </w:rPr>
      </w:pPr>
    </w:p>
    <w:p w:rsidR="00A00AD6" w:rsidRDefault="00B67A31">
      <w:pPr>
        <w:ind w:left="6120"/>
        <w:rPr>
          <w:sz w:val="20"/>
          <w:szCs w:val="20"/>
        </w:rPr>
      </w:pPr>
      <w:r>
        <w:rPr>
          <w:rFonts w:eastAsia="Times New Roman"/>
          <w:sz w:val="24"/>
          <w:szCs w:val="24"/>
        </w:rPr>
        <w:t>рассказ о птицах.</w:t>
      </w:r>
    </w:p>
    <w:p w:rsidR="00A00AD6" w:rsidRDefault="00A00AD6">
      <w:pPr>
        <w:spacing w:line="41" w:lineRule="exact"/>
        <w:rPr>
          <w:sz w:val="20"/>
          <w:szCs w:val="20"/>
        </w:rPr>
      </w:pPr>
    </w:p>
    <w:p w:rsidR="00A00AD6" w:rsidRDefault="00B67A31">
      <w:pPr>
        <w:ind w:left="6120"/>
        <w:rPr>
          <w:sz w:val="20"/>
          <w:szCs w:val="20"/>
        </w:rPr>
      </w:pPr>
      <w:r>
        <w:rPr>
          <w:rFonts w:eastAsia="Times New Roman"/>
          <w:sz w:val="24"/>
          <w:szCs w:val="24"/>
        </w:rPr>
        <w:t>Расшифровка таблицы:</w:t>
      </w:r>
    </w:p>
    <w:p w:rsidR="00A00AD6" w:rsidRDefault="00A00AD6">
      <w:pPr>
        <w:spacing w:line="41" w:lineRule="exact"/>
        <w:rPr>
          <w:sz w:val="20"/>
          <w:szCs w:val="20"/>
        </w:rPr>
      </w:pPr>
    </w:p>
    <w:p w:rsidR="00A00AD6" w:rsidRDefault="00B67A31">
      <w:pPr>
        <w:ind w:left="6120"/>
        <w:rPr>
          <w:sz w:val="20"/>
          <w:szCs w:val="20"/>
        </w:rPr>
      </w:pPr>
      <w:r>
        <w:rPr>
          <w:rFonts w:eastAsia="Times New Roman"/>
          <w:sz w:val="24"/>
          <w:szCs w:val="24"/>
        </w:rPr>
        <w:t>1. Что это за птица?</w:t>
      </w:r>
    </w:p>
    <w:p w:rsidR="00A00AD6" w:rsidRDefault="00A00AD6">
      <w:pPr>
        <w:spacing w:line="41" w:lineRule="exact"/>
        <w:rPr>
          <w:sz w:val="20"/>
          <w:szCs w:val="20"/>
        </w:rPr>
      </w:pPr>
    </w:p>
    <w:p w:rsidR="00A00AD6" w:rsidRDefault="00B67A31">
      <w:pPr>
        <w:ind w:left="6120"/>
        <w:rPr>
          <w:sz w:val="20"/>
          <w:szCs w:val="20"/>
        </w:rPr>
      </w:pPr>
      <w:r>
        <w:rPr>
          <w:rFonts w:eastAsia="Times New Roman"/>
          <w:sz w:val="24"/>
          <w:szCs w:val="24"/>
        </w:rPr>
        <w:t>2. Она дикая или домашняя?</w:t>
      </w:r>
    </w:p>
    <w:p w:rsidR="00A00AD6" w:rsidRDefault="00A00AD6">
      <w:pPr>
        <w:spacing w:line="43" w:lineRule="exact"/>
        <w:rPr>
          <w:sz w:val="20"/>
          <w:szCs w:val="20"/>
        </w:rPr>
      </w:pPr>
    </w:p>
    <w:p w:rsidR="00A00AD6" w:rsidRDefault="00B67A31">
      <w:pPr>
        <w:ind w:left="6120"/>
        <w:rPr>
          <w:sz w:val="20"/>
          <w:szCs w:val="20"/>
        </w:rPr>
      </w:pPr>
      <w:r>
        <w:rPr>
          <w:rFonts w:eastAsia="Times New Roman"/>
          <w:sz w:val="24"/>
          <w:szCs w:val="24"/>
        </w:rPr>
        <w:t>3. Какого цвета?</w:t>
      </w:r>
    </w:p>
    <w:p w:rsidR="00A00AD6" w:rsidRDefault="00A00AD6">
      <w:pPr>
        <w:spacing w:line="41" w:lineRule="exact"/>
        <w:rPr>
          <w:sz w:val="20"/>
          <w:szCs w:val="20"/>
        </w:rPr>
      </w:pPr>
    </w:p>
    <w:p w:rsidR="00A00AD6" w:rsidRDefault="00B67A31">
      <w:pPr>
        <w:ind w:left="6120"/>
        <w:rPr>
          <w:sz w:val="20"/>
          <w:szCs w:val="20"/>
        </w:rPr>
      </w:pPr>
      <w:r>
        <w:rPr>
          <w:rFonts w:eastAsia="Times New Roman"/>
          <w:sz w:val="24"/>
          <w:szCs w:val="24"/>
        </w:rPr>
        <w:t>4. Чем питается?</w:t>
      </w:r>
    </w:p>
    <w:p w:rsidR="00A00AD6" w:rsidRDefault="00A00AD6">
      <w:pPr>
        <w:spacing w:line="41" w:lineRule="exact"/>
        <w:rPr>
          <w:sz w:val="20"/>
          <w:szCs w:val="20"/>
        </w:rPr>
      </w:pPr>
    </w:p>
    <w:p w:rsidR="00A00AD6" w:rsidRDefault="00B67A31">
      <w:pPr>
        <w:ind w:left="6120"/>
        <w:rPr>
          <w:sz w:val="20"/>
          <w:szCs w:val="20"/>
        </w:rPr>
      </w:pPr>
      <w:r>
        <w:rPr>
          <w:rFonts w:eastAsia="Times New Roman"/>
          <w:sz w:val="24"/>
          <w:szCs w:val="24"/>
        </w:rPr>
        <w:t>5. Какие звуки издает?</w:t>
      </w:r>
    </w:p>
    <w:p w:rsidR="00A00AD6" w:rsidRDefault="00A00AD6">
      <w:pPr>
        <w:spacing w:line="41" w:lineRule="exact"/>
        <w:rPr>
          <w:sz w:val="20"/>
          <w:szCs w:val="20"/>
        </w:rPr>
      </w:pPr>
    </w:p>
    <w:p w:rsidR="00A00AD6" w:rsidRDefault="00B67A31">
      <w:pPr>
        <w:ind w:left="6120"/>
        <w:rPr>
          <w:sz w:val="20"/>
          <w:szCs w:val="20"/>
        </w:rPr>
      </w:pPr>
      <w:r>
        <w:rPr>
          <w:rFonts w:eastAsia="Times New Roman"/>
          <w:sz w:val="24"/>
          <w:szCs w:val="24"/>
        </w:rPr>
        <w:t>6. Что делает, как живет?</w:t>
      </w:r>
    </w:p>
    <w:p w:rsidR="00A00AD6" w:rsidRDefault="00A00AD6">
      <w:pPr>
        <w:spacing w:line="43" w:lineRule="exact"/>
        <w:rPr>
          <w:sz w:val="20"/>
          <w:szCs w:val="20"/>
        </w:rPr>
      </w:pPr>
    </w:p>
    <w:p w:rsidR="00A00AD6" w:rsidRDefault="00B67A31">
      <w:pPr>
        <w:ind w:left="6120"/>
        <w:rPr>
          <w:sz w:val="20"/>
          <w:szCs w:val="20"/>
        </w:rPr>
      </w:pPr>
      <w:r>
        <w:rPr>
          <w:rFonts w:eastAsia="Times New Roman"/>
          <w:sz w:val="24"/>
          <w:szCs w:val="24"/>
        </w:rPr>
        <w:t>7. Где живет?</w:t>
      </w:r>
    </w:p>
    <w:p w:rsidR="00A00AD6" w:rsidRDefault="00A00AD6">
      <w:pPr>
        <w:spacing w:line="41" w:lineRule="exact"/>
        <w:rPr>
          <w:sz w:val="20"/>
          <w:szCs w:val="20"/>
        </w:rPr>
      </w:pPr>
    </w:p>
    <w:p w:rsidR="00A00AD6" w:rsidRDefault="00B67A31">
      <w:pPr>
        <w:ind w:left="6120"/>
        <w:rPr>
          <w:sz w:val="20"/>
          <w:szCs w:val="20"/>
        </w:rPr>
      </w:pPr>
      <w:r>
        <w:rPr>
          <w:rFonts w:eastAsia="Times New Roman"/>
          <w:sz w:val="24"/>
          <w:szCs w:val="24"/>
        </w:rPr>
        <w:t>8. Какие у нее детеныши?</w:t>
      </w:r>
    </w:p>
    <w:p w:rsidR="00A00AD6" w:rsidRDefault="00A00AD6">
      <w:pPr>
        <w:spacing w:line="53" w:lineRule="exact"/>
        <w:rPr>
          <w:sz w:val="20"/>
          <w:szCs w:val="20"/>
        </w:rPr>
      </w:pPr>
    </w:p>
    <w:p w:rsidR="00A00AD6" w:rsidRDefault="00B67A31">
      <w:pPr>
        <w:spacing w:line="264" w:lineRule="auto"/>
        <w:ind w:left="6120"/>
        <w:rPr>
          <w:sz w:val="20"/>
          <w:szCs w:val="20"/>
        </w:rPr>
      </w:pPr>
      <w:r>
        <w:rPr>
          <w:rFonts w:eastAsia="Times New Roman"/>
          <w:sz w:val="24"/>
          <w:szCs w:val="24"/>
        </w:rPr>
        <w:t>9. Какую пользу (или вред) приносит людям?</w:t>
      </w:r>
    </w:p>
    <w:p w:rsidR="00A00AD6" w:rsidRDefault="00A00AD6">
      <w:pPr>
        <w:spacing w:line="29" w:lineRule="exact"/>
        <w:rPr>
          <w:sz w:val="20"/>
          <w:szCs w:val="20"/>
        </w:rPr>
      </w:pPr>
    </w:p>
    <w:p w:rsidR="00A00AD6" w:rsidRDefault="00B67A31">
      <w:pPr>
        <w:spacing w:line="270" w:lineRule="auto"/>
        <w:jc w:val="both"/>
        <w:rPr>
          <w:sz w:val="20"/>
          <w:szCs w:val="20"/>
        </w:rPr>
      </w:pPr>
      <w:r>
        <w:rPr>
          <w:rFonts w:eastAsia="Times New Roman"/>
          <w:sz w:val="24"/>
          <w:szCs w:val="24"/>
        </w:rPr>
        <w:t>По такому же алгоритму можно придумать рассказ обо всем, чем угодно. Ребенок сначала ответит на все вопросы по отдельности, а затем нужно попросить его рассказать об этом единым текстом, подглядывая в таблицу.</w:t>
      </w:r>
    </w:p>
    <w:p w:rsidR="00A00AD6" w:rsidRDefault="00A00AD6">
      <w:pPr>
        <w:spacing w:line="7" w:lineRule="exact"/>
        <w:rPr>
          <w:sz w:val="20"/>
          <w:szCs w:val="20"/>
        </w:rPr>
      </w:pPr>
    </w:p>
    <w:p w:rsidR="00A00AD6" w:rsidRDefault="00B67A31">
      <w:pPr>
        <w:rPr>
          <w:sz w:val="20"/>
          <w:szCs w:val="20"/>
        </w:rPr>
      </w:pPr>
      <w:r>
        <w:rPr>
          <w:rFonts w:eastAsia="Times New Roman"/>
          <w:sz w:val="24"/>
          <w:szCs w:val="24"/>
        </w:rPr>
        <w:t>Рассказ может быть и о свойствах предметов, и о профессии, и о его друзьях – все, что угодно:</w:t>
      </w:r>
    </w:p>
    <w:p w:rsidR="00A00AD6" w:rsidRDefault="00A00AD6">
      <w:pPr>
        <w:sectPr w:rsidR="00A00AD6">
          <w:pgSz w:w="11900" w:h="16838"/>
          <w:pgMar w:top="1046" w:right="726" w:bottom="368" w:left="720" w:header="0" w:footer="0" w:gutter="0"/>
          <w:cols w:space="720" w:equalWidth="0">
            <w:col w:w="10460"/>
          </w:cols>
        </w:sectPr>
      </w:pPr>
    </w:p>
    <w:p w:rsidR="00A00AD6" w:rsidRDefault="00B67A31">
      <w:pPr>
        <w:spacing w:line="200" w:lineRule="exact"/>
        <w:rPr>
          <w:sz w:val="20"/>
          <w:szCs w:val="20"/>
        </w:rPr>
      </w:pPr>
      <w:r>
        <w:rPr>
          <w:noProof/>
          <w:sz w:val="20"/>
          <w:szCs w:val="20"/>
        </w:rPr>
        <w:lastRenderedPageBreak/>
        <w:drawing>
          <wp:anchor distT="0" distB="0" distL="114300" distR="114300" simplePos="0" relativeHeight="251659264" behindDoc="1" locked="0" layoutInCell="0" allowOverlap="1">
            <wp:simplePos x="0" y="0"/>
            <wp:positionH relativeFrom="page">
              <wp:posOffset>294005</wp:posOffset>
            </wp:positionH>
            <wp:positionV relativeFrom="page">
              <wp:posOffset>762000</wp:posOffset>
            </wp:positionV>
            <wp:extent cx="6861175" cy="25285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6861175" cy="2528570"/>
                    </a:xfrm>
                    <a:prstGeom prst="rect">
                      <a:avLst/>
                    </a:prstGeom>
                    <a:noFill/>
                  </pic:spPr>
                </pic:pic>
              </a:graphicData>
            </a:graphic>
          </wp:anchor>
        </w:drawing>
      </w: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200" w:lineRule="exact"/>
        <w:rPr>
          <w:sz w:val="20"/>
          <w:szCs w:val="20"/>
        </w:rPr>
      </w:pPr>
    </w:p>
    <w:p w:rsidR="00A00AD6" w:rsidRDefault="00A00AD6">
      <w:pPr>
        <w:spacing w:line="342" w:lineRule="exact"/>
        <w:rPr>
          <w:sz w:val="20"/>
          <w:szCs w:val="20"/>
        </w:rPr>
      </w:pPr>
    </w:p>
    <w:p w:rsidR="00A00AD6" w:rsidRDefault="00B67A31">
      <w:pPr>
        <w:spacing w:line="271" w:lineRule="auto"/>
        <w:jc w:val="both"/>
        <w:rPr>
          <w:sz w:val="20"/>
          <w:szCs w:val="20"/>
        </w:rPr>
      </w:pPr>
      <w:r>
        <w:rPr>
          <w:rFonts w:eastAsia="Times New Roman"/>
          <w:sz w:val="24"/>
          <w:szCs w:val="24"/>
        </w:rPr>
        <w:t>Многие явления легче разбирать по мнемотаблицам. Видя образ того, о чем идет речь, ребенок легче запомнит информацию, ведь она будет восприниматься мозгом автоматически, перекодируя ее из абстрактного в образное мышление:</w:t>
      </w:r>
    </w:p>
    <w:p w:rsidR="00A00AD6" w:rsidRDefault="00A00AD6">
      <w:pPr>
        <w:spacing w:line="19" w:lineRule="exact"/>
        <w:rPr>
          <w:sz w:val="20"/>
          <w:szCs w:val="20"/>
        </w:rPr>
      </w:pPr>
    </w:p>
    <w:p w:rsidR="00A00AD6" w:rsidRDefault="00B67A31">
      <w:pPr>
        <w:spacing w:line="264" w:lineRule="auto"/>
        <w:ind w:firstLine="420"/>
        <w:jc w:val="both"/>
        <w:rPr>
          <w:sz w:val="20"/>
          <w:szCs w:val="20"/>
        </w:rPr>
      </w:pPr>
      <w:r>
        <w:rPr>
          <w:rFonts w:eastAsia="Times New Roman"/>
          <w:sz w:val="24"/>
          <w:szCs w:val="24"/>
        </w:rPr>
        <w:t>Подчеркну, что мнемотаблицами не ограничивается наша работа по развитию связной речи у детей.</w:t>
      </w:r>
    </w:p>
    <w:p w:rsidR="00A00AD6" w:rsidRDefault="00A00AD6">
      <w:pPr>
        <w:spacing w:line="26" w:lineRule="exact"/>
        <w:rPr>
          <w:sz w:val="20"/>
          <w:szCs w:val="20"/>
        </w:rPr>
      </w:pPr>
    </w:p>
    <w:p w:rsidR="00A00AD6" w:rsidRDefault="00B67A31">
      <w:pPr>
        <w:spacing w:line="271" w:lineRule="auto"/>
        <w:ind w:firstLine="360"/>
        <w:jc w:val="both"/>
        <w:rPr>
          <w:sz w:val="20"/>
          <w:szCs w:val="20"/>
        </w:rPr>
      </w:pPr>
      <w:r>
        <w:rPr>
          <w:rFonts w:eastAsia="Times New Roman"/>
          <w:sz w:val="24"/>
          <w:szCs w:val="24"/>
        </w:rPr>
        <w:t>Мнемотехнику следует воспринимать как начальную, «пусковую», но при этом эффективную работу, так как ее использование позволяет детям легче воспринимать и перерабатывать зрительную информацию, сохранять и воспроизводить её.</w:t>
      </w:r>
    </w:p>
    <w:p w:rsidR="00A00AD6" w:rsidRDefault="00A00AD6">
      <w:pPr>
        <w:spacing w:line="18" w:lineRule="exact"/>
        <w:rPr>
          <w:sz w:val="20"/>
          <w:szCs w:val="20"/>
        </w:rPr>
      </w:pPr>
    </w:p>
    <w:p w:rsidR="00A00AD6" w:rsidRDefault="00B67A31">
      <w:pPr>
        <w:spacing w:line="264" w:lineRule="auto"/>
        <w:ind w:firstLine="360"/>
        <w:jc w:val="both"/>
        <w:rPr>
          <w:sz w:val="20"/>
          <w:szCs w:val="20"/>
        </w:rPr>
      </w:pPr>
      <w:r>
        <w:rPr>
          <w:rFonts w:eastAsia="Times New Roman"/>
          <w:sz w:val="24"/>
          <w:szCs w:val="24"/>
        </w:rPr>
        <w:t>Мнемотаблицы в свою очередь служат лишь дидактическим материалом в работе по развитию связной речи.</w:t>
      </w:r>
    </w:p>
    <w:p w:rsidR="00A00AD6" w:rsidRDefault="00A00AD6">
      <w:pPr>
        <w:spacing w:line="14" w:lineRule="exact"/>
        <w:rPr>
          <w:sz w:val="20"/>
          <w:szCs w:val="20"/>
        </w:rPr>
      </w:pPr>
    </w:p>
    <w:p w:rsidR="00A00AD6" w:rsidRDefault="00B67A31">
      <w:pPr>
        <w:ind w:left="360"/>
        <w:rPr>
          <w:sz w:val="20"/>
          <w:szCs w:val="20"/>
        </w:rPr>
      </w:pPr>
      <w:r>
        <w:rPr>
          <w:rFonts w:eastAsia="Times New Roman"/>
          <w:sz w:val="24"/>
          <w:szCs w:val="24"/>
        </w:rPr>
        <w:t>Конечно, использование мнемотехники ни в коем случае не призвано заменить самый известный</w:t>
      </w:r>
    </w:p>
    <w:p w:rsidR="00A00AD6" w:rsidRDefault="00A00AD6">
      <w:pPr>
        <w:spacing w:line="55" w:lineRule="exact"/>
        <w:rPr>
          <w:sz w:val="20"/>
          <w:szCs w:val="20"/>
        </w:rPr>
      </w:pPr>
    </w:p>
    <w:p w:rsidR="00A00AD6" w:rsidRDefault="00B67A31">
      <w:pPr>
        <w:numPr>
          <w:ilvl w:val="0"/>
          <w:numId w:val="11"/>
        </w:numPr>
        <w:tabs>
          <w:tab w:val="left" w:pos="211"/>
        </w:tabs>
        <w:spacing w:line="270" w:lineRule="auto"/>
        <w:jc w:val="both"/>
        <w:rPr>
          <w:rFonts w:eastAsia="Times New Roman"/>
          <w:sz w:val="24"/>
          <w:szCs w:val="24"/>
        </w:rPr>
      </w:pPr>
      <w:r>
        <w:rPr>
          <w:rFonts w:eastAsia="Times New Roman"/>
          <w:sz w:val="24"/>
          <w:szCs w:val="24"/>
        </w:rPr>
        <w:t>широко популярный метод в развитии и укреплении памяти — традиционное заучивание текстов наизусть. Однако с задачей помочь сделать процесс запоминания более простым, интересным мнемотехника справляется просто великолепно.</w:t>
      </w:r>
    </w:p>
    <w:p w:rsidR="00A00AD6" w:rsidRDefault="00A00AD6">
      <w:pPr>
        <w:sectPr w:rsidR="00A00AD6">
          <w:pgSz w:w="11900" w:h="16838"/>
          <w:pgMar w:top="1440" w:right="726" w:bottom="1440" w:left="720" w:header="0" w:footer="0" w:gutter="0"/>
          <w:cols w:space="720" w:equalWidth="0">
            <w:col w:w="10460"/>
          </w:cols>
        </w:sectPr>
      </w:pPr>
    </w:p>
    <w:p w:rsidR="00A00AD6" w:rsidRDefault="00B67A31">
      <w:pPr>
        <w:ind w:left="360"/>
        <w:rPr>
          <w:sz w:val="20"/>
          <w:szCs w:val="20"/>
        </w:rPr>
      </w:pPr>
      <w:r>
        <w:rPr>
          <w:rFonts w:eastAsia="Times New Roman"/>
        </w:rPr>
        <w:lastRenderedPageBreak/>
        <w:t>Список литературы:</w:t>
      </w:r>
    </w:p>
    <w:p w:rsidR="00A00AD6" w:rsidRDefault="00A00AD6">
      <w:pPr>
        <w:spacing w:line="340" w:lineRule="exact"/>
        <w:rPr>
          <w:sz w:val="20"/>
          <w:szCs w:val="20"/>
        </w:rPr>
      </w:pPr>
    </w:p>
    <w:p w:rsidR="00A00AD6" w:rsidRDefault="00B67A31">
      <w:pPr>
        <w:numPr>
          <w:ilvl w:val="0"/>
          <w:numId w:val="12"/>
        </w:numPr>
        <w:tabs>
          <w:tab w:val="left" w:pos="360"/>
        </w:tabs>
        <w:spacing w:line="266" w:lineRule="auto"/>
        <w:ind w:left="360" w:hanging="360"/>
        <w:rPr>
          <w:rFonts w:eastAsia="Times New Roman"/>
          <w:sz w:val="24"/>
          <w:szCs w:val="24"/>
        </w:rPr>
      </w:pPr>
      <w:r>
        <w:rPr>
          <w:rFonts w:eastAsia="Times New Roman"/>
        </w:rPr>
        <w:t xml:space="preserve">Большова, Т.В. </w:t>
      </w:r>
      <w:r>
        <w:rPr>
          <w:rFonts w:eastAsia="Times New Roman"/>
          <w:sz w:val="24"/>
          <w:szCs w:val="24"/>
        </w:rPr>
        <w:t>Учимся по сказке. Развитие мышления дошкольников с помощью мнемотехники Т.В.</w:t>
      </w:r>
      <w:r>
        <w:rPr>
          <w:rFonts w:eastAsia="Times New Roman"/>
        </w:rPr>
        <w:t xml:space="preserve"> </w:t>
      </w:r>
      <w:r>
        <w:rPr>
          <w:rFonts w:eastAsia="Times New Roman"/>
          <w:sz w:val="24"/>
          <w:szCs w:val="24"/>
        </w:rPr>
        <w:t>Большова / Спб.,2005 — 71с.</w:t>
      </w:r>
    </w:p>
    <w:p w:rsidR="00A00AD6" w:rsidRDefault="00A00AD6">
      <w:pPr>
        <w:spacing w:line="24" w:lineRule="exact"/>
        <w:rPr>
          <w:rFonts w:eastAsia="Times New Roman"/>
          <w:sz w:val="24"/>
          <w:szCs w:val="24"/>
        </w:rPr>
      </w:pPr>
    </w:p>
    <w:p w:rsidR="00A00AD6" w:rsidRDefault="00B67A31">
      <w:pPr>
        <w:numPr>
          <w:ilvl w:val="0"/>
          <w:numId w:val="12"/>
        </w:numPr>
        <w:tabs>
          <w:tab w:val="left" w:pos="360"/>
        </w:tabs>
        <w:spacing w:line="264" w:lineRule="auto"/>
        <w:ind w:left="360" w:hanging="360"/>
        <w:rPr>
          <w:rFonts w:eastAsia="Times New Roman"/>
          <w:sz w:val="24"/>
          <w:szCs w:val="24"/>
        </w:rPr>
      </w:pPr>
      <w:r>
        <w:rPr>
          <w:rFonts w:eastAsia="Times New Roman"/>
          <w:sz w:val="24"/>
          <w:szCs w:val="24"/>
        </w:rPr>
        <w:t>Воробьева В.К. Методика развития связной речи у детей с системным недоразвитием речи /Воробьева В.К. – М., 2005 — 114с.</w:t>
      </w:r>
    </w:p>
    <w:p w:rsidR="00A00AD6" w:rsidRDefault="00A00AD6">
      <w:pPr>
        <w:spacing w:line="14" w:lineRule="exact"/>
        <w:rPr>
          <w:rFonts w:eastAsia="Times New Roman"/>
          <w:sz w:val="24"/>
          <w:szCs w:val="24"/>
        </w:rPr>
      </w:pPr>
    </w:p>
    <w:p w:rsidR="00A00AD6" w:rsidRDefault="00B67A31">
      <w:pPr>
        <w:numPr>
          <w:ilvl w:val="0"/>
          <w:numId w:val="12"/>
        </w:numPr>
        <w:tabs>
          <w:tab w:val="left" w:pos="360"/>
        </w:tabs>
        <w:ind w:left="360" w:hanging="360"/>
        <w:rPr>
          <w:rFonts w:eastAsia="Times New Roman"/>
          <w:sz w:val="24"/>
          <w:szCs w:val="24"/>
        </w:rPr>
      </w:pPr>
      <w:r>
        <w:rPr>
          <w:rFonts w:eastAsia="Times New Roman"/>
          <w:sz w:val="24"/>
          <w:szCs w:val="24"/>
        </w:rPr>
        <w:t>Ефименкова Л.Н. Формирование речи у дошкольников / Ефименкова Л.Н. – М., 1985 — с.92</w:t>
      </w:r>
    </w:p>
    <w:p w:rsidR="00A00AD6" w:rsidRDefault="00A00AD6">
      <w:pPr>
        <w:spacing w:line="55" w:lineRule="exact"/>
        <w:rPr>
          <w:rFonts w:eastAsia="Times New Roman"/>
          <w:sz w:val="24"/>
          <w:szCs w:val="24"/>
        </w:rPr>
      </w:pPr>
    </w:p>
    <w:p w:rsidR="00A00AD6" w:rsidRDefault="00B67A31">
      <w:pPr>
        <w:numPr>
          <w:ilvl w:val="0"/>
          <w:numId w:val="12"/>
        </w:numPr>
        <w:tabs>
          <w:tab w:val="left" w:pos="360"/>
        </w:tabs>
        <w:spacing w:line="264" w:lineRule="auto"/>
        <w:ind w:left="360" w:hanging="360"/>
        <w:rPr>
          <w:rFonts w:eastAsia="Times New Roman"/>
          <w:sz w:val="24"/>
          <w:szCs w:val="24"/>
        </w:rPr>
      </w:pPr>
      <w:r>
        <w:rPr>
          <w:rFonts w:eastAsia="Times New Roman"/>
          <w:sz w:val="24"/>
          <w:szCs w:val="24"/>
        </w:rPr>
        <w:t>Глухов В.П. Формирование связной речи детей дошкольного возраста с общим речевым недоразвитием // Глухов В.П. Дошкольное воспитание 2004г. № 6, с.6</w:t>
      </w:r>
    </w:p>
    <w:p w:rsidR="00A00AD6" w:rsidRDefault="00A00AD6">
      <w:pPr>
        <w:spacing w:line="26" w:lineRule="exact"/>
        <w:rPr>
          <w:rFonts w:eastAsia="Times New Roman"/>
          <w:sz w:val="24"/>
          <w:szCs w:val="24"/>
        </w:rPr>
      </w:pPr>
    </w:p>
    <w:p w:rsidR="00A00AD6" w:rsidRDefault="00B67A31">
      <w:pPr>
        <w:numPr>
          <w:ilvl w:val="0"/>
          <w:numId w:val="12"/>
        </w:numPr>
        <w:tabs>
          <w:tab w:val="left" w:pos="360"/>
        </w:tabs>
        <w:spacing w:line="264" w:lineRule="auto"/>
        <w:ind w:left="360" w:hanging="360"/>
        <w:rPr>
          <w:rFonts w:eastAsia="Times New Roman"/>
          <w:sz w:val="24"/>
          <w:szCs w:val="24"/>
        </w:rPr>
      </w:pPr>
      <w:r>
        <w:rPr>
          <w:rFonts w:eastAsia="Times New Roman"/>
          <w:sz w:val="24"/>
          <w:szCs w:val="24"/>
        </w:rPr>
        <w:t>Давьщова Т.Г. Ввозная В.М. Использование опорных схем в работе с детьми // Давьщова Т.Г. Ввозная В.М. Справочник старшего воспитателя дошкольного учреждения № 1, 2008, с.16</w:t>
      </w:r>
    </w:p>
    <w:p w:rsidR="00A00AD6" w:rsidRDefault="00A00AD6">
      <w:pPr>
        <w:spacing w:line="28" w:lineRule="exact"/>
        <w:rPr>
          <w:rFonts w:eastAsia="Times New Roman"/>
          <w:sz w:val="24"/>
          <w:szCs w:val="24"/>
        </w:rPr>
      </w:pPr>
    </w:p>
    <w:p w:rsidR="00A00AD6" w:rsidRDefault="00B67A31">
      <w:pPr>
        <w:numPr>
          <w:ilvl w:val="0"/>
          <w:numId w:val="12"/>
        </w:numPr>
        <w:tabs>
          <w:tab w:val="left" w:pos="360"/>
        </w:tabs>
        <w:spacing w:line="264" w:lineRule="auto"/>
        <w:ind w:left="360" w:hanging="360"/>
        <w:rPr>
          <w:rFonts w:eastAsia="Times New Roman"/>
          <w:sz w:val="24"/>
          <w:szCs w:val="24"/>
        </w:rPr>
      </w:pPr>
      <w:r>
        <w:rPr>
          <w:rFonts w:eastAsia="Times New Roman"/>
          <w:sz w:val="24"/>
          <w:szCs w:val="24"/>
        </w:rPr>
        <w:t>Коррекционно-педагогическая работа в дошкольных учреждениях для детей с нарушениями речи / Под ред. Ю.Ф. Гаркуши. – М., 2007 — с.18</w:t>
      </w:r>
    </w:p>
    <w:p w:rsidR="00A00AD6" w:rsidRDefault="00A00AD6">
      <w:pPr>
        <w:spacing w:line="26" w:lineRule="exact"/>
        <w:rPr>
          <w:rFonts w:eastAsia="Times New Roman"/>
          <w:sz w:val="24"/>
          <w:szCs w:val="24"/>
        </w:rPr>
      </w:pPr>
    </w:p>
    <w:p w:rsidR="00A00AD6" w:rsidRDefault="00B67A31">
      <w:pPr>
        <w:numPr>
          <w:ilvl w:val="0"/>
          <w:numId w:val="12"/>
        </w:numPr>
        <w:tabs>
          <w:tab w:val="left" w:pos="360"/>
        </w:tabs>
        <w:spacing w:line="264" w:lineRule="auto"/>
        <w:ind w:left="360" w:hanging="360"/>
        <w:rPr>
          <w:rFonts w:eastAsia="Times New Roman"/>
          <w:sz w:val="24"/>
          <w:szCs w:val="24"/>
        </w:rPr>
      </w:pPr>
      <w:r>
        <w:rPr>
          <w:rFonts w:eastAsia="Times New Roman"/>
          <w:sz w:val="24"/>
          <w:szCs w:val="24"/>
        </w:rPr>
        <w:t>Кудрова Т.И. Моделирование в обучении грамоте дошкольников с недоразвитием речи // Кудрова Т.И. Логопед в детском саду 2007 № 4 с. 51-54.</w:t>
      </w:r>
    </w:p>
    <w:p w:rsidR="00A00AD6" w:rsidRDefault="00A00AD6">
      <w:pPr>
        <w:spacing w:line="28" w:lineRule="exact"/>
        <w:rPr>
          <w:rFonts w:eastAsia="Times New Roman"/>
          <w:sz w:val="24"/>
          <w:szCs w:val="24"/>
        </w:rPr>
      </w:pPr>
    </w:p>
    <w:p w:rsidR="00A00AD6" w:rsidRDefault="00B67A31">
      <w:pPr>
        <w:numPr>
          <w:ilvl w:val="0"/>
          <w:numId w:val="12"/>
        </w:numPr>
        <w:tabs>
          <w:tab w:val="left" w:pos="360"/>
        </w:tabs>
        <w:spacing w:line="265" w:lineRule="auto"/>
        <w:ind w:left="360" w:hanging="360"/>
        <w:rPr>
          <w:rFonts w:eastAsia="Times New Roman"/>
          <w:sz w:val="24"/>
          <w:szCs w:val="24"/>
        </w:rPr>
      </w:pPr>
      <w:r>
        <w:rPr>
          <w:rFonts w:eastAsia="Times New Roman"/>
          <w:sz w:val="24"/>
          <w:szCs w:val="24"/>
        </w:rPr>
        <w:t>Омельченко Л.В. Использование приёмов мнемотехники в развитии связной речи / Омельченко Л.В. Логопед. 2008. №4. - с.102 -115.</w:t>
      </w:r>
    </w:p>
    <w:p w:rsidR="00A00AD6" w:rsidRDefault="00A00AD6">
      <w:pPr>
        <w:spacing w:line="24" w:lineRule="exact"/>
        <w:rPr>
          <w:rFonts w:eastAsia="Times New Roman"/>
          <w:sz w:val="24"/>
          <w:szCs w:val="24"/>
        </w:rPr>
      </w:pPr>
    </w:p>
    <w:p w:rsidR="00A00AD6" w:rsidRDefault="00B67A31">
      <w:pPr>
        <w:numPr>
          <w:ilvl w:val="0"/>
          <w:numId w:val="12"/>
        </w:numPr>
        <w:tabs>
          <w:tab w:val="left" w:pos="360"/>
        </w:tabs>
        <w:spacing w:line="264" w:lineRule="auto"/>
        <w:ind w:left="360" w:hanging="360"/>
        <w:rPr>
          <w:rFonts w:eastAsia="Times New Roman"/>
          <w:sz w:val="24"/>
          <w:szCs w:val="24"/>
        </w:rPr>
      </w:pPr>
      <w:r>
        <w:rPr>
          <w:rFonts w:eastAsia="Times New Roman"/>
          <w:sz w:val="24"/>
          <w:szCs w:val="24"/>
        </w:rPr>
        <w:t>Смышляева Т.Н. Корчуганова Е.Ю. Использование метода наглядного моделирования в коррекции общего недоразвития речи дошкольников // Логопед. – 2005. – № 1. – С. 7-12.</w:t>
      </w:r>
    </w:p>
    <w:p w:rsidR="00A00AD6" w:rsidRDefault="00A00AD6">
      <w:pPr>
        <w:spacing w:line="26" w:lineRule="exact"/>
        <w:rPr>
          <w:rFonts w:eastAsia="Times New Roman"/>
          <w:sz w:val="24"/>
          <w:szCs w:val="24"/>
        </w:rPr>
      </w:pPr>
    </w:p>
    <w:p w:rsidR="00A00AD6" w:rsidRDefault="00B67A31">
      <w:pPr>
        <w:numPr>
          <w:ilvl w:val="0"/>
          <w:numId w:val="12"/>
        </w:numPr>
        <w:tabs>
          <w:tab w:val="left" w:pos="360"/>
        </w:tabs>
        <w:spacing w:line="266" w:lineRule="auto"/>
        <w:ind w:left="360" w:hanging="360"/>
        <w:rPr>
          <w:rFonts w:eastAsia="Times New Roman"/>
          <w:sz w:val="24"/>
          <w:szCs w:val="24"/>
        </w:rPr>
      </w:pPr>
      <w:r>
        <w:rPr>
          <w:rFonts w:eastAsia="Times New Roman"/>
          <w:sz w:val="24"/>
          <w:szCs w:val="24"/>
        </w:rPr>
        <w:t>Ткаченко Т.А. Использование схем в составлении описательных рассказов / Ткаченко Т.А. Дошкольное воспитание.1990. №10 — с. 16-21.</w:t>
      </w:r>
    </w:p>
    <w:p w:rsidR="00A00AD6" w:rsidRDefault="00A00AD6">
      <w:pPr>
        <w:spacing w:line="24" w:lineRule="exact"/>
        <w:rPr>
          <w:rFonts w:eastAsia="Times New Roman"/>
          <w:sz w:val="24"/>
          <w:szCs w:val="24"/>
        </w:rPr>
      </w:pPr>
    </w:p>
    <w:p w:rsidR="00A00AD6" w:rsidRDefault="00B67A31">
      <w:pPr>
        <w:numPr>
          <w:ilvl w:val="0"/>
          <w:numId w:val="12"/>
        </w:numPr>
        <w:tabs>
          <w:tab w:val="left" w:pos="360"/>
        </w:tabs>
        <w:spacing w:line="264" w:lineRule="auto"/>
        <w:ind w:left="360" w:hanging="360"/>
        <w:rPr>
          <w:rFonts w:eastAsia="Times New Roman"/>
          <w:sz w:val="24"/>
          <w:szCs w:val="24"/>
        </w:rPr>
      </w:pPr>
      <w:r>
        <w:rPr>
          <w:rFonts w:eastAsia="Times New Roman"/>
          <w:sz w:val="24"/>
          <w:szCs w:val="24"/>
        </w:rPr>
        <w:t>Полянская, Т. Б. «Использование метода мнемотехники в обучении рассказыванию детей дошкольного возраста», 2009.</w:t>
      </w:r>
    </w:p>
    <w:p w:rsidR="00A00AD6" w:rsidRDefault="00A00AD6">
      <w:pPr>
        <w:spacing w:line="14" w:lineRule="exact"/>
        <w:rPr>
          <w:rFonts w:eastAsia="Times New Roman"/>
          <w:sz w:val="24"/>
          <w:szCs w:val="24"/>
        </w:rPr>
      </w:pPr>
    </w:p>
    <w:p w:rsidR="00A00AD6" w:rsidRDefault="00B67A31">
      <w:pPr>
        <w:numPr>
          <w:ilvl w:val="0"/>
          <w:numId w:val="12"/>
        </w:numPr>
        <w:tabs>
          <w:tab w:val="left" w:pos="360"/>
        </w:tabs>
        <w:ind w:left="360" w:hanging="360"/>
        <w:rPr>
          <w:rFonts w:eastAsia="Times New Roman"/>
          <w:sz w:val="24"/>
          <w:szCs w:val="24"/>
        </w:rPr>
      </w:pPr>
      <w:r>
        <w:rPr>
          <w:rFonts w:eastAsia="Times New Roman"/>
          <w:sz w:val="24"/>
          <w:szCs w:val="24"/>
        </w:rPr>
        <w:t>Малетина, Н. «Моделирование в описательной речи детей с ОНР», 2004.</w:t>
      </w:r>
    </w:p>
    <w:p w:rsidR="00A00AD6" w:rsidRDefault="00A00AD6">
      <w:pPr>
        <w:spacing w:line="43" w:lineRule="exact"/>
        <w:rPr>
          <w:rFonts w:eastAsia="Times New Roman"/>
          <w:sz w:val="24"/>
          <w:szCs w:val="24"/>
        </w:rPr>
      </w:pPr>
    </w:p>
    <w:p w:rsidR="00A00AD6" w:rsidRDefault="00B67A31">
      <w:pPr>
        <w:numPr>
          <w:ilvl w:val="0"/>
          <w:numId w:val="12"/>
        </w:numPr>
        <w:tabs>
          <w:tab w:val="left" w:pos="360"/>
        </w:tabs>
        <w:ind w:left="360" w:hanging="360"/>
        <w:rPr>
          <w:rFonts w:eastAsia="Times New Roman"/>
          <w:sz w:val="24"/>
          <w:szCs w:val="24"/>
        </w:rPr>
      </w:pPr>
      <w:r>
        <w:rPr>
          <w:rFonts w:eastAsia="Times New Roman"/>
          <w:sz w:val="24"/>
          <w:szCs w:val="24"/>
        </w:rPr>
        <w:t>Чохонелидзе, Н. «Учим стихи по картинкам», 2006.</w:t>
      </w:r>
    </w:p>
    <w:sectPr w:rsidR="00A00AD6" w:rsidSect="0079405B">
      <w:pgSz w:w="11900" w:h="16838"/>
      <w:pgMar w:top="712" w:right="726" w:bottom="1440" w:left="360" w:header="0" w:footer="0" w:gutter="0"/>
      <w:cols w:space="720" w:equalWidth="0">
        <w:col w:w="108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BF442406"/>
    <w:lvl w:ilvl="0" w:tplc="3B4674BC">
      <w:start w:val="1"/>
      <w:numFmt w:val="bullet"/>
      <w:lvlText w:val="у"/>
      <w:lvlJc w:val="left"/>
    </w:lvl>
    <w:lvl w:ilvl="1" w:tplc="F2CE721E">
      <w:start w:val="1"/>
      <w:numFmt w:val="bullet"/>
      <w:lvlText w:val="В"/>
      <w:lvlJc w:val="left"/>
    </w:lvl>
    <w:lvl w:ilvl="2" w:tplc="6AA0DD68">
      <w:numFmt w:val="decimal"/>
      <w:lvlText w:val=""/>
      <w:lvlJc w:val="left"/>
    </w:lvl>
    <w:lvl w:ilvl="3" w:tplc="887A117C">
      <w:numFmt w:val="decimal"/>
      <w:lvlText w:val=""/>
      <w:lvlJc w:val="left"/>
    </w:lvl>
    <w:lvl w:ilvl="4" w:tplc="4A0E712C">
      <w:numFmt w:val="decimal"/>
      <w:lvlText w:val=""/>
      <w:lvlJc w:val="left"/>
    </w:lvl>
    <w:lvl w:ilvl="5" w:tplc="382EC880">
      <w:numFmt w:val="decimal"/>
      <w:lvlText w:val=""/>
      <w:lvlJc w:val="left"/>
    </w:lvl>
    <w:lvl w:ilvl="6" w:tplc="4DD08EC4">
      <w:numFmt w:val="decimal"/>
      <w:lvlText w:val=""/>
      <w:lvlJc w:val="left"/>
    </w:lvl>
    <w:lvl w:ilvl="7" w:tplc="9938A0CA">
      <w:numFmt w:val="decimal"/>
      <w:lvlText w:val=""/>
      <w:lvlJc w:val="left"/>
    </w:lvl>
    <w:lvl w:ilvl="8" w:tplc="CE1CB01C">
      <w:numFmt w:val="decimal"/>
      <w:lvlText w:val=""/>
      <w:lvlJc w:val="left"/>
    </w:lvl>
  </w:abstractNum>
  <w:abstractNum w:abstractNumId="1">
    <w:nsid w:val="00000124"/>
    <w:multiLevelType w:val="hybridMultilevel"/>
    <w:tmpl w:val="A3404D1C"/>
    <w:lvl w:ilvl="0" w:tplc="98D00686">
      <w:start w:val="1"/>
      <w:numFmt w:val="bullet"/>
      <w:lvlText w:val="и"/>
      <w:lvlJc w:val="left"/>
    </w:lvl>
    <w:lvl w:ilvl="1" w:tplc="C0C2535E">
      <w:numFmt w:val="decimal"/>
      <w:lvlText w:val=""/>
      <w:lvlJc w:val="left"/>
    </w:lvl>
    <w:lvl w:ilvl="2" w:tplc="BCF0B9DE">
      <w:numFmt w:val="decimal"/>
      <w:lvlText w:val=""/>
      <w:lvlJc w:val="left"/>
    </w:lvl>
    <w:lvl w:ilvl="3" w:tplc="285EF68C">
      <w:numFmt w:val="decimal"/>
      <w:lvlText w:val=""/>
      <w:lvlJc w:val="left"/>
    </w:lvl>
    <w:lvl w:ilvl="4" w:tplc="24868570">
      <w:numFmt w:val="decimal"/>
      <w:lvlText w:val=""/>
      <w:lvlJc w:val="left"/>
    </w:lvl>
    <w:lvl w:ilvl="5" w:tplc="8C54F754">
      <w:numFmt w:val="decimal"/>
      <w:lvlText w:val=""/>
      <w:lvlJc w:val="left"/>
    </w:lvl>
    <w:lvl w:ilvl="6" w:tplc="0C4AF3D0">
      <w:numFmt w:val="decimal"/>
      <w:lvlText w:val=""/>
      <w:lvlJc w:val="left"/>
    </w:lvl>
    <w:lvl w:ilvl="7" w:tplc="180E55BC">
      <w:numFmt w:val="decimal"/>
      <w:lvlText w:val=""/>
      <w:lvlJc w:val="left"/>
    </w:lvl>
    <w:lvl w:ilvl="8" w:tplc="7B6A2358">
      <w:numFmt w:val="decimal"/>
      <w:lvlText w:val=""/>
      <w:lvlJc w:val="left"/>
    </w:lvl>
  </w:abstractNum>
  <w:abstractNum w:abstractNumId="2">
    <w:nsid w:val="000001EB"/>
    <w:multiLevelType w:val="hybridMultilevel"/>
    <w:tmpl w:val="323C7152"/>
    <w:lvl w:ilvl="0" w:tplc="F662D6A2">
      <w:start w:val="1"/>
      <w:numFmt w:val="bullet"/>
      <w:lvlText w:val="в"/>
      <w:lvlJc w:val="left"/>
    </w:lvl>
    <w:lvl w:ilvl="1" w:tplc="A00C5F74">
      <w:start w:val="1"/>
      <w:numFmt w:val="bullet"/>
      <w:lvlText w:val="В"/>
      <w:lvlJc w:val="left"/>
    </w:lvl>
    <w:lvl w:ilvl="2" w:tplc="4A2AAD24">
      <w:numFmt w:val="decimal"/>
      <w:lvlText w:val=""/>
      <w:lvlJc w:val="left"/>
    </w:lvl>
    <w:lvl w:ilvl="3" w:tplc="E742895A">
      <w:numFmt w:val="decimal"/>
      <w:lvlText w:val=""/>
      <w:lvlJc w:val="left"/>
    </w:lvl>
    <w:lvl w:ilvl="4" w:tplc="DF74F7A6">
      <w:numFmt w:val="decimal"/>
      <w:lvlText w:val=""/>
      <w:lvlJc w:val="left"/>
    </w:lvl>
    <w:lvl w:ilvl="5" w:tplc="3378C8BE">
      <w:numFmt w:val="decimal"/>
      <w:lvlText w:val=""/>
      <w:lvlJc w:val="left"/>
    </w:lvl>
    <w:lvl w:ilvl="6" w:tplc="CEB6B072">
      <w:numFmt w:val="decimal"/>
      <w:lvlText w:val=""/>
      <w:lvlJc w:val="left"/>
    </w:lvl>
    <w:lvl w:ilvl="7" w:tplc="797C1F38">
      <w:numFmt w:val="decimal"/>
      <w:lvlText w:val=""/>
      <w:lvlJc w:val="left"/>
    </w:lvl>
    <w:lvl w:ilvl="8" w:tplc="1750C1DE">
      <w:numFmt w:val="decimal"/>
      <w:lvlText w:val=""/>
      <w:lvlJc w:val="left"/>
    </w:lvl>
  </w:abstractNum>
  <w:abstractNum w:abstractNumId="3">
    <w:nsid w:val="00000BB3"/>
    <w:multiLevelType w:val="hybridMultilevel"/>
    <w:tmpl w:val="149887B2"/>
    <w:lvl w:ilvl="0" w:tplc="3A728D3C">
      <w:start w:val="1"/>
      <w:numFmt w:val="decimal"/>
      <w:lvlText w:val="%1."/>
      <w:lvlJc w:val="left"/>
    </w:lvl>
    <w:lvl w:ilvl="1" w:tplc="BB2AF484">
      <w:numFmt w:val="decimal"/>
      <w:lvlText w:val=""/>
      <w:lvlJc w:val="left"/>
    </w:lvl>
    <w:lvl w:ilvl="2" w:tplc="14A8AEA6">
      <w:numFmt w:val="decimal"/>
      <w:lvlText w:val=""/>
      <w:lvlJc w:val="left"/>
    </w:lvl>
    <w:lvl w:ilvl="3" w:tplc="BB2E66E6">
      <w:numFmt w:val="decimal"/>
      <w:lvlText w:val=""/>
      <w:lvlJc w:val="left"/>
    </w:lvl>
    <w:lvl w:ilvl="4" w:tplc="F5AA1668">
      <w:numFmt w:val="decimal"/>
      <w:lvlText w:val=""/>
      <w:lvlJc w:val="left"/>
    </w:lvl>
    <w:lvl w:ilvl="5" w:tplc="FEACD74A">
      <w:numFmt w:val="decimal"/>
      <w:lvlText w:val=""/>
      <w:lvlJc w:val="left"/>
    </w:lvl>
    <w:lvl w:ilvl="6" w:tplc="C55E2D40">
      <w:numFmt w:val="decimal"/>
      <w:lvlText w:val=""/>
      <w:lvlJc w:val="left"/>
    </w:lvl>
    <w:lvl w:ilvl="7" w:tplc="726892B2">
      <w:numFmt w:val="decimal"/>
      <w:lvlText w:val=""/>
      <w:lvlJc w:val="left"/>
    </w:lvl>
    <w:lvl w:ilvl="8" w:tplc="400A4F1E">
      <w:numFmt w:val="decimal"/>
      <w:lvlText w:val=""/>
      <w:lvlJc w:val="left"/>
    </w:lvl>
  </w:abstractNum>
  <w:abstractNum w:abstractNumId="4">
    <w:nsid w:val="00000F3E"/>
    <w:multiLevelType w:val="hybridMultilevel"/>
    <w:tmpl w:val="1A1C0D0E"/>
    <w:lvl w:ilvl="0" w:tplc="0D0004F8">
      <w:start w:val="1"/>
      <w:numFmt w:val="decimal"/>
      <w:lvlText w:val="%1."/>
      <w:lvlJc w:val="left"/>
    </w:lvl>
    <w:lvl w:ilvl="1" w:tplc="E9E23130">
      <w:numFmt w:val="decimal"/>
      <w:lvlText w:val=""/>
      <w:lvlJc w:val="left"/>
    </w:lvl>
    <w:lvl w:ilvl="2" w:tplc="6860A9E4">
      <w:numFmt w:val="decimal"/>
      <w:lvlText w:val=""/>
      <w:lvlJc w:val="left"/>
    </w:lvl>
    <w:lvl w:ilvl="3" w:tplc="38847842">
      <w:numFmt w:val="decimal"/>
      <w:lvlText w:val=""/>
      <w:lvlJc w:val="left"/>
    </w:lvl>
    <w:lvl w:ilvl="4" w:tplc="F8A8EDA2">
      <w:numFmt w:val="decimal"/>
      <w:lvlText w:val=""/>
      <w:lvlJc w:val="left"/>
    </w:lvl>
    <w:lvl w:ilvl="5" w:tplc="0100C46C">
      <w:numFmt w:val="decimal"/>
      <w:lvlText w:val=""/>
      <w:lvlJc w:val="left"/>
    </w:lvl>
    <w:lvl w:ilvl="6" w:tplc="05F294C0">
      <w:numFmt w:val="decimal"/>
      <w:lvlText w:val=""/>
      <w:lvlJc w:val="left"/>
    </w:lvl>
    <w:lvl w:ilvl="7" w:tplc="0010DD16">
      <w:numFmt w:val="decimal"/>
      <w:lvlText w:val=""/>
      <w:lvlJc w:val="left"/>
    </w:lvl>
    <w:lvl w:ilvl="8" w:tplc="1A3252CC">
      <w:numFmt w:val="decimal"/>
      <w:lvlText w:val=""/>
      <w:lvlJc w:val="left"/>
    </w:lvl>
  </w:abstractNum>
  <w:abstractNum w:abstractNumId="5">
    <w:nsid w:val="000012DB"/>
    <w:multiLevelType w:val="hybridMultilevel"/>
    <w:tmpl w:val="924CD6C6"/>
    <w:lvl w:ilvl="0" w:tplc="217256CA">
      <w:start w:val="1"/>
      <w:numFmt w:val="bullet"/>
      <w:lvlText w:val=""/>
      <w:lvlJc w:val="left"/>
    </w:lvl>
    <w:lvl w:ilvl="1" w:tplc="00CC0A96">
      <w:numFmt w:val="decimal"/>
      <w:lvlText w:val=""/>
      <w:lvlJc w:val="left"/>
    </w:lvl>
    <w:lvl w:ilvl="2" w:tplc="5AFE1496">
      <w:numFmt w:val="decimal"/>
      <w:lvlText w:val=""/>
      <w:lvlJc w:val="left"/>
    </w:lvl>
    <w:lvl w:ilvl="3" w:tplc="050ACA9A">
      <w:numFmt w:val="decimal"/>
      <w:lvlText w:val=""/>
      <w:lvlJc w:val="left"/>
    </w:lvl>
    <w:lvl w:ilvl="4" w:tplc="F3443248">
      <w:numFmt w:val="decimal"/>
      <w:lvlText w:val=""/>
      <w:lvlJc w:val="left"/>
    </w:lvl>
    <w:lvl w:ilvl="5" w:tplc="6C5A5268">
      <w:numFmt w:val="decimal"/>
      <w:lvlText w:val=""/>
      <w:lvlJc w:val="left"/>
    </w:lvl>
    <w:lvl w:ilvl="6" w:tplc="B888BD9C">
      <w:numFmt w:val="decimal"/>
      <w:lvlText w:val=""/>
      <w:lvlJc w:val="left"/>
    </w:lvl>
    <w:lvl w:ilvl="7" w:tplc="7E6C68F6">
      <w:numFmt w:val="decimal"/>
      <w:lvlText w:val=""/>
      <w:lvlJc w:val="left"/>
    </w:lvl>
    <w:lvl w:ilvl="8" w:tplc="25E4F194">
      <w:numFmt w:val="decimal"/>
      <w:lvlText w:val=""/>
      <w:lvlJc w:val="left"/>
    </w:lvl>
  </w:abstractNum>
  <w:abstractNum w:abstractNumId="6">
    <w:nsid w:val="0000153C"/>
    <w:multiLevelType w:val="hybridMultilevel"/>
    <w:tmpl w:val="56161C72"/>
    <w:lvl w:ilvl="0" w:tplc="A0F68EBE">
      <w:start w:val="2"/>
      <w:numFmt w:val="decimal"/>
      <w:lvlText w:val="%1."/>
      <w:lvlJc w:val="left"/>
    </w:lvl>
    <w:lvl w:ilvl="1" w:tplc="A7469FDC">
      <w:numFmt w:val="decimal"/>
      <w:lvlText w:val=""/>
      <w:lvlJc w:val="left"/>
    </w:lvl>
    <w:lvl w:ilvl="2" w:tplc="57C0BF70">
      <w:numFmt w:val="decimal"/>
      <w:lvlText w:val=""/>
      <w:lvlJc w:val="left"/>
    </w:lvl>
    <w:lvl w:ilvl="3" w:tplc="BECA05D2">
      <w:numFmt w:val="decimal"/>
      <w:lvlText w:val=""/>
      <w:lvlJc w:val="left"/>
    </w:lvl>
    <w:lvl w:ilvl="4" w:tplc="B9E4EF14">
      <w:numFmt w:val="decimal"/>
      <w:lvlText w:val=""/>
      <w:lvlJc w:val="left"/>
    </w:lvl>
    <w:lvl w:ilvl="5" w:tplc="79DC74E2">
      <w:numFmt w:val="decimal"/>
      <w:lvlText w:val=""/>
      <w:lvlJc w:val="left"/>
    </w:lvl>
    <w:lvl w:ilvl="6" w:tplc="70CA93E2">
      <w:numFmt w:val="decimal"/>
      <w:lvlText w:val=""/>
      <w:lvlJc w:val="left"/>
    </w:lvl>
    <w:lvl w:ilvl="7" w:tplc="EEACD588">
      <w:numFmt w:val="decimal"/>
      <w:lvlText w:val=""/>
      <w:lvlJc w:val="left"/>
    </w:lvl>
    <w:lvl w:ilvl="8" w:tplc="6F823A72">
      <w:numFmt w:val="decimal"/>
      <w:lvlText w:val=""/>
      <w:lvlJc w:val="left"/>
    </w:lvl>
  </w:abstractNum>
  <w:abstractNum w:abstractNumId="7">
    <w:nsid w:val="000026E9"/>
    <w:multiLevelType w:val="hybridMultilevel"/>
    <w:tmpl w:val="4154BCBC"/>
    <w:lvl w:ilvl="0" w:tplc="1D581F3E">
      <w:start w:val="1"/>
      <w:numFmt w:val="bullet"/>
      <w:lvlText w:val="В"/>
      <w:lvlJc w:val="left"/>
    </w:lvl>
    <w:lvl w:ilvl="1" w:tplc="D0A4A32A">
      <w:numFmt w:val="decimal"/>
      <w:lvlText w:val=""/>
      <w:lvlJc w:val="left"/>
    </w:lvl>
    <w:lvl w:ilvl="2" w:tplc="EE2CBC2A">
      <w:numFmt w:val="decimal"/>
      <w:lvlText w:val=""/>
      <w:lvlJc w:val="left"/>
    </w:lvl>
    <w:lvl w:ilvl="3" w:tplc="2DB4B09E">
      <w:numFmt w:val="decimal"/>
      <w:lvlText w:val=""/>
      <w:lvlJc w:val="left"/>
    </w:lvl>
    <w:lvl w:ilvl="4" w:tplc="3250A1AC">
      <w:numFmt w:val="decimal"/>
      <w:lvlText w:val=""/>
      <w:lvlJc w:val="left"/>
    </w:lvl>
    <w:lvl w:ilvl="5" w:tplc="AAE0DFDC">
      <w:numFmt w:val="decimal"/>
      <w:lvlText w:val=""/>
      <w:lvlJc w:val="left"/>
    </w:lvl>
    <w:lvl w:ilvl="6" w:tplc="99BEBB2C">
      <w:numFmt w:val="decimal"/>
      <w:lvlText w:val=""/>
      <w:lvlJc w:val="left"/>
    </w:lvl>
    <w:lvl w:ilvl="7" w:tplc="2BDAB280">
      <w:numFmt w:val="decimal"/>
      <w:lvlText w:val=""/>
      <w:lvlJc w:val="left"/>
    </w:lvl>
    <w:lvl w:ilvl="8" w:tplc="6A6AFE74">
      <w:numFmt w:val="decimal"/>
      <w:lvlText w:val=""/>
      <w:lvlJc w:val="left"/>
    </w:lvl>
  </w:abstractNum>
  <w:abstractNum w:abstractNumId="8">
    <w:nsid w:val="00002EA6"/>
    <w:multiLevelType w:val="hybridMultilevel"/>
    <w:tmpl w:val="BBD8FF68"/>
    <w:lvl w:ilvl="0" w:tplc="C0FE40FC">
      <w:start w:val="1"/>
      <w:numFmt w:val="bullet"/>
      <w:lvlText w:val=""/>
      <w:lvlJc w:val="left"/>
    </w:lvl>
    <w:lvl w:ilvl="1" w:tplc="5CD4AC82">
      <w:numFmt w:val="decimal"/>
      <w:lvlText w:val=""/>
      <w:lvlJc w:val="left"/>
    </w:lvl>
    <w:lvl w:ilvl="2" w:tplc="7B920476">
      <w:numFmt w:val="decimal"/>
      <w:lvlText w:val=""/>
      <w:lvlJc w:val="left"/>
    </w:lvl>
    <w:lvl w:ilvl="3" w:tplc="6B98239A">
      <w:numFmt w:val="decimal"/>
      <w:lvlText w:val=""/>
      <w:lvlJc w:val="left"/>
    </w:lvl>
    <w:lvl w:ilvl="4" w:tplc="4322F0FE">
      <w:numFmt w:val="decimal"/>
      <w:lvlText w:val=""/>
      <w:lvlJc w:val="left"/>
    </w:lvl>
    <w:lvl w:ilvl="5" w:tplc="FA401BD2">
      <w:numFmt w:val="decimal"/>
      <w:lvlText w:val=""/>
      <w:lvlJc w:val="left"/>
    </w:lvl>
    <w:lvl w:ilvl="6" w:tplc="B7DCF500">
      <w:numFmt w:val="decimal"/>
      <w:lvlText w:val=""/>
      <w:lvlJc w:val="left"/>
    </w:lvl>
    <w:lvl w:ilvl="7" w:tplc="9B302462">
      <w:numFmt w:val="decimal"/>
      <w:lvlText w:val=""/>
      <w:lvlJc w:val="left"/>
    </w:lvl>
    <w:lvl w:ilvl="8" w:tplc="3FFC05E6">
      <w:numFmt w:val="decimal"/>
      <w:lvlText w:val=""/>
      <w:lvlJc w:val="left"/>
    </w:lvl>
  </w:abstractNum>
  <w:abstractNum w:abstractNumId="9">
    <w:nsid w:val="0000305E"/>
    <w:multiLevelType w:val="hybridMultilevel"/>
    <w:tmpl w:val="5982226C"/>
    <w:lvl w:ilvl="0" w:tplc="105AB1AE">
      <w:start w:val="1"/>
      <w:numFmt w:val="decimal"/>
      <w:lvlText w:val="%1."/>
      <w:lvlJc w:val="left"/>
    </w:lvl>
    <w:lvl w:ilvl="1" w:tplc="EB98BBF0">
      <w:numFmt w:val="decimal"/>
      <w:lvlText w:val=""/>
      <w:lvlJc w:val="left"/>
    </w:lvl>
    <w:lvl w:ilvl="2" w:tplc="858A71BE">
      <w:numFmt w:val="decimal"/>
      <w:lvlText w:val=""/>
      <w:lvlJc w:val="left"/>
    </w:lvl>
    <w:lvl w:ilvl="3" w:tplc="13CAA9FC">
      <w:numFmt w:val="decimal"/>
      <w:lvlText w:val=""/>
      <w:lvlJc w:val="left"/>
    </w:lvl>
    <w:lvl w:ilvl="4" w:tplc="A0B237EC">
      <w:numFmt w:val="decimal"/>
      <w:lvlText w:val=""/>
      <w:lvlJc w:val="left"/>
    </w:lvl>
    <w:lvl w:ilvl="5" w:tplc="D03E6494">
      <w:numFmt w:val="decimal"/>
      <w:lvlText w:val=""/>
      <w:lvlJc w:val="left"/>
    </w:lvl>
    <w:lvl w:ilvl="6" w:tplc="D9BA6B96">
      <w:numFmt w:val="decimal"/>
      <w:lvlText w:val=""/>
      <w:lvlJc w:val="left"/>
    </w:lvl>
    <w:lvl w:ilvl="7" w:tplc="C910DE0A">
      <w:numFmt w:val="decimal"/>
      <w:lvlText w:val=""/>
      <w:lvlJc w:val="left"/>
    </w:lvl>
    <w:lvl w:ilvl="8" w:tplc="E710CD32">
      <w:numFmt w:val="decimal"/>
      <w:lvlText w:val=""/>
      <w:lvlJc w:val="left"/>
    </w:lvl>
  </w:abstractNum>
  <w:abstractNum w:abstractNumId="10">
    <w:nsid w:val="0000390C"/>
    <w:multiLevelType w:val="hybridMultilevel"/>
    <w:tmpl w:val="4B9C2CCE"/>
    <w:lvl w:ilvl="0" w:tplc="5E1CDDF8">
      <w:start w:val="1"/>
      <w:numFmt w:val="bullet"/>
      <w:lvlText w:val="В"/>
      <w:lvlJc w:val="left"/>
    </w:lvl>
    <w:lvl w:ilvl="1" w:tplc="344CD282">
      <w:numFmt w:val="decimal"/>
      <w:lvlText w:val=""/>
      <w:lvlJc w:val="left"/>
    </w:lvl>
    <w:lvl w:ilvl="2" w:tplc="6D3054CC">
      <w:numFmt w:val="decimal"/>
      <w:lvlText w:val=""/>
      <w:lvlJc w:val="left"/>
    </w:lvl>
    <w:lvl w:ilvl="3" w:tplc="80E2F958">
      <w:numFmt w:val="decimal"/>
      <w:lvlText w:val=""/>
      <w:lvlJc w:val="left"/>
    </w:lvl>
    <w:lvl w:ilvl="4" w:tplc="2BCA4592">
      <w:numFmt w:val="decimal"/>
      <w:lvlText w:val=""/>
      <w:lvlJc w:val="left"/>
    </w:lvl>
    <w:lvl w:ilvl="5" w:tplc="64683E06">
      <w:numFmt w:val="decimal"/>
      <w:lvlText w:val=""/>
      <w:lvlJc w:val="left"/>
    </w:lvl>
    <w:lvl w:ilvl="6" w:tplc="00CA9618">
      <w:numFmt w:val="decimal"/>
      <w:lvlText w:val=""/>
      <w:lvlJc w:val="left"/>
    </w:lvl>
    <w:lvl w:ilvl="7" w:tplc="9B5CC9B8">
      <w:numFmt w:val="decimal"/>
      <w:lvlText w:val=""/>
      <w:lvlJc w:val="left"/>
    </w:lvl>
    <w:lvl w:ilvl="8" w:tplc="480EBBE6">
      <w:numFmt w:val="decimal"/>
      <w:lvlText w:val=""/>
      <w:lvlJc w:val="left"/>
    </w:lvl>
  </w:abstractNum>
  <w:abstractNum w:abstractNumId="11">
    <w:nsid w:val="00007E87"/>
    <w:multiLevelType w:val="hybridMultilevel"/>
    <w:tmpl w:val="ACEA2B38"/>
    <w:lvl w:ilvl="0" w:tplc="8E3E7D8C">
      <w:start w:val="6"/>
      <w:numFmt w:val="decimal"/>
      <w:lvlText w:val="%1."/>
      <w:lvlJc w:val="left"/>
    </w:lvl>
    <w:lvl w:ilvl="1" w:tplc="F7807F36">
      <w:numFmt w:val="decimal"/>
      <w:lvlText w:val=""/>
      <w:lvlJc w:val="left"/>
    </w:lvl>
    <w:lvl w:ilvl="2" w:tplc="A9E093C8">
      <w:numFmt w:val="decimal"/>
      <w:lvlText w:val=""/>
      <w:lvlJc w:val="left"/>
    </w:lvl>
    <w:lvl w:ilvl="3" w:tplc="EE863FBC">
      <w:numFmt w:val="decimal"/>
      <w:lvlText w:val=""/>
      <w:lvlJc w:val="left"/>
    </w:lvl>
    <w:lvl w:ilvl="4" w:tplc="91F860F8">
      <w:numFmt w:val="decimal"/>
      <w:lvlText w:val=""/>
      <w:lvlJc w:val="left"/>
    </w:lvl>
    <w:lvl w:ilvl="5" w:tplc="79982042">
      <w:numFmt w:val="decimal"/>
      <w:lvlText w:val=""/>
      <w:lvlJc w:val="left"/>
    </w:lvl>
    <w:lvl w:ilvl="6" w:tplc="0256D41A">
      <w:numFmt w:val="decimal"/>
      <w:lvlText w:val=""/>
      <w:lvlJc w:val="left"/>
    </w:lvl>
    <w:lvl w:ilvl="7" w:tplc="61E89CE8">
      <w:numFmt w:val="decimal"/>
      <w:lvlText w:val=""/>
      <w:lvlJc w:val="left"/>
    </w:lvl>
    <w:lvl w:ilvl="8" w:tplc="1AF48030">
      <w:numFmt w:val="decimal"/>
      <w:lvlText w:val=""/>
      <w:lvlJc w:val="left"/>
    </w:lvl>
  </w:abstractNum>
  <w:num w:numId="1">
    <w:abstractNumId w:val="7"/>
  </w:num>
  <w:num w:numId="2">
    <w:abstractNumId w:val="2"/>
  </w:num>
  <w:num w:numId="3">
    <w:abstractNumId w:val="3"/>
  </w:num>
  <w:num w:numId="4">
    <w:abstractNumId w:val="8"/>
  </w:num>
  <w:num w:numId="5">
    <w:abstractNumId w:val="5"/>
  </w:num>
  <w:num w:numId="6">
    <w:abstractNumId w:val="6"/>
  </w:num>
  <w:num w:numId="7">
    <w:abstractNumId w:val="11"/>
  </w:num>
  <w:num w:numId="8">
    <w:abstractNumId w:val="10"/>
  </w:num>
  <w:num w:numId="9">
    <w:abstractNumId w:val="4"/>
  </w:num>
  <w:num w:numId="10">
    <w:abstractNumId w:val="0"/>
  </w:num>
  <w:num w:numId="11">
    <w:abstractNumId w:val="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00AD6"/>
    <w:rsid w:val="0079405B"/>
    <w:rsid w:val="00A00AD6"/>
    <w:rsid w:val="00B67A31"/>
    <w:rsid w:val="00C63B75"/>
    <w:rsid w:val="00C64597"/>
    <w:rsid w:val="00FB6C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0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1736</Words>
  <Characters>9900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6</cp:revision>
  <dcterms:created xsi:type="dcterms:W3CDTF">2021-04-05T10:51:00Z</dcterms:created>
  <dcterms:modified xsi:type="dcterms:W3CDTF">2021-07-30T10:21:00Z</dcterms:modified>
</cp:coreProperties>
</file>