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E7" w:rsidRPr="00706C56" w:rsidRDefault="005734E7" w:rsidP="005734E7">
      <w:pPr>
        <w:pStyle w:val="ab"/>
        <w:jc w:val="center"/>
        <w:rPr>
          <w:u w:val="single"/>
        </w:rPr>
      </w:pPr>
      <w:r w:rsidRPr="00B27F09">
        <w:rPr>
          <w:noProof/>
          <w:lang w:eastAsia="ru-RU"/>
        </w:rPr>
        <w:drawing>
          <wp:inline distT="0" distB="0" distL="0" distR="0">
            <wp:extent cx="485775" cy="590550"/>
            <wp:effectExtent l="0" t="0" r="9525" b="0"/>
            <wp:docPr id="1" name="Рисунок 0" descr="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_gerb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E7" w:rsidRPr="007C2B1C" w:rsidRDefault="005734E7" w:rsidP="005734E7">
      <w:pPr>
        <w:pStyle w:val="ab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C2B1C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УЧРЕЖДЕНИЕДЕТСКИЙ САД № 28 ГОРОДСКОГО ОКРУГА ВИЧУГА</w:t>
      </w:r>
    </w:p>
    <w:p w:rsidR="005734E7" w:rsidRPr="007C2B1C" w:rsidRDefault="005734E7" w:rsidP="005734E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C2B1C">
        <w:rPr>
          <w:rFonts w:ascii="Times New Roman" w:hAnsi="Times New Roman" w:cs="Times New Roman"/>
          <w:sz w:val="28"/>
          <w:szCs w:val="28"/>
        </w:rPr>
        <w:t>155330, Ивановская обл., г.Вичуга, ул.Клубная, д.2, тел.  (49354) 2-45-48</w:t>
      </w:r>
    </w:p>
    <w:p w:rsidR="005734E7" w:rsidRDefault="005734E7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190CFE" w:rsidRPr="005734E7" w:rsidRDefault="00CA0CBB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00"/>
          <w:sz w:val="44"/>
          <w:szCs w:val="44"/>
        </w:rPr>
      </w:pPr>
      <w:r w:rsidRPr="005734E7">
        <w:rPr>
          <w:b/>
          <w:bCs/>
          <w:color w:val="000000"/>
          <w:sz w:val="44"/>
          <w:szCs w:val="44"/>
        </w:rPr>
        <w:t>Опыт работы</w:t>
      </w:r>
    </w:p>
    <w:p w:rsidR="005734E7" w:rsidRPr="005734E7" w:rsidRDefault="00CA0CBB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  <w:sz w:val="44"/>
          <w:szCs w:val="44"/>
        </w:rPr>
      </w:pPr>
      <w:r w:rsidRPr="005734E7">
        <w:rPr>
          <w:b/>
          <w:bCs/>
          <w:color w:val="000000"/>
          <w:sz w:val="44"/>
          <w:szCs w:val="44"/>
        </w:rPr>
        <w:t>по теме:</w:t>
      </w:r>
    </w:p>
    <w:p w:rsidR="005734E7" w:rsidRPr="005734E7" w:rsidRDefault="005734E7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00"/>
          <w:sz w:val="44"/>
          <w:szCs w:val="44"/>
        </w:rPr>
      </w:pPr>
    </w:p>
    <w:p w:rsidR="005734E7" w:rsidRPr="005734E7" w:rsidRDefault="005734E7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  <w:sz w:val="44"/>
          <w:szCs w:val="44"/>
        </w:rPr>
      </w:pPr>
      <w:r w:rsidRPr="005734E7">
        <w:rPr>
          <w:b/>
          <w:bCs/>
          <w:color w:val="000000"/>
          <w:sz w:val="44"/>
          <w:szCs w:val="44"/>
        </w:rPr>
        <w:t>«Экспериментирование как средство развития элементарной поисковой деятельности у детей дошкольного возраста».</w:t>
      </w: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Опыт работы обобщила</w:t>
      </w: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воспитатель</w:t>
      </w:r>
      <w:r w:rsidRPr="00FB7B0E">
        <w:rPr>
          <w:b/>
          <w:bCs/>
          <w:color w:val="000000"/>
        </w:rPr>
        <w:t xml:space="preserve"> МБДОУ д/с №28 </w:t>
      </w: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FB7B0E">
        <w:rPr>
          <w:b/>
          <w:bCs/>
          <w:color w:val="000000"/>
        </w:rPr>
        <w:t>Рожковой Е.Ю.</w:t>
      </w: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34E7" w:rsidRDefault="005734E7" w:rsidP="005734E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b/>
          <w:bCs/>
          <w:color w:val="000000"/>
        </w:rPr>
      </w:pPr>
    </w:p>
    <w:p w:rsidR="005734E7" w:rsidRDefault="005734E7" w:rsidP="005734E7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2021г.</w:t>
      </w:r>
    </w:p>
    <w:p w:rsidR="00CA0CBB" w:rsidRPr="00FB7B0E" w:rsidRDefault="00CA0CBB" w:rsidP="00190CFE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 w:rsidRPr="00FB7B0E">
        <w:rPr>
          <w:b/>
          <w:bCs/>
          <w:color w:val="000000"/>
        </w:rPr>
        <w:lastRenderedPageBreak/>
        <w:t>«Экспериментирование как средство развития</w:t>
      </w:r>
      <w:r w:rsidR="008D205D" w:rsidRPr="00FB7B0E">
        <w:rPr>
          <w:b/>
          <w:bCs/>
          <w:color w:val="000000"/>
        </w:rPr>
        <w:t xml:space="preserve"> элементарной поисковой деятельности</w:t>
      </w:r>
      <w:r w:rsidR="00C7513D" w:rsidRPr="00FB7B0E">
        <w:rPr>
          <w:b/>
          <w:bCs/>
          <w:color w:val="000000"/>
        </w:rPr>
        <w:t xml:space="preserve"> у детей дошкольного возраста</w:t>
      </w:r>
      <w:r w:rsidR="00190CFE" w:rsidRPr="00FB7B0E">
        <w:rPr>
          <w:b/>
          <w:bCs/>
          <w:color w:val="000000"/>
        </w:rPr>
        <w:t>»</w:t>
      </w:r>
      <w:r w:rsidR="008D205D" w:rsidRPr="00FB7B0E">
        <w:rPr>
          <w:b/>
          <w:bCs/>
          <w:color w:val="000000"/>
        </w:rPr>
        <w:t>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– дошкольник активно стремиться узнать об окружающем его мире как можно больше. Помочь ему в этом, направить и развить его познавательный интерес и активность – одна из задач  образовательной программы дошкольного образования Программа предлагает ежедневно проводить познавательно – исследовательскую деятельность в форме взаимодействия взрослого с детьми.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занятий я заметила повышенный интерес детей к экспериментальной деятельности. Для того, чтобы педагогический процесс был эффективным, в работе с детьми я начала уделять большое внимание проведению наблюдений и экспериментов с объектами живой и не живой природы.  В процессе экспериментирования ребенку необходимо ответить не только на вопрос </w:t>
      </w: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 я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делаю, но и на вопросы </w:t>
      </w: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почему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это делаю именно </w:t>
      </w: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так, а не иначе, зачем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это делаю, что хочу </w:t>
      </w: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узнать,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</w:t>
      </w: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получить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результате. 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достоинство метода экспериментирования заключается в том, что оно дает детям реальное представление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</w:t>
      </w:r>
      <w:r w:rsidR="008D205D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, классификации, обобщения и положительно влияет на эмоциональную сферу ребёнка на формирование трудовых навыков.</w:t>
      </w:r>
    </w:p>
    <w:p w:rsidR="00CA0CBB" w:rsidRPr="00FB7B0E" w:rsidRDefault="006C40D4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Экспериментирование 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практически через все виды 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CA0CBB" w:rsidRPr="00FB7B0E" w:rsidRDefault="008D205D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зарядке  мы экспериментируем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телом, выполняя упражнения.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занятиях, </w:t>
      </w:r>
      <w:r w:rsidR="008D205D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на рисовании, знакомим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 свойствами материалов (растворяемость красок и т.д.)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приемах пищи задействуются вкусовые рецепторы, ребенок познает вкус приготовленных блюд.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 существует еще и такой вид деятельности в детском саду, как работа в экспериментальном уголке.</w:t>
      </w:r>
    </w:p>
    <w:p w:rsidR="006C40D4" w:rsidRPr="00FB7B0E" w:rsidRDefault="006C40D4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</w:t>
      </w:r>
      <w:r w:rsidR="00AC4BA5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иментирование легко  интегрируются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всеми образовательными областями.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я убедилась, что есть дети, у которых отсутствует интерес к экспериментированию, поэтому изучив литературу</w:t>
      </w:r>
      <w:r w:rsidR="008D205D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опыты работы других коллег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используя индивидуальный подход , выяснила, что нельзя чрезмерно увлекаться фиксированием результатов, требовать, чтобы ребенок всегда совершал только правильные действия, имел только правил</w:t>
      </w:r>
      <w:r w:rsidR="008D205D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ьную точку зрения.  Н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 применять адекватные способы вовлечения детей в раб</w:t>
      </w:r>
      <w:r w:rsidR="009A53EA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оту.</w:t>
      </w:r>
    </w:p>
    <w:p w:rsidR="00CA0CBB" w:rsidRPr="00FB7B0E" w:rsidRDefault="009A53EA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CA0CBB"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работы:</w:t>
      </w:r>
    </w:p>
    <w:p w:rsidR="00CA0CBB" w:rsidRPr="00FB7B0E" w:rsidRDefault="008D205D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 элементарной поисковой познавательной деятельности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 процессе экспериментирования.</w:t>
      </w:r>
    </w:p>
    <w:p w:rsidR="008D205D" w:rsidRPr="00FB7B0E" w:rsidRDefault="008D205D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A0CBB" w:rsidRPr="00FB7B0E" w:rsidRDefault="009A53EA" w:rsidP="00190CFE">
      <w:pPr>
        <w:numPr>
          <w:ilvl w:val="0"/>
          <w:numId w:val="1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CA0CBB" w:rsidRPr="00FB7B0E" w:rsidRDefault="009A53EA" w:rsidP="00190CFE">
      <w:pPr>
        <w:numPr>
          <w:ilvl w:val="0"/>
          <w:numId w:val="1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познавательно –исследовательский интерес, у детей дошкольного возраста, показывая элементарные опыты, привлекая к простейшим экспериментам.</w:t>
      </w:r>
    </w:p>
    <w:p w:rsidR="008D205D" w:rsidRPr="00FB7B0E" w:rsidRDefault="009A53EA" w:rsidP="00190CFE">
      <w:pPr>
        <w:numPr>
          <w:ilvl w:val="0"/>
          <w:numId w:val="1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родителей к познавательной по</w:t>
      </w:r>
      <w:r w:rsidR="008D205D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исковой деятельности детей.</w:t>
      </w:r>
    </w:p>
    <w:p w:rsidR="008D205D" w:rsidRPr="00FB7B0E" w:rsidRDefault="008D205D" w:rsidP="00190CFE">
      <w:pPr>
        <w:spacing w:after="125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основу моей работы легла методика Н.Е. Веракса О.Р. Галимова « Познавательно – исследовательская деятельность дошкольников»</w:t>
      </w:r>
    </w:p>
    <w:p w:rsidR="009D333F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организации исследовательской  деятельности </w:t>
      </w:r>
      <w:r w:rsidR="009D333F"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группе </w:t>
      </w:r>
      <w:r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создала определенные условия:</w:t>
      </w:r>
    </w:p>
    <w:p w:rsidR="009D333F" w:rsidRPr="00FB7B0E" w:rsidRDefault="009D333F" w:rsidP="00190CFE">
      <w:pPr>
        <w:numPr>
          <w:ilvl w:val="0"/>
          <w:numId w:val="2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r w:rsidR="00573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обратила внимание</w:t>
      </w:r>
      <w:r w:rsidRPr="00FB7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обогащения предметно-развивающей среды для реализации на практике опытно-экспериментальной деятельности детей, развивающая предметно пространственная среда в соответствии с требованиями ФГОС должна побуждать детей к экспериментированию, к активным действиям и взаимодействию</w:t>
      </w:r>
    </w:p>
    <w:p w:rsidR="009D333F" w:rsidRPr="00FB7B0E" w:rsidRDefault="009D333F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уголка входит: центр "песка и воды", разнообразные сосуды, природный и бросовый материал, разные виды бумаги, увеличительные стекла, магниты, пипетки, колбы, мерные ложки и стаканчики и т.д. различные крупы, соль, сахар, свечи, совочки, мерные стаканчики. Для развития творческой исследовательской активности в процессе детского экспериментирования я постоянно пополняю наш уголок.</w:t>
      </w:r>
    </w:p>
    <w:p w:rsidR="009D333F" w:rsidRPr="00FB7B0E" w:rsidRDefault="009D333F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3EA" w:rsidRPr="00FB7B0E" w:rsidRDefault="00CA0CBB" w:rsidP="00190CFE">
      <w:pPr>
        <w:numPr>
          <w:ilvl w:val="0"/>
          <w:numId w:val="2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 тематический  план работы с детьми по экспериментальной деятельности.</w:t>
      </w:r>
    </w:p>
    <w:p w:rsidR="00CA0CBB" w:rsidRPr="00FB7B0E" w:rsidRDefault="009A53EA" w:rsidP="00190CFE">
      <w:pPr>
        <w:spacing w:after="125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 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картотеку  проведения опытов и экспериментов.</w:t>
      </w:r>
    </w:p>
    <w:p w:rsidR="00CA0CBB" w:rsidRPr="00FB7B0E" w:rsidRDefault="00CA0CBB" w:rsidP="00190CFE">
      <w:pPr>
        <w:numPr>
          <w:ilvl w:val="0"/>
          <w:numId w:val="2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Подобрала дидактический материал.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опытно – экспериментальной деятельности  реализую в разных видах деятельности.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Непрерывно образовательная деятельность с детьми (плановые эксперименты). Для последовательного поэтапного развития у детей исследовательских способностей,  разработала перспективный план опытов и экспериментов</w:t>
      </w:r>
      <w:r w:rsidR="006C40D4" w:rsidRPr="00FB7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провожу их один раз в неделю и включаю в занятия по разным образовательным областям.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Совместная деятельность с детьми (наблюдения, труд, художественное творчество).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Самостоятельная деятельность детей (работа в  уголке природы в центре экспериментирования,  на прогулке).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с детьми  использую следующие методы и приёмы. </w:t>
      </w:r>
    </w:p>
    <w:p w:rsidR="00CA0CBB" w:rsidRPr="00FB7B0E" w:rsidRDefault="00CA0CBB" w:rsidP="00190C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b/>
          <w:sz w:val="24"/>
          <w:szCs w:val="24"/>
        </w:rPr>
        <w:t>Проблемно-поисковый метод</w:t>
      </w:r>
      <w:r w:rsidRPr="00FB7B0E">
        <w:rPr>
          <w:rFonts w:ascii="Times New Roman" w:hAnsi="Times New Roman" w:cs="Times New Roman"/>
          <w:sz w:val="24"/>
          <w:szCs w:val="24"/>
        </w:rPr>
        <w:t>.   Где через оживлённую дискуссию с  детьми возникает мотивация к активному экспериментированию и стремление получить результат.</w:t>
      </w:r>
    </w:p>
    <w:p w:rsidR="00CA0CBB" w:rsidRPr="00FB7B0E" w:rsidRDefault="00CA0CBB" w:rsidP="00190C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b/>
          <w:sz w:val="24"/>
          <w:szCs w:val="24"/>
        </w:rPr>
        <w:t>Наблюдения за объектом</w:t>
      </w:r>
      <w:r w:rsidRPr="00FB7B0E">
        <w:rPr>
          <w:rFonts w:ascii="Times New Roman" w:hAnsi="Times New Roman" w:cs="Times New Roman"/>
          <w:sz w:val="24"/>
          <w:szCs w:val="24"/>
        </w:rPr>
        <w:t>. Организую в помещении или на территории детского сада.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опытно-исследовательской деятельности у дошкольников.</w:t>
      </w:r>
    </w:p>
    <w:p w:rsidR="00ED394B" w:rsidRPr="00FB7B0E" w:rsidRDefault="00ED394B" w:rsidP="00190C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b/>
          <w:sz w:val="24"/>
          <w:szCs w:val="24"/>
        </w:rPr>
        <w:t>Моделирование.</w:t>
      </w:r>
      <w:r w:rsidRPr="00FB7B0E">
        <w:rPr>
          <w:rFonts w:ascii="Times New Roman" w:hAnsi="Times New Roman" w:cs="Times New Roman"/>
          <w:sz w:val="24"/>
          <w:szCs w:val="24"/>
        </w:rPr>
        <w:t xml:space="preserve"> Знания о свойствах предметов дети могут получить через изучение или построение моделей реально существующих объектов (вулкан, айсберг, полярное сияние). В моделировании  важно учитывать возрастные особенности детей, модель должна быть понятной и доступной</w:t>
      </w:r>
    </w:p>
    <w:p w:rsidR="00ED394B" w:rsidRPr="00FB7B0E" w:rsidRDefault="00CA0CBB" w:rsidP="00190C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b/>
          <w:sz w:val="24"/>
          <w:szCs w:val="24"/>
        </w:rPr>
        <w:t>Опыты и эксперименты.</w:t>
      </w:r>
      <w:r w:rsidRPr="00FB7B0E">
        <w:rPr>
          <w:rFonts w:ascii="Times New Roman" w:hAnsi="Times New Roman" w:cs="Times New Roman"/>
          <w:sz w:val="24"/>
          <w:szCs w:val="24"/>
        </w:rPr>
        <w:t xml:space="preserve">  Дошкольники с удовольствием участвуют в проведении экспериментов над знакомыми веществами, углубляя свои знания: ставят опыты с водой в </w:t>
      </w:r>
      <w:r w:rsidRPr="00FB7B0E">
        <w:rPr>
          <w:rFonts w:ascii="Times New Roman" w:hAnsi="Times New Roman" w:cs="Times New Roman"/>
          <w:sz w:val="24"/>
          <w:szCs w:val="24"/>
        </w:rPr>
        <w:lastRenderedPageBreak/>
        <w:t>жидком и твёрдом состоянии, с песком, камнями, глиной, растениями.  Поскольку ведущей деятельностью детей дошкольного возраста является игра, первые опыты и эксперименты проводятся в русле игровой направленности. На занятии присутствует сказочный персонаж, который даёт ребятам задания или просит о помощи в проблемной ситуации. Возможно создание игровой ситуации, где дети будут действовать в вымышленных условиях (царство снега и льда, в гостях у Феи воздуха и др.)</w:t>
      </w:r>
    </w:p>
    <w:p w:rsidR="00CA0CBB" w:rsidRPr="00FB7B0E" w:rsidRDefault="00CA0CBB" w:rsidP="00190C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b/>
          <w:sz w:val="24"/>
          <w:szCs w:val="24"/>
        </w:rPr>
        <w:t>Опыты.</w:t>
      </w:r>
      <w:r w:rsidRPr="00FB7B0E">
        <w:rPr>
          <w:rFonts w:ascii="Times New Roman" w:hAnsi="Times New Roman" w:cs="Times New Roman"/>
          <w:sz w:val="24"/>
          <w:szCs w:val="24"/>
        </w:rPr>
        <w:t xml:space="preserve"> Проведение опытов позволяет в наглядной форме объяснить физические явления на занятиях по окружающему миру. 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sz w:val="24"/>
          <w:szCs w:val="24"/>
        </w:rPr>
        <w:t xml:space="preserve"> Перед проведением опытов и экспериментов провожу  инструктаж по работе  по экспериментированию на рабочем месте, проговариваю совместно с воспитанниками правила безопасности. Комплексные виды опытов в детском саду обычно направлены на расширение представлений о свойствах почвы, воды, воздуха, а так же о преобразованиях одной противоположности в другую ( жидкое - твердое)</w:t>
      </w:r>
    </w:p>
    <w:p w:rsidR="00CA0CBB" w:rsidRPr="00FB7B0E" w:rsidRDefault="006C40D4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 условиях нашего ДОУ использую</w:t>
      </w:r>
      <w:r w:rsidR="00CA0CBB"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только элементарные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>, безопасные</w:t>
      </w:r>
      <w:r w:rsidR="00CA0CBB"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опыты и эксперименты.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Их элементарность заключается:</w:t>
      </w:r>
    </w:p>
    <w:p w:rsidR="00CA0CBB" w:rsidRPr="00FB7B0E" w:rsidRDefault="00CA0CBB" w:rsidP="00190CF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во - первых, в характере решаемых задач: они неизвестны только детям;</w:t>
      </w:r>
    </w:p>
    <w:p w:rsidR="00CA0CBB" w:rsidRPr="00FB7B0E" w:rsidRDefault="00CA0CBB" w:rsidP="00190CF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во – вторых, в процессе этих опытов не происходит научных открытий, а формируются элементарные понятия и умозаключения;</w:t>
      </w:r>
    </w:p>
    <w:p w:rsidR="00CA0CBB" w:rsidRPr="00FB7B0E" w:rsidRDefault="00CA0CBB" w:rsidP="00190CF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 - третьих, они практически безопасны;</w:t>
      </w:r>
    </w:p>
    <w:p w:rsidR="00CA0CBB" w:rsidRPr="00FB7B0E" w:rsidRDefault="00CA0CBB" w:rsidP="00190CF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 - четвертых, в такой работе используется обычное бытовое, игровое и нестандартное оборудование.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По способу применения  используем</w:t>
      </w:r>
      <w:r w:rsidRPr="00FB7B0E">
        <w:rPr>
          <w:rFonts w:ascii="Times New Roman" w:hAnsi="Times New Roman" w:cs="Times New Roman"/>
          <w:bCs/>
          <w:color w:val="000000"/>
          <w:sz w:val="24"/>
          <w:szCs w:val="24"/>
        </w:rPr>
        <w:t> демонстрационные и фронтальные,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B7B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однократные или циклические эксперименты (цикл наблюдений за водой, за ростом растений, помещённых в разные условия и т.д.) Циклические эксперименты фиксируем, схематично </w:t>
      </w:r>
      <w:r w:rsidR="009D333F" w:rsidRPr="00FB7B0E">
        <w:rPr>
          <w:rFonts w:ascii="Times New Roman" w:hAnsi="Times New Roman" w:cs="Times New Roman"/>
          <w:bCs/>
          <w:color w:val="000000"/>
          <w:sz w:val="24"/>
          <w:szCs w:val="24"/>
        </w:rPr>
        <w:t>в виде рисунков или делаем фото.</w:t>
      </w:r>
    </w:p>
    <w:p w:rsidR="00CA0CBB" w:rsidRPr="00FB7B0E" w:rsidRDefault="00CA0CBB" w:rsidP="00190CFE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 детского экспериментирования:</w:t>
      </w:r>
    </w:p>
    <w:p w:rsidR="00110BB9" w:rsidRPr="00FB7B0E" w:rsidRDefault="00110BB9" w:rsidP="00190CFE">
      <w:pPr>
        <w:pStyle w:val="a4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Выделение и постановка проблемы</w:t>
      </w:r>
    </w:p>
    <w:p w:rsidR="00110BB9" w:rsidRPr="00FB7B0E" w:rsidRDefault="00110BB9" w:rsidP="00190CFE">
      <w:pPr>
        <w:pStyle w:val="a4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Выдвижение гипотезы</w:t>
      </w:r>
    </w:p>
    <w:p w:rsidR="00110BB9" w:rsidRPr="00FB7B0E" w:rsidRDefault="00110BB9" w:rsidP="00190CFE">
      <w:pPr>
        <w:pStyle w:val="a4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Поиск предложений и возможных вариантов  решения</w:t>
      </w:r>
    </w:p>
    <w:p w:rsidR="00110BB9" w:rsidRPr="00FB7B0E" w:rsidRDefault="00110BB9" w:rsidP="00190CFE">
      <w:pPr>
        <w:pStyle w:val="a4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Сбор материала</w:t>
      </w:r>
    </w:p>
    <w:p w:rsidR="00110BB9" w:rsidRPr="00FB7B0E" w:rsidRDefault="00110BB9" w:rsidP="00190CFE">
      <w:pPr>
        <w:pStyle w:val="a4"/>
        <w:numPr>
          <w:ilvl w:val="0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Обобщение полученных знаний</w:t>
      </w:r>
    </w:p>
    <w:p w:rsidR="00CA0CBB" w:rsidRPr="00FB7B0E" w:rsidRDefault="00CA0CBB" w:rsidP="00190CFE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Выделение и постановка проблемы (выбор темы исследования)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>; Например, познакомившись с героями сказки «Пузырь, Соломинка и Лапоть», задумались – как помочь героям перебраться через реку. В ёмкость с водой  поочерёдно опускали бумажную салфетку, кусочек ткани, железную и деревянную пластины. Увидели, что бумага, ткань и металл тонут, а деревянная пластина нет. Сделали вывод, что если предмет не тонет, значит, на нём можно плавать. Решили узнать, какими же свойствами и качествами обладает дерево и как его можно использовать. Так возникла идея исследования и желание познакомиться со свойствами древесины.</w:t>
      </w:r>
    </w:p>
    <w:p w:rsidR="00CA0CBB" w:rsidRPr="00FB7B0E" w:rsidRDefault="00CA0CBB" w:rsidP="00190CFE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Выдвижение гипотезы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> было таким – обладает  ли дерево различными свойствами?</w:t>
      </w:r>
    </w:p>
    <w:p w:rsidR="00CA0CBB" w:rsidRPr="00FB7B0E" w:rsidRDefault="00CA0CBB" w:rsidP="00190CFE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Поиск и предложение возможных вариантов решения: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 Составили схему. Сначала дерево спиливают, затем очищают от сучьев, брёвна везут на фабрику, где их 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распиливают на доски, а затем изготавливают деревянные предметы (игрушки, посуду, мебель, двери, музыкальные инструменты и т. д.). По количеству колец на спилах деревьев определили возраст дерева. Рассмотрев, установили, что дерево непрозрачное и каждое имеет свой рисунок.</w:t>
      </w:r>
    </w:p>
    <w:p w:rsidR="00CA0CBB" w:rsidRPr="00FB7B0E" w:rsidRDefault="00CA0CBB" w:rsidP="00190CFE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Сбор материала: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> Сначала решили  выяснить - откуда появилась деревянная пластина. Рассмотрели  иллюстрации. Лес – наш друг, где растут различные виды деревьев; это «фабрика», производящая древесину. Отгадывали загадки о деревьях;  уточнили  из каких основных частей состоит дерево.</w:t>
      </w:r>
    </w:p>
    <w:p w:rsidR="00CA0CBB" w:rsidRPr="00FB7B0E" w:rsidRDefault="00CA0CBB" w:rsidP="00190CFE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Обобщение полученных данных.</w:t>
      </w:r>
    </w:p>
    <w:p w:rsidR="00CA0CBB" w:rsidRPr="00FB7B0E" w:rsidRDefault="00CA0CBB" w:rsidP="00190CFE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По результатам проведённого исследования делаем вывод:</w:t>
      </w:r>
    </w:p>
    <w:p w:rsidR="00CA0CBB" w:rsidRPr="00FB7B0E" w:rsidRDefault="00CA0CBB" w:rsidP="00190C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Дерево лёгкое, плавает в воде.</w:t>
      </w:r>
    </w:p>
    <w:p w:rsidR="00CA0CBB" w:rsidRPr="00FB7B0E" w:rsidRDefault="00CA0CBB" w:rsidP="00190C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Дерево твёрдое, хорошо поддаётся обработке.</w:t>
      </w:r>
    </w:p>
    <w:p w:rsidR="00CA0CBB" w:rsidRPr="00FB7B0E" w:rsidRDefault="00CA0CBB" w:rsidP="00190C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Древесина непрозрачная  и  имеет свой рисунок.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Таким образом, наша гипотеза подтвердилась – дерево обладает многочисленными удивительными свойствами, поэтому героями сказки «Пузырь, Соломинка и Лапоть» перебраться через реку лучше всего на деревянном плоте.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Такой алгоритм работы позволяет активизировать мыслительную деятельность, побуждает детей к самостоятельным исследованиям.</w:t>
      </w:r>
    </w:p>
    <w:p w:rsidR="00CA0CBB" w:rsidRPr="00FB7B0E" w:rsidRDefault="00CA0CBB" w:rsidP="00190CF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b/>
          <w:color w:val="000000"/>
          <w:sz w:val="24"/>
          <w:szCs w:val="24"/>
        </w:rPr>
        <w:t>Работа с родителями.</w:t>
      </w:r>
    </w:p>
    <w:p w:rsidR="00CA0CBB" w:rsidRPr="00FB7B0E" w:rsidRDefault="00CA0CBB" w:rsidP="00190CF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Опыт показал, что экспериментальная деятельность вовлекает, «притягивает» к себе не только дошкольников, но и их родителей. </w:t>
      </w:r>
      <w:r w:rsidR="003B6481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Разработали план работы с родителями ввели рубрику « Экспериментируем дома», как предлагает методика Н.Е. Веракса, О.Р. Галимова « Домашнее задание родителям» 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Предлагали </w:t>
      </w:r>
      <w:r w:rsidR="003B6481"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родителям вместе с детьми 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проделать</w:t>
      </w:r>
      <w:r w:rsidR="003B6481"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дома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ряд опытов с водой, воздухом, провести исследования, ответить на вопросы,</w:t>
      </w:r>
      <w:r w:rsidR="003B6481"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сделать зарисовки</w:t>
      </w:r>
      <w:r w:rsidRPr="00FB7B0E">
        <w:rPr>
          <w:rFonts w:ascii="Times New Roman" w:hAnsi="Times New Roman" w:cs="Times New Roman"/>
          <w:color w:val="000000"/>
          <w:sz w:val="24"/>
          <w:szCs w:val="24"/>
        </w:rPr>
        <w:t xml:space="preserve">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Кроме этого, родители помогают в оформлении разнообразных коллекций, в пополнении уголка экспериментирования.</w:t>
      </w:r>
    </w:p>
    <w:p w:rsidR="00CA0CBB" w:rsidRPr="00FB7B0E" w:rsidRDefault="00CA0CBB" w:rsidP="00190CFE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B0E">
        <w:rPr>
          <w:rFonts w:ascii="Times New Roman" w:hAnsi="Times New Roman" w:cs="Times New Roman"/>
          <w:color w:val="000000"/>
          <w:sz w:val="24"/>
          <w:szCs w:val="24"/>
        </w:rPr>
        <w:t>Для просвещения родителей проводились консультации по темам: «Организация детского экспериментирования в домашних условиях», «Экспериментирование с водой», «Домашняя лаборатория»</w:t>
      </w:r>
    </w:p>
    <w:p w:rsidR="00CA0CBB" w:rsidRPr="005734E7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34E7">
        <w:rPr>
          <w:rFonts w:ascii="Times New Roman" w:hAnsi="Times New Roman" w:cs="Times New Roman"/>
          <w:b/>
          <w:color w:val="000000"/>
          <w:sz w:val="24"/>
          <w:szCs w:val="24"/>
        </w:rPr>
        <w:t>К каким результатам мы пришли: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  своей работы с детьми  по познавательно  - исследовательской деятельности, я отметила  положительную динамику:</w:t>
      </w:r>
    </w:p>
    <w:p w:rsidR="00CA0CBB" w:rsidRPr="00FB7B0E" w:rsidRDefault="00190CFE" w:rsidP="00190CFE">
      <w:pPr>
        <w:pStyle w:val="a4"/>
        <w:numPr>
          <w:ilvl w:val="0"/>
          <w:numId w:val="8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илась система работы с детьми по познавательно -  исследовательской  деятельности ( перспективный план)</w:t>
      </w:r>
    </w:p>
    <w:p w:rsidR="00CA0CBB" w:rsidRPr="00FB7B0E" w:rsidRDefault="00CA0CBB" w:rsidP="00190CFE">
      <w:pPr>
        <w:numPr>
          <w:ilvl w:val="0"/>
          <w:numId w:val="3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появился интерес к экспериментированию, стали развиваться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  экспериментирования, дети более уверенно пользуются исследуемыми материалами.</w:t>
      </w:r>
      <w:r w:rsidR="009D333F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наблюдений видно, что дети чаще подходят к уголку экспериментирования, замечают измен</w:t>
      </w:r>
      <w:r w:rsidR="003B6481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="00573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B6481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="009D333F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оисходящие с растениями.</w:t>
      </w:r>
    </w:p>
    <w:p w:rsidR="00CA0CBB" w:rsidRPr="00FB7B0E" w:rsidRDefault="007E6FB2" w:rsidP="00190CFE">
      <w:pPr>
        <w:numPr>
          <w:ilvl w:val="0"/>
          <w:numId w:val="4"/>
        </w:num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Родители вовлеклись в образовательный процесс ДОУ. Интересуются экспериментальной деятельностью в детском саду,  делают элементарные опыты с детьми дома</w:t>
      </w:r>
      <w:r w:rsidR="00CA0CBB" w:rsidRPr="00FB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Наши дети взрослеют очень быстро, но самостоятельно и плодотворно жить они смогут, если мы сегодня поможем развиваться их способностям и талантам. Таким образом, хочется отметить, что в своей работе с детьми – дошкольниками мы руководствуемся мудрым советом: «Умейте открыть перед ребенком в окружающем мире что-то одно, но открыть так, чтобы кусочек жизни заиграл перед детьми всеми красками радуги». </w:t>
      </w:r>
    </w:p>
    <w:p w:rsidR="00CA0CBB" w:rsidRPr="00FB7B0E" w:rsidRDefault="00CA0CBB" w:rsidP="00190CFE">
      <w:pPr>
        <w:tabs>
          <w:tab w:val="left" w:pos="5449"/>
        </w:tabs>
        <w:spacing w:after="125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B7B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</w:p>
    <w:p w:rsidR="00CA0CBB" w:rsidRPr="00FB7B0E" w:rsidRDefault="00CA0CBB" w:rsidP="00190CFE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81" w:rsidRPr="00FB7B0E" w:rsidRDefault="003B6481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BB" w:rsidRPr="00FB7B0E" w:rsidRDefault="00CA0CBB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335" w:rsidRPr="00FB7B0E" w:rsidRDefault="00282335" w:rsidP="00190C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2335" w:rsidRPr="00FB7B0E" w:rsidSect="00190CFE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3C" w:rsidRDefault="00AB453C" w:rsidP="00DA102D">
      <w:pPr>
        <w:spacing w:after="0" w:line="240" w:lineRule="auto"/>
      </w:pPr>
      <w:r>
        <w:separator/>
      </w:r>
    </w:p>
  </w:endnote>
  <w:endnote w:type="continuationSeparator" w:id="1">
    <w:p w:rsidR="00AB453C" w:rsidRDefault="00AB453C" w:rsidP="00DA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157371"/>
      <w:docPartObj>
        <w:docPartGallery w:val="Page Numbers (Bottom of Page)"/>
        <w:docPartUnique/>
      </w:docPartObj>
    </w:sdtPr>
    <w:sdtContent>
      <w:p w:rsidR="00DA102D" w:rsidRDefault="00445AE8">
        <w:pPr>
          <w:pStyle w:val="a7"/>
          <w:jc w:val="right"/>
        </w:pPr>
        <w:r>
          <w:fldChar w:fldCharType="begin"/>
        </w:r>
        <w:r w:rsidR="00DA102D">
          <w:instrText>PAGE   \* MERGEFORMAT</w:instrText>
        </w:r>
        <w:r>
          <w:fldChar w:fldCharType="separate"/>
        </w:r>
        <w:r w:rsidR="005734E7">
          <w:rPr>
            <w:noProof/>
          </w:rPr>
          <w:t>1</w:t>
        </w:r>
        <w:r>
          <w:fldChar w:fldCharType="end"/>
        </w:r>
      </w:p>
    </w:sdtContent>
  </w:sdt>
  <w:p w:rsidR="00DA102D" w:rsidRDefault="00DA10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3C" w:rsidRDefault="00AB453C" w:rsidP="00DA102D">
      <w:pPr>
        <w:spacing w:after="0" w:line="240" w:lineRule="auto"/>
      </w:pPr>
      <w:r>
        <w:separator/>
      </w:r>
    </w:p>
  </w:footnote>
  <w:footnote w:type="continuationSeparator" w:id="1">
    <w:p w:rsidR="00AB453C" w:rsidRDefault="00AB453C" w:rsidP="00DA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FAE"/>
    <w:multiLevelType w:val="multilevel"/>
    <w:tmpl w:val="0398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3273E"/>
    <w:multiLevelType w:val="multilevel"/>
    <w:tmpl w:val="795E820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11644CBE"/>
    <w:multiLevelType w:val="hybridMultilevel"/>
    <w:tmpl w:val="D1BC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C70BF"/>
    <w:multiLevelType w:val="multilevel"/>
    <w:tmpl w:val="2B6C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8D595F"/>
    <w:multiLevelType w:val="multilevel"/>
    <w:tmpl w:val="D958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87686"/>
    <w:multiLevelType w:val="hybridMultilevel"/>
    <w:tmpl w:val="728A84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99762E"/>
    <w:multiLevelType w:val="multilevel"/>
    <w:tmpl w:val="2B908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E13A5"/>
    <w:multiLevelType w:val="multilevel"/>
    <w:tmpl w:val="394A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B50485"/>
    <w:multiLevelType w:val="multilevel"/>
    <w:tmpl w:val="129E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026417"/>
    <w:multiLevelType w:val="hybridMultilevel"/>
    <w:tmpl w:val="65DC1B2A"/>
    <w:lvl w:ilvl="0" w:tplc="30EAE6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F1467D9"/>
    <w:multiLevelType w:val="multilevel"/>
    <w:tmpl w:val="8EF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0CBB"/>
    <w:rsid w:val="00110BB9"/>
    <w:rsid w:val="0011748A"/>
    <w:rsid w:val="00190CFE"/>
    <w:rsid w:val="001C57B3"/>
    <w:rsid w:val="001E2440"/>
    <w:rsid w:val="00256487"/>
    <w:rsid w:val="00282335"/>
    <w:rsid w:val="003B6481"/>
    <w:rsid w:val="003C4444"/>
    <w:rsid w:val="003D6EDC"/>
    <w:rsid w:val="00431B9A"/>
    <w:rsid w:val="00435C93"/>
    <w:rsid w:val="00445AE8"/>
    <w:rsid w:val="005734E7"/>
    <w:rsid w:val="00597CB9"/>
    <w:rsid w:val="005E0F36"/>
    <w:rsid w:val="006C40D4"/>
    <w:rsid w:val="007E6FB2"/>
    <w:rsid w:val="008D205D"/>
    <w:rsid w:val="0095377A"/>
    <w:rsid w:val="009A53EA"/>
    <w:rsid w:val="009D333F"/>
    <w:rsid w:val="00AB453C"/>
    <w:rsid w:val="00AC4BA5"/>
    <w:rsid w:val="00BB0537"/>
    <w:rsid w:val="00BB76A6"/>
    <w:rsid w:val="00C7513D"/>
    <w:rsid w:val="00CA0CBB"/>
    <w:rsid w:val="00DA102D"/>
    <w:rsid w:val="00ED394B"/>
    <w:rsid w:val="00FB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0C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02D"/>
  </w:style>
  <w:style w:type="paragraph" w:styleId="a7">
    <w:name w:val="footer"/>
    <w:basedOn w:val="a"/>
    <w:link w:val="a8"/>
    <w:uiPriority w:val="99"/>
    <w:unhideWhenUsed/>
    <w:rsid w:val="00DA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02D"/>
  </w:style>
  <w:style w:type="paragraph" w:styleId="a9">
    <w:name w:val="Balloon Text"/>
    <w:basedOn w:val="a"/>
    <w:link w:val="aa"/>
    <w:uiPriority w:val="99"/>
    <w:semiHidden/>
    <w:unhideWhenUsed/>
    <w:rsid w:val="00DA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102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734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0C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02D"/>
  </w:style>
  <w:style w:type="paragraph" w:styleId="a7">
    <w:name w:val="footer"/>
    <w:basedOn w:val="a"/>
    <w:link w:val="a8"/>
    <w:uiPriority w:val="99"/>
    <w:unhideWhenUsed/>
    <w:rsid w:val="00DA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02D"/>
  </w:style>
  <w:style w:type="paragraph" w:styleId="a9">
    <w:name w:val="Balloon Text"/>
    <w:basedOn w:val="a"/>
    <w:link w:val="aa"/>
    <w:uiPriority w:val="99"/>
    <w:semiHidden/>
    <w:unhideWhenUsed/>
    <w:rsid w:val="00DA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1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6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User</cp:lastModifiedBy>
  <cp:revision>18</cp:revision>
  <cp:lastPrinted>2021-09-07T06:53:00Z</cp:lastPrinted>
  <dcterms:created xsi:type="dcterms:W3CDTF">2021-05-03T11:53:00Z</dcterms:created>
  <dcterms:modified xsi:type="dcterms:W3CDTF">2021-12-21T05:27:00Z</dcterms:modified>
</cp:coreProperties>
</file>