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1A00DC" w14:textId="77777777" w:rsidR="000F128F" w:rsidRDefault="000F128F" w:rsidP="000F128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87DEA">
        <w:rPr>
          <w:rFonts w:ascii="Times New Roman" w:eastAsia="Calibri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риложение </w:t>
      </w:r>
    </w:p>
    <w:p w14:paraId="2544B741" w14:textId="5FECB246" w:rsidR="000F128F" w:rsidRDefault="000F128F" w:rsidP="000F128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>к П</w:t>
      </w:r>
      <w:r w:rsidRPr="00287DEA">
        <w:rPr>
          <w:rFonts w:ascii="Times New Roman" w:eastAsia="Calibri" w:hAnsi="Times New Roman" w:cs="Times New Roman"/>
          <w:color w:val="000000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ю</w:t>
      </w:r>
      <w:r w:rsidRPr="00287D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о системе наставничества </w:t>
      </w:r>
    </w:p>
    <w:p w14:paraId="583709C2" w14:textId="77777777" w:rsidR="000F128F" w:rsidRDefault="000F128F" w:rsidP="000F128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87D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педагогических работников </w:t>
      </w:r>
    </w:p>
    <w:p w14:paraId="527E4CD0" w14:textId="021AFD40" w:rsidR="000F128F" w:rsidRPr="00287DEA" w:rsidRDefault="000F128F" w:rsidP="000F128F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87DE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МБДОУ д/с № </w:t>
      </w:r>
      <w:r w:rsidR="00B95D97">
        <w:rPr>
          <w:rFonts w:ascii="Times New Roman" w:eastAsia="Calibri" w:hAnsi="Times New Roman" w:cs="Times New Roman"/>
          <w:sz w:val="28"/>
          <w:szCs w:val="28"/>
        </w:rPr>
        <w:t>28</w:t>
      </w:r>
    </w:p>
    <w:p w14:paraId="5255B2A2" w14:textId="77777777" w:rsidR="000F128F" w:rsidRPr="002C1AB6" w:rsidRDefault="000F128F" w:rsidP="000F128F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14:paraId="3CB2E058" w14:textId="77777777" w:rsidR="000F128F" w:rsidRPr="002C1AB6" w:rsidRDefault="000F128F" w:rsidP="000F128F">
      <w:pPr>
        <w:widowControl w:val="0"/>
        <w:autoSpaceDE w:val="0"/>
        <w:autoSpaceDN w:val="0"/>
        <w:adjustRightInd w:val="0"/>
        <w:spacing w:after="0" w:line="240" w:lineRule="auto"/>
        <w:ind w:right="425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5557499" w14:textId="4789C811" w:rsidR="000F128F" w:rsidRPr="002C1AB6" w:rsidRDefault="000F128F" w:rsidP="000F128F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</w:t>
      </w:r>
      <w:r w:rsidRPr="002C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орожная карта (план мероприятий) </w:t>
      </w:r>
    </w:p>
    <w:p w14:paraId="2A66E940" w14:textId="2FF331CF" w:rsidR="000F128F" w:rsidRPr="002C1AB6" w:rsidRDefault="000F128F" w:rsidP="000F128F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C1AB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 реализации Положения о системе наставничества педагогических работников в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МБДОУ д/с № </w:t>
      </w:r>
      <w:r w:rsidR="00BA4C1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28</w:t>
      </w:r>
    </w:p>
    <w:p w14:paraId="490F03A8" w14:textId="77777777" w:rsidR="000F128F" w:rsidRPr="002C1AB6" w:rsidRDefault="000F128F" w:rsidP="000F128F">
      <w:pPr>
        <w:widowControl w:val="0"/>
        <w:autoSpaceDE w:val="0"/>
        <w:autoSpaceDN w:val="0"/>
        <w:adjustRightInd w:val="0"/>
        <w:spacing w:after="0" w:line="240" w:lineRule="auto"/>
        <w:ind w:right="42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910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2013"/>
        <w:gridCol w:w="6237"/>
      </w:tblGrid>
      <w:tr w:rsidR="000F128F" w:rsidRPr="005E1D6C" w14:paraId="6F59A3B3" w14:textId="77777777" w:rsidTr="00660EC6">
        <w:tc>
          <w:tcPr>
            <w:tcW w:w="851" w:type="dxa"/>
            <w:shd w:val="clear" w:color="auto" w:fill="auto"/>
          </w:tcPr>
          <w:p w14:paraId="600C21D7" w14:textId="77777777" w:rsidR="000F128F" w:rsidRPr="005E1D6C" w:rsidRDefault="000F128F" w:rsidP="003B1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13" w:type="dxa"/>
            <w:shd w:val="clear" w:color="auto" w:fill="auto"/>
          </w:tcPr>
          <w:p w14:paraId="4C7B1ED4" w14:textId="77777777" w:rsidR="000F128F" w:rsidRPr="005E1D6C" w:rsidRDefault="000F128F" w:rsidP="003B1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этапа</w:t>
            </w:r>
          </w:p>
        </w:tc>
        <w:tc>
          <w:tcPr>
            <w:tcW w:w="6237" w:type="dxa"/>
            <w:shd w:val="clear" w:color="auto" w:fill="auto"/>
          </w:tcPr>
          <w:p w14:paraId="2A5A902C" w14:textId="77777777" w:rsidR="000F128F" w:rsidRPr="005E1D6C" w:rsidRDefault="000F128F" w:rsidP="003B1D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 деятельности и примерный план мероприятий</w:t>
            </w:r>
          </w:p>
        </w:tc>
      </w:tr>
      <w:tr w:rsidR="000F128F" w:rsidRPr="005E1D6C" w14:paraId="04FFA5B5" w14:textId="77777777" w:rsidTr="00660EC6">
        <w:tc>
          <w:tcPr>
            <w:tcW w:w="851" w:type="dxa"/>
            <w:shd w:val="clear" w:color="auto" w:fill="auto"/>
          </w:tcPr>
          <w:p w14:paraId="5CEA0150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</w:tc>
        <w:tc>
          <w:tcPr>
            <w:tcW w:w="2013" w:type="dxa"/>
            <w:shd w:val="clear" w:color="auto" w:fill="auto"/>
          </w:tcPr>
          <w:p w14:paraId="18413A7F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Подготовка условий для реализации системы наставничес-тва</w:t>
            </w:r>
          </w:p>
        </w:tc>
        <w:tc>
          <w:tcPr>
            <w:tcW w:w="6237" w:type="dxa"/>
            <w:shd w:val="clear" w:color="auto" w:fill="auto"/>
          </w:tcPr>
          <w:p w14:paraId="196DEB36" w14:textId="77777777" w:rsidR="000F128F" w:rsidRPr="005E1D6C" w:rsidRDefault="000F128F" w:rsidP="005E1D6C">
            <w:pPr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sz w:val="28"/>
                <w:szCs w:val="28"/>
              </w:rPr>
              <w:t>Подготовка и принятие локальных нормативных правовых актов образовательной организации:</w:t>
            </w:r>
          </w:p>
          <w:p w14:paraId="28E53EA0" w14:textId="24DBF802" w:rsidR="000F128F" w:rsidRPr="005E1D6C" w:rsidRDefault="000F128F" w:rsidP="005E1D6C">
            <w:pPr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– приказ «Об утверждении положения о системе наставничества педагогических работников в образовательной организации» (Приложение 1 - Положение о системе наставничества педагогических работников в </w:t>
            </w:r>
            <w:r w:rsidR="005E502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д/с № </w:t>
            </w:r>
            <w:r w:rsidR="00BA4C1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="005E502C">
              <w:rPr>
                <w:rFonts w:ascii="Times New Roman" w:eastAsia="Calibri" w:hAnsi="Times New Roman" w:cs="Times New Roman"/>
                <w:sz w:val="28"/>
                <w:szCs w:val="28"/>
              </w:rPr>
              <w:t>, При</w:t>
            </w:r>
            <w:r w:rsidRPr="005E1D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ложение 2 – Дорожная карта (план мероприятий) по реализации Положения о системе наставничества педагогических работников в </w:t>
            </w:r>
            <w:r w:rsidR="00E660E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МБДОУ д/с № </w:t>
            </w:r>
            <w:r w:rsidR="00BA4C1A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  <w:r w:rsidRPr="005E1D6C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  <w:r w:rsidR="00E660E1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7DA048F4" w14:textId="0FA50704" w:rsidR="000F128F" w:rsidRPr="005E1D6C" w:rsidRDefault="000F128F" w:rsidP="005E1D6C">
            <w:pPr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sz w:val="28"/>
                <w:szCs w:val="28"/>
              </w:rPr>
              <w:t>– приказ(ы) о закреплении наставнических пар/групп с письменного согласия их участников на возложение на них дополнительных обязанностей, связанных с наставнической деятельностью</w:t>
            </w:r>
            <w:r w:rsidR="00E660E1">
              <w:rPr>
                <w:rFonts w:ascii="Times New Roman" w:eastAsia="Calibri" w:hAnsi="Times New Roman" w:cs="Times New Roman"/>
                <w:sz w:val="28"/>
                <w:szCs w:val="28"/>
              </w:rPr>
              <w:t>;</w:t>
            </w:r>
          </w:p>
          <w:p w14:paraId="091BA7C3" w14:textId="77777777" w:rsidR="000F128F" w:rsidRPr="005E1D6C" w:rsidRDefault="000F128F" w:rsidP="005E1D6C">
            <w:pPr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sz w:val="28"/>
                <w:szCs w:val="28"/>
              </w:rPr>
              <w:t>– подготовка персонализированных программ наставничества – при наличии в организации наставляемых.</w:t>
            </w:r>
          </w:p>
        </w:tc>
      </w:tr>
      <w:tr w:rsidR="000F128F" w:rsidRPr="005E1D6C" w14:paraId="4C5FBCD0" w14:textId="77777777" w:rsidTr="00660EC6">
        <w:tc>
          <w:tcPr>
            <w:tcW w:w="851" w:type="dxa"/>
            <w:shd w:val="clear" w:color="auto" w:fill="auto"/>
          </w:tcPr>
          <w:p w14:paraId="5E84B744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</w:tc>
        <w:tc>
          <w:tcPr>
            <w:tcW w:w="2013" w:type="dxa"/>
            <w:shd w:val="clear" w:color="auto" w:fill="auto"/>
          </w:tcPr>
          <w:p w14:paraId="2477937B" w14:textId="77777777" w:rsidR="000F128F" w:rsidRPr="005E1D6C" w:rsidRDefault="000F128F" w:rsidP="005E1D6C">
            <w:pPr>
              <w:spacing w:after="0" w:line="240" w:lineRule="auto"/>
              <w:ind w:right="36" w:firstLine="34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sz w:val="28"/>
                <w:szCs w:val="28"/>
              </w:rPr>
              <w:t>Формирование банка наставляемых</w:t>
            </w:r>
          </w:p>
          <w:p w14:paraId="1A619F1E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237" w:type="dxa"/>
            <w:shd w:val="clear" w:color="auto" w:fill="auto"/>
          </w:tcPr>
          <w:p w14:paraId="2E21F5AD" w14:textId="77777777" w:rsidR="000F128F" w:rsidRPr="005E1D6C" w:rsidRDefault="000F128F" w:rsidP="005E1D6C">
            <w:pPr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1) </w:t>
            </w: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Сбор информации о профессиональных запросах педагогов.</w:t>
            </w:r>
          </w:p>
          <w:p w14:paraId="67DAB507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2) Формирование банка данных наставляемых, обеспечение представления согласий на сбор и обработку персональных данных. </w:t>
            </w:r>
          </w:p>
        </w:tc>
      </w:tr>
      <w:tr w:rsidR="000F128F" w:rsidRPr="005E1D6C" w14:paraId="60F35673" w14:textId="77777777" w:rsidTr="00660EC6">
        <w:tc>
          <w:tcPr>
            <w:tcW w:w="851" w:type="dxa"/>
            <w:shd w:val="clear" w:color="auto" w:fill="auto"/>
          </w:tcPr>
          <w:p w14:paraId="0FDB474A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</w:tc>
        <w:tc>
          <w:tcPr>
            <w:tcW w:w="2013" w:type="dxa"/>
            <w:shd w:val="clear" w:color="auto" w:fill="auto"/>
          </w:tcPr>
          <w:p w14:paraId="6A4A9F8C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Формирование </w:t>
            </w:r>
          </w:p>
          <w:p w14:paraId="4BD7AA81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банка </w:t>
            </w:r>
          </w:p>
          <w:p w14:paraId="2BB4FF3D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наставников</w:t>
            </w:r>
          </w:p>
        </w:tc>
        <w:tc>
          <w:tcPr>
            <w:tcW w:w="6237" w:type="dxa"/>
            <w:shd w:val="clear" w:color="auto" w:fill="auto"/>
          </w:tcPr>
          <w:p w14:paraId="59B0A1F9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1) Проведение анкетирования среди потенциальных наставников в образовательной организации, желающих принять участие в персонализированных программах наставничества.</w:t>
            </w:r>
          </w:p>
          <w:p w14:paraId="6842ACFD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lastRenderedPageBreak/>
              <w:t xml:space="preserve">2) Формирование банка данных наставников, обеспечение согласий на сбор и обработку персональных данных. </w:t>
            </w:r>
          </w:p>
        </w:tc>
      </w:tr>
      <w:tr w:rsidR="000F128F" w:rsidRPr="005E1D6C" w14:paraId="561E53DB" w14:textId="77777777" w:rsidTr="00660EC6">
        <w:tc>
          <w:tcPr>
            <w:tcW w:w="851" w:type="dxa"/>
            <w:shd w:val="clear" w:color="auto" w:fill="auto"/>
          </w:tcPr>
          <w:p w14:paraId="7248733C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4.</w:t>
            </w:r>
          </w:p>
        </w:tc>
        <w:tc>
          <w:tcPr>
            <w:tcW w:w="2013" w:type="dxa"/>
            <w:shd w:val="clear" w:color="auto" w:fill="auto"/>
          </w:tcPr>
          <w:p w14:paraId="6079AF7E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Отбор и обучение</w:t>
            </w:r>
          </w:p>
        </w:tc>
        <w:tc>
          <w:tcPr>
            <w:tcW w:w="6237" w:type="dxa"/>
            <w:shd w:val="clear" w:color="auto" w:fill="auto"/>
          </w:tcPr>
          <w:p w14:paraId="374E67CA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1) Анализ банка наставников и выбор подходящих для конкретной персонализированной программы наставничества педагога/группы педагогов.</w:t>
            </w:r>
          </w:p>
          <w:p w14:paraId="55F08341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2) Обучение наставников для работы с наставляемыми: </w:t>
            </w:r>
          </w:p>
          <w:p w14:paraId="06E82A69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- подготовка методических материалов для сопровождения наставнической деятельности; </w:t>
            </w:r>
          </w:p>
          <w:p w14:paraId="13AFB0CD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проведение консультаций, организация обмена опытом среди наставников – «установочные сессии» наставников.</w:t>
            </w:r>
          </w:p>
        </w:tc>
      </w:tr>
      <w:tr w:rsidR="000F128F" w:rsidRPr="005E1D6C" w14:paraId="25803EFD" w14:textId="77777777" w:rsidTr="00660EC6">
        <w:tc>
          <w:tcPr>
            <w:tcW w:w="851" w:type="dxa"/>
            <w:shd w:val="clear" w:color="auto" w:fill="auto"/>
          </w:tcPr>
          <w:p w14:paraId="6483D8EA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5.</w:t>
            </w:r>
          </w:p>
        </w:tc>
        <w:tc>
          <w:tcPr>
            <w:tcW w:w="2013" w:type="dxa"/>
            <w:shd w:val="clear" w:color="auto" w:fill="auto"/>
          </w:tcPr>
          <w:p w14:paraId="3125797A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Организация и </w:t>
            </w:r>
          </w:p>
          <w:p w14:paraId="05B20974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осуществление работы </w:t>
            </w:r>
          </w:p>
          <w:p w14:paraId="1A21493C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наставнических пар/</w:t>
            </w: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</w:t>
            </w:r>
          </w:p>
        </w:tc>
        <w:tc>
          <w:tcPr>
            <w:tcW w:w="6237" w:type="dxa"/>
            <w:shd w:val="clear" w:color="auto" w:fill="auto"/>
          </w:tcPr>
          <w:p w14:paraId="0A034F14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1) Формирование наставнических пар/групп.</w:t>
            </w:r>
          </w:p>
          <w:p w14:paraId="3BFD624C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2) Разработка персонализированных программ наставничества для каждой пары/группы.</w:t>
            </w:r>
          </w:p>
          <w:p w14:paraId="02B0C1A6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3) Организация психолого-педагогической поддержки сопровождения наставляемых, не сформировавших пару или группу (при необходимости), продолжение поиска наставника/наставников.</w:t>
            </w:r>
          </w:p>
          <w:p w14:paraId="5201AE15" w14:textId="77777777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4)Реализация персонализированных программ наставничества для каждой пары/группы.</w:t>
            </w:r>
          </w:p>
        </w:tc>
      </w:tr>
      <w:tr w:rsidR="000F128F" w:rsidRPr="005E1D6C" w14:paraId="4A0F50DB" w14:textId="77777777" w:rsidTr="00660EC6">
        <w:tc>
          <w:tcPr>
            <w:tcW w:w="851" w:type="dxa"/>
            <w:shd w:val="clear" w:color="auto" w:fill="auto"/>
          </w:tcPr>
          <w:p w14:paraId="43FD34D8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6.</w:t>
            </w:r>
          </w:p>
        </w:tc>
        <w:tc>
          <w:tcPr>
            <w:tcW w:w="2013" w:type="dxa"/>
            <w:shd w:val="clear" w:color="auto" w:fill="auto"/>
          </w:tcPr>
          <w:p w14:paraId="63E12080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Завершение персонализи-рованных программ наставничества</w:t>
            </w:r>
          </w:p>
        </w:tc>
        <w:tc>
          <w:tcPr>
            <w:tcW w:w="6237" w:type="dxa"/>
            <w:shd w:val="clear" w:color="auto" w:fill="auto"/>
          </w:tcPr>
          <w:p w14:paraId="3CD243C7" w14:textId="0A8C2A2C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1) Проведение мониторинга качества реализации персонализированных программ наставничества (анкетирование);</w:t>
            </w:r>
          </w:p>
          <w:p w14:paraId="697F0C7F" w14:textId="56426D4D" w:rsidR="000F128F" w:rsidRPr="005E1D6C" w:rsidRDefault="00B95D97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2)</w:t>
            </w:r>
            <w:r w:rsidR="000F128F"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Проведение итогового мероприятия (круглого стола) по выявлению лучших практик наставничества; пополнение методической копилки педагогических практик наставничества.</w:t>
            </w:r>
          </w:p>
        </w:tc>
      </w:tr>
      <w:tr w:rsidR="000F128F" w:rsidRPr="005E1D6C" w14:paraId="7D91C9DF" w14:textId="77777777" w:rsidTr="00660EC6">
        <w:tc>
          <w:tcPr>
            <w:tcW w:w="851" w:type="dxa"/>
            <w:shd w:val="clear" w:color="auto" w:fill="auto"/>
          </w:tcPr>
          <w:p w14:paraId="489DD0E7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7.</w:t>
            </w:r>
          </w:p>
        </w:tc>
        <w:tc>
          <w:tcPr>
            <w:tcW w:w="2013" w:type="dxa"/>
            <w:shd w:val="clear" w:color="auto" w:fill="auto"/>
          </w:tcPr>
          <w:p w14:paraId="6964049C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Информаци-онная </w:t>
            </w:r>
          </w:p>
          <w:p w14:paraId="3D11B495" w14:textId="77777777" w:rsidR="000F128F" w:rsidRPr="005E1D6C" w:rsidRDefault="000F128F" w:rsidP="005E1D6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6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E1D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поддержка системы наставничества</w:t>
            </w:r>
          </w:p>
        </w:tc>
        <w:tc>
          <w:tcPr>
            <w:tcW w:w="6237" w:type="dxa"/>
            <w:shd w:val="clear" w:color="auto" w:fill="auto"/>
          </w:tcPr>
          <w:p w14:paraId="6B497EC9" w14:textId="40B70F60" w:rsidR="000F128F" w:rsidRPr="005E1D6C" w:rsidRDefault="000F128F" w:rsidP="005E1D6C">
            <w:pPr>
              <w:autoSpaceDE w:val="0"/>
              <w:autoSpaceDN w:val="0"/>
              <w:adjustRightInd w:val="0"/>
              <w:spacing w:after="0" w:line="240" w:lineRule="auto"/>
              <w:ind w:right="425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Освещение мероприятий Дорожной карты</w:t>
            </w:r>
            <w:r w:rsidRPr="005E1D6C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 xml:space="preserve"> </w:t>
            </w: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осуществляется на всех этапах е</w:t>
            </w:r>
            <w:r w:rsidR="00E660E1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ё</w:t>
            </w:r>
            <w:r w:rsidRPr="005E1D6C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реализации на сайте образовательной организации и социальных сетях, по возможности на муниципальном и региональном уровнях.</w:t>
            </w:r>
          </w:p>
        </w:tc>
      </w:tr>
    </w:tbl>
    <w:p w14:paraId="5CFA5CBB" w14:textId="77777777" w:rsidR="000F128F" w:rsidRPr="005E1D6C" w:rsidRDefault="000F128F" w:rsidP="005E1D6C">
      <w:pPr>
        <w:spacing w:after="0" w:line="240" w:lineRule="auto"/>
        <w:jc w:val="both"/>
        <w:rPr>
          <w:rFonts w:ascii="Times New Roman" w:eastAsia="Calibri" w:hAnsi="Times New Roman" w:cs="Times New Roman"/>
          <w:i/>
          <w:sz w:val="28"/>
          <w:szCs w:val="28"/>
        </w:rPr>
      </w:pPr>
    </w:p>
    <w:p w14:paraId="0BC4615B" w14:textId="77777777" w:rsidR="000F128F" w:rsidRPr="005E1D6C" w:rsidRDefault="000F128F" w:rsidP="005E1D6C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x-none"/>
        </w:rPr>
      </w:pPr>
    </w:p>
    <w:p w14:paraId="07D7975C" w14:textId="77777777" w:rsidR="000F128F" w:rsidRPr="005E1D6C" w:rsidRDefault="000F128F" w:rsidP="005E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p w14:paraId="2B09147B" w14:textId="77777777" w:rsidR="00CB55A1" w:rsidRPr="005E1D6C" w:rsidRDefault="00CB55A1" w:rsidP="005E1D6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x-none"/>
        </w:rPr>
      </w:pPr>
    </w:p>
    <w:sectPr w:rsidR="00CB55A1" w:rsidRPr="005E1D6C" w:rsidSect="002804C3">
      <w:pgSz w:w="11906" w:h="16838"/>
      <w:pgMar w:top="1134" w:right="1133" w:bottom="1276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401"/>
    <w:rsid w:val="000F128F"/>
    <w:rsid w:val="003B1D95"/>
    <w:rsid w:val="005E1D6C"/>
    <w:rsid w:val="005E502C"/>
    <w:rsid w:val="00630401"/>
    <w:rsid w:val="00B95D97"/>
    <w:rsid w:val="00BA4C1A"/>
    <w:rsid w:val="00CB55A1"/>
    <w:rsid w:val="00E66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659D8"/>
  <w15:chartTrackingRefBased/>
  <w15:docId w15:val="{0E4DE87E-6CAE-4667-B9BD-5C57298F8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2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453</Words>
  <Characters>2587</Characters>
  <Application>Microsoft Office Word</Application>
  <DocSecurity>0</DocSecurity>
  <Lines>21</Lines>
  <Paragraphs>6</Paragraphs>
  <ScaleCrop>false</ScaleCrop>
  <Company/>
  <LinksUpToDate>false</LinksUpToDate>
  <CharactersWithSpaces>3034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User</cp:lastModifiedBy>
  <cp:revision>8</cp:revision>
  <dcterms:created xsi:type="dcterms:W3CDTF">2022-12-20T08:54:00Z</dcterms:created>
  <dcterms:modified xsi:type="dcterms:W3CDTF">2024-11-29T08:10:00Z</dcterms:modified>
</cp:coreProperties>
</file>