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50" w:line="264" w:lineRule="auto"/>
        <w:ind w:firstLine="0" w:left="0" w:right="53"/>
        <w:jc w:val="center"/>
        <w:rPr>
          <w:sz w:val="28"/>
        </w:rPr>
      </w:pPr>
      <w:r>
        <w:rPr>
          <w:sz w:val="28"/>
        </w:rPr>
        <w:t>МУНИЦИПАЛЬНОЕ БЮДЖЕТНОЕ ДОШКОЛЬНОЕ ОБРАЗОВАТЕЛЬНОЕ УЧРЕЖДЕНИЕ №18 «МИШУТКА»</w:t>
      </w:r>
    </w:p>
    <w:p w14:paraId="02000000">
      <w:pPr>
        <w:spacing w:after="50" w:line="264" w:lineRule="auto"/>
        <w:ind w:firstLine="0" w:left="0" w:right="53"/>
        <w:jc w:val="center"/>
        <w:rPr>
          <w:b w:val="1"/>
          <w:sz w:val="28"/>
        </w:rPr>
      </w:pPr>
    </w:p>
    <w:p w14:paraId="03000000">
      <w:pPr>
        <w:spacing w:after="50" w:line="264" w:lineRule="auto"/>
        <w:ind w:firstLine="0" w:left="0" w:right="53"/>
        <w:jc w:val="center"/>
        <w:rPr>
          <w:b w:val="1"/>
          <w:sz w:val="28"/>
        </w:rPr>
      </w:pPr>
    </w:p>
    <w:p w14:paraId="04000000">
      <w:pPr>
        <w:spacing w:after="50" w:line="264" w:lineRule="auto"/>
        <w:ind w:firstLine="0" w:left="0" w:right="53"/>
        <w:jc w:val="center"/>
        <w:rPr>
          <w:b w:val="1"/>
          <w:sz w:val="28"/>
        </w:rPr>
      </w:pPr>
    </w:p>
    <w:p w14:paraId="05000000">
      <w:pPr>
        <w:spacing w:after="50" w:line="264" w:lineRule="auto"/>
        <w:ind w:firstLine="0" w:left="0" w:right="53"/>
        <w:jc w:val="center"/>
        <w:rPr>
          <w:b w:val="1"/>
          <w:sz w:val="28"/>
        </w:rPr>
      </w:pPr>
    </w:p>
    <w:p w14:paraId="06000000">
      <w:pPr>
        <w:spacing w:after="50" w:line="264" w:lineRule="auto"/>
        <w:ind w:firstLine="0" w:left="0" w:right="53"/>
        <w:jc w:val="center"/>
        <w:rPr>
          <w:b w:val="1"/>
          <w:sz w:val="28"/>
        </w:rPr>
      </w:pPr>
    </w:p>
    <w:p w14:paraId="07000000">
      <w:pPr>
        <w:spacing w:after="50" w:line="264" w:lineRule="auto"/>
        <w:ind w:firstLine="0" w:left="0" w:right="53"/>
        <w:jc w:val="center"/>
        <w:rPr>
          <w:b w:val="1"/>
          <w:sz w:val="28"/>
        </w:rPr>
      </w:pPr>
    </w:p>
    <w:p w14:paraId="08000000">
      <w:pPr>
        <w:spacing w:after="50" w:line="264" w:lineRule="auto"/>
        <w:ind w:firstLine="0" w:left="0" w:right="53"/>
        <w:jc w:val="center"/>
        <w:rPr>
          <w:b w:val="1"/>
          <w:sz w:val="28"/>
        </w:rPr>
      </w:pPr>
    </w:p>
    <w:p w14:paraId="09000000">
      <w:pPr>
        <w:spacing w:after="50" w:line="264" w:lineRule="auto"/>
        <w:ind w:firstLine="0" w:left="0" w:right="53"/>
        <w:jc w:val="center"/>
        <w:rPr>
          <w:b w:val="1"/>
          <w:sz w:val="28"/>
        </w:rPr>
      </w:pPr>
    </w:p>
    <w:p w14:paraId="0A000000">
      <w:pPr>
        <w:spacing w:after="50" w:line="264" w:lineRule="auto"/>
        <w:ind w:firstLine="0" w:left="0" w:right="53"/>
        <w:jc w:val="center"/>
        <w:rPr>
          <w:b w:val="1"/>
          <w:sz w:val="28"/>
        </w:rPr>
      </w:pPr>
    </w:p>
    <w:p w14:paraId="0B000000">
      <w:pPr>
        <w:spacing w:after="50" w:line="264" w:lineRule="auto"/>
        <w:ind w:firstLine="0" w:left="0" w:right="53"/>
        <w:jc w:val="center"/>
        <w:rPr>
          <w:b w:val="1"/>
          <w:sz w:val="28"/>
        </w:rPr>
      </w:pPr>
      <w:r>
        <w:rPr>
          <w:b w:val="1"/>
          <w:sz w:val="28"/>
        </w:rPr>
        <w:t>«</w:t>
      </w:r>
      <w:r>
        <w:rPr>
          <w:b w:val="1"/>
          <w:sz w:val="28"/>
        </w:rPr>
        <w:t xml:space="preserve">Игровая образовательная технология </w:t>
      </w:r>
      <w:r>
        <w:rPr>
          <w:b w:val="1"/>
          <w:sz w:val="28"/>
        </w:rPr>
        <w:t>Н.Ф.Губанова</w:t>
      </w:r>
      <w:r>
        <w:rPr>
          <w:b w:val="1"/>
          <w:sz w:val="28"/>
        </w:rPr>
        <w:t>»</w:t>
      </w:r>
    </w:p>
    <w:p w14:paraId="0C000000">
      <w:pPr>
        <w:spacing w:after="50" w:line="264" w:lineRule="auto"/>
        <w:ind w:firstLine="0" w:left="0" w:right="53"/>
        <w:jc w:val="center"/>
        <w:rPr>
          <w:b w:val="1"/>
          <w:sz w:val="28"/>
        </w:rPr>
      </w:pPr>
    </w:p>
    <w:p w14:paraId="0D000000">
      <w:pPr>
        <w:spacing w:after="50" w:line="264" w:lineRule="auto"/>
        <w:ind w:firstLine="0" w:left="0" w:right="53"/>
        <w:jc w:val="center"/>
        <w:rPr>
          <w:b w:val="1"/>
          <w:sz w:val="28"/>
        </w:rPr>
      </w:pPr>
    </w:p>
    <w:p w14:paraId="0E000000">
      <w:pPr>
        <w:spacing w:after="50" w:line="264" w:lineRule="auto"/>
        <w:ind w:firstLine="0" w:left="0" w:right="53"/>
        <w:jc w:val="center"/>
        <w:rPr>
          <w:b w:val="1"/>
          <w:sz w:val="28"/>
        </w:rPr>
      </w:pPr>
    </w:p>
    <w:p w14:paraId="0F000000">
      <w:pPr>
        <w:spacing w:after="50" w:line="264" w:lineRule="auto"/>
        <w:ind w:firstLine="0" w:left="0" w:right="53"/>
        <w:jc w:val="center"/>
        <w:rPr>
          <w:b w:val="1"/>
          <w:sz w:val="28"/>
        </w:rPr>
      </w:pPr>
    </w:p>
    <w:p w14:paraId="10000000">
      <w:pPr>
        <w:spacing w:after="50" w:line="264" w:lineRule="auto"/>
        <w:ind w:firstLine="0" w:left="0" w:right="53"/>
        <w:jc w:val="center"/>
        <w:rPr>
          <w:b w:val="1"/>
          <w:sz w:val="28"/>
        </w:rPr>
      </w:pPr>
    </w:p>
    <w:p w14:paraId="11000000">
      <w:pPr>
        <w:spacing w:after="50" w:line="264" w:lineRule="auto"/>
        <w:ind w:firstLine="0" w:left="0" w:right="53"/>
        <w:jc w:val="center"/>
        <w:rPr>
          <w:b w:val="1"/>
          <w:sz w:val="28"/>
        </w:rPr>
      </w:pPr>
    </w:p>
    <w:p w14:paraId="12000000">
      <w:pPr>
        <w:spacing w:after="50" w:line="264" w:lineRule="auto"/>
        <w:ind w:firstLine="0" w:left="0" w:right="53"/>
        <w:jc w:val="right"/>
        <w:rPr>
          <w:b w:val="1"/>
          <w:sz w:val="28"/>
        </w:rPr>
      </w:pPr>
      <w:bookmarkStart w:id="1" w:name="_GoBack"/>
      <w:r>
        <w:rPr>
          <w:b w:val="1"/>
          <w:sz w:val="28"/>
        </w:rPr>
        <w:t xml:space="preserve">Подготовила: </w:t>
      </w:r>
    </w:p>
    <w:p w14:paraId="13000000">
      <w:pPr>
        <w:spacing w:after="50" w:line="264" w:lineRule="auto"/>
        <w:ind w:firstLine="0" w:left="0" w:right="53"/>
        <w:jc w:val="right"/>
        <w:rPr>
          <w:b w:val="1"/>
          <w:sz w:val="28"/>
        </w:rPr>
      </w:pPr>
      <w:r>
        <w:rPr>
          <w:b w:val="1"/>
          <w:sz w:val="28"/>
        </w:rPr>
        <w:t xml:space="preserve">воспитатель </w:t>
      </w:r>
      <w:r>
        <w:rPr>
          <w:b w:val="1"/>
          <w:sz w:val="28"/>
        </w:rPr>
        <w:t>Масленцева И.А.</w:t>
      </w:r>
    </w:p>
    <w:p w14:paraId="14000000">
      <w:pPr>
        <w:spacing w:after="50" w:line="264" w:lineRule="auto"/>
        <w:ind w:firstLine="0" w:left="0" w:right="53"/>
        <w:jc w:val="right"/>
        <w:rPr>
          <w:b w:val="1"/>
          <w:sz w:val="28"/>
        </w:rPr>
      </w:pPr>
      <w:bookmarkEnd w:id="1"/>
    </w:p>
    <w:p w14:paraId="15000000">
      <w:pPr>
        <w:spacing w:after="50" w:line="264" w:lineRule="auto"/>
        <w:ind w:firstLine="0" w:left="0" w:right="53"/>
        <w:jc w:val="center"/>
        <w:rPr>
          <w:b w:val="1"/>
          <w:sz w:val="28"/>
        </w:rPr>
      </w:pPr>
    </w:p>
    <w:p w14:paraId="16000000">
      <w:pPr>
        <w:spacing w:after="50" w:line="264" w:lineRule="auto"/>
        <w:ind w:firstLine="0" w:left="0" w:right="53"/>
        <w:jc w:val="center"/>
        <w:rPr>
          <w:b w:val="1"/>
          <w:sz w:val="28"/>
        </w:rPr>
      </w:pPr>
    </w:p>
    <w:p w14:paraId="17000000">
      <w:pPr>
        <w:spacing w:after="50" w:line="264" w:lineRule="auto"/>
        <w:ind w:firstLine="0" w:left="0" w:right="53"/>
        <w:jc w:val="center"/>
        <w:rPr>
          <w:b w:val="1"/>
          <w:sz w:val="28"/>
        </w:rPr>
      </w:pPr>
    </w:p>
    <w:p w14:paraId="18000000">
      <w:pPr>
        <w:spacing w:after="50" w:line="264" w:lineRule="auto"/>
        <w:ind w:firstLine="0" w:left="0" w:right="53"/>
        <w:jc w:val="center"/>
        <w:rPr>
          <w:b w:val="1"/>
          <w:sz w:val="28"/>
        </w:rPr>
      </w:pPr>
    </w:p>
    <w:p w14:paraId="19000000">
      <w:pPr>
        <w:spacing w:after="50" w:line="264" w:lineRule="auto"/>
        <w:ind w:firstLine="0" w:left="0" w:right="53"/>
        <w:jc w:val="center"/>
        <w:rPr>
          <w:b w:val="1"/>
          <w:sz w:val="28"/>
        </w:rPr>
      </w:pPr>
    </w:p>
    <w:p w14:paraId="1A000000">
      <w:pPr>
        <w:spacing w:after="50" w:line="264" w:lineRule="auto"/>
        <w:ind w:firstLine="0" w:left="0" w:right="53"/>
        <w:jc w:val="center"/>
        <w:rPr>
          <w:b w:val="1"/>
          <w:sz w:val="28"/>
        </w:rPr>
      </w:pPr>
    </w:p>
    <w:p w14:paraId="1B000000">
      <w:pPr>
        <w:spacing w:after="50" w:line="264" w:lineRule="auto"/>
        <w:ind w:firstLine="0" w:left="0" w:right="53"/>
        <w:jc w:val="center"/>
        <w:rPr>
          <w:b w:val="1"/>
          <w:sz w:val="28"/>
        </w:rPr>
      </w:pPr>
    </w:p>
    <w:p w14:paraId="1C000000">
      <w:pPr>
        <w:spacing w:after="50" w:line="264" w:lineRule="auto"/>
        <w:ind w:firstLine="0" w:left="0" w:right="53"/>
        <w:jc w:val="center"/>
        <w:rPr>
          <w:b w:val="1"/>
          <w:sz w:val="28"/>
        </w:rPr>
      </w:pPr>
    </w:p>
    <w:p w14:paraId="1D000000">
      <w:pPr>
        <w:spacing w:after="50" w:line="264" w:lineRule="auto"/>
        <w:ind w:firstLine="0" w:left="0" w:right="53"/>
        <w:jc w:val="center"/>
        <w:rPr>
          <w:b w:val="1"/>
          <w:sz w:val="28"/>
        </w:rPr>
      </w:pPr>
    </w:p>
    <w:p w14:paraId="1E000000">
      <w:pPr>
        <w:spacing w:after="50" w:line="264" w:lineRule="auto"/>
        <w:ind w:firstLine="0" w:left="0" w:right="53"/>
        <w:jc w:val="center"/>
        <w:rPr>
          <w:b w:val="1"/>
          <w:sz w:val="28"/>
        </w:rPr>
      </w:pPr>
    </w:p>
    <w:p w14:paraId="1F000000">
      <w:pPr>
        <w:spacing w:after="50" w:line="264" w:lineRule="auto"/>
        <w:ind w:firstLine="0" w:left="0" w:right="53"/>
        <w:jc w:val="center"/>
        <w:rPr>
          <w:b w:val="1"/>
          <w:sz w:val="28"/>
        </w:rPr>
      </w:pPr>
    </w:p>
    <w:p w14:paraId="20000000">
      <w:pPr>
        <w:spacing w:after="50" w:line="264" w:lineRule="auto"/>
        <w:ind w:firstLine="0" w:left="0" w:right="53"/>
        <w:jc w:val="center"/>
        <w:rPr>
          <w:b w:val="1"/>
          <w:sz w:val="28"/>
        </w:rPr>
      </w:pPr>
    </w:p>
    <w:p w14:paraId="21000000">
      <w:pPr>
        <w:spacing w:after="50" w:line="264" w:lineRule="auto"/>
        <w:ind w:firstLine="0" w:left="0" w:right="53"/>
        <w:jc w:val="center"/>
        <w:rPr>
          <w:b w:val="1"/>
          <w:sz w:val="28"/>
        </w:rPr>
      </w:pPr>
    </w:p>
    <w:p w14:paraId="22000000">
      <w:pPr>
        <w:spacing w:after="50" w:line="264" w:lineRule="auto"/>
        <w:ind w:firstLine="0" w:left="0" w:right="53"/>
        <w:jc w:val="center"/>
        <w:rPr>
          <w:b w:val="1"/>
          <w:sz w:val="28"/>
        </w:rPr>
      </w:pPr>
      <w:r>
        <w:rPr>
          <w:b w:val="1"/>
          <w:sz w:val="28"/>
        </w:rPr>
        <w:t>Город Сургут,</w:t>
      </w:r>
    </w:p>
    <w:p w14:paraId="23000000">
      <w:pPr>
        <w:spacing w:after="50" w:line="264" w:lineRule="auto"/>
        <w:ind w:firstLine="0" w:left="0" w:right="53"/>
        <w:jc w:val="center"/>
        <w:rPr>
          <w:b w:val="1"/>
          <w:sz w:val="28"/>
        </w:rPr>
      </w:pPr>
      <w:r>
        <w:rPr>
          <w:b w:val="1"/>
          <w:sz w:val="28"/>
        </w:rPr>
        <w:t>2024г.</w:t>
      </w:r>
    </w:p>
    <w:p w14:paraId="24000000">
      <w:pPr>
        <w:spacing w:after="50" w:line="264" w:lineRule="auto"/>
        <w:ind w:firstLine="0" w:left="0" w:right="53"/>
        <w:jc w:val="center"/>
      </w:pPr>
      <w:r>
        <w:rPr>
          <w:b w:val="1"/>
          <w:sz w:val="28"/>
        </w:rPr>
        <w:t>И</w:t>
      </w:r>
      <w:r>
        <w:rPr>
          <w:b w:val="1"/>
          <w:sz w:val="28"/>
        </w:rPr>
        <w:t xml:space="preserve">гровая образовательная технология </w:t>
      </w:r>
      <w:r>
        <w:rPr>
          <w:b w:val="1"/>
          <w:sz w:val="28"/>
        </w:rPr>
        <w:t>Н.Ф.Губанова</w:t>
      </w:r>
      <w:r>
        <w:rPr>
          <w:b w:val="1"/>
          <w:sz w:val="28"/>
        </w:rPr>
        <w:t xml:space="preserve"> </w:t>
      </w:r>
    </w:p>
    <w:p w14:paraId="25000000">
      <w:pPr>
        <w:spacing w:after="98" w:line="264" w:lineRule="auto"/>
        <w:ind w:firstLine="0" w:left="278"/>
        <w:jc w:val="left"/>
      </w:pPr>
      <w:r>
        <w:t xml:space="preserve"> </w:t>
      </w:r>
    </w:p>
    <w:p w14:paraId="26000000">
      <w:pPr>
        <w:spacing w:after="25" w:line="264" w:lineRule="auto"/>
        <w:ind w:firstLine="0" w:left="278"/>
        <w:jc w:val="right"/>
      </w:pPr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176352</wp:posOffset>
            </wp:positionH>
            <wp:positionV relativeFrom="paragraph">
              <wp:posOffset>-101319</wp:posOffset>
            </wp:positionV>
            <wp:extent cx="2034032" cy="1356360"/>
            <wp:effectExtent b="0" l="0" r="0" t="0"/>
            <wp:wrapSquare distB="0" distL="114300" distR="114300" distT="0" wrapText="bothSides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2034032" cy="1356360"/>
                    </a:xfrm>
                    <a:prstGeom prst="rect"/>
                  </pic:spPr>
                </pic:pic>
              </a:graphicData>
            </a:graphic>
          </wp:anchor>
        </w:drawing>
      </w:r>
      <w:r>
        <w:t xml:space="preserve"> </w:t>
      </w:r>
    </w:p>
    <w:p w14:paraId="27000000">
      <w:pPr>
        <w:spacing w:after="3" w:line="408" w:lineRule="auto"/>
        <w:ind w:firstLine="768" w:left="407" w:right="45"/>
        <w:jc w:val="left"/>
      </w:pPr>
      <w:r>
        <w:t xml:space="preserve">«Игра порождает радость, свободу, довольство, покой в себе и около себя, мир с миром» </w:t>
      </w:r>
    </w:p>
    <w:p w14:paraId="28000000">
      <w:pPr>
        <w:spacing w:after="122" w:line="264" w:lineRule="auto"/>
        <w:ind w:firstLine="0" w:left="278" w:right="63"/>
        <w:jc w:val="right"/>
      </w:pPr>
      <w:r>
        <w:t xml:space="preserve">Фридрих </w:t>
      </w:r>
      <w:r>
        <w:t>Фребель</w:t>
      </w:r>
      <w:r>
        <w:t xml:space="preserve"> </w:t>
      </w:r>
    </w:p>
    <w:p w14:paraId="29000000">
      <w:pPr>
        <w:spacing w:after="169" w:line="264" w:lineRule="auto"/>
        <w:ind w:firstLine="0" w:left="0"/>
        <w:jc w:val="left"/>
      </w:pPr>
      <w:r>
        <w:t xml:space="preserve"> </w:t>
      </w:r>
    </w:p>
    <w:p w14:paraId="2A000000">
      <w:pPr>
        <w:ind w:firstLine="0" w:left="10" w:right="55"/>
      </w:pPr>
      <w:r>
        <w:t xml:space="preserve">Игра представляет собой особую </w:t>
      </w:r>
      <w:r>
        <w:t>деятельность, которая расцветает в детские годы и сопровождает человека на протяжении всей его жизни. Не удивительно, что проблема игры привлекала и привлекает к себе внимание исследователей: педагогов, психологов, философов, социологов, искусствоведов, би</w:t>
      </w:r>
      <w:r>
        <w:t xml:space="preserve">ологов. </w:t>
      </w:r>
    </w:p>
    <w:p w14:paraId="2B000000">
      <w:pPr>
        <w:spacing w:after="111"/>
        <w:ind w:firstLine="0" w:left="10" w:right="55"/>
      </w:pPr>
      <w:r>
        <w:t>«Игра имеет в жизни ребёнка такое же значение, как у взрослого деятельность – работа, служба. Каков ребёнок в игре, таков во многом он будет и в работе, когда вырастет. Поэтому, воспитание будущего деятеля происходит, прежде всего, в игре…» А.С. М</w:t>
      </w:r>
      <w:r>
        <w:t xml:space="preserve">акаренко </w:t>
      </w:r>
    </w:p>
    <w:p w14:paraId="2C000000">
      <w:pPr>
        <w:spacing w:after="108"/>
        <w:ind w:firstLine="0" w:left="10" w:right="55"/>
      </w:pPr>
      <w:r>
        <w:t xml:space="preserve">В свете ФГОС </w:t>
      </w:r>
      <w:r>
        <w:t>ДО личность</w:t>
      </w:r>
      <w:r>
        <w:t xml:space="preserve"> ребенка выводится на первый план, и теперь все дошкольное детство должно быть посвящено игре. Использование игровых технологий способствует развитию индивидуальности дошкольника. Это является своего рода фундаментом всего</w:t>
      </w:r>
      <w:r>
        <w:t xml:space="preserve"> образовательного процесса. </w:t>
      </w:r>
    </w:p>
    <w:p w14:paraId="2D000000">
      <w:pPr>
        <w:ind w:firstLine="0" w:left="10" w:right="55"/>
      </w:pPr>
      <w:r>
        <w:rPr>
          <w:b w:val="1"/>
        </w:rPr>
        <w:t xml:space="preserve">Значение игровой технологии </w:t>
      </w:r>
      <w:r>
        <w:t xml:space="preserve">не в том, что она является развлечением и отдыхом, а в том, что при правильном руководстве становится: </w:t>
      </w:r>
    </w:p>
    <w:p w14:paraId="2E000000">
      <w:pPr>
        <w:numPr>
          <w:ilvl w:val="0"/>
          <w:numId w:val="1"/>
        </w:numPr>
        <w:ind w:hanging="283" w:left="690" w:right="55"/>
      </w:pPr>
      <w:r>
        <w:t xml:space="preserve">способом обучения; </w:t>
      </w:r>
    </w:p>
    <w:p w14:paraId="2F000000">
      <w:pPr>
        <w:numPr>
          <w:ilvl w:val="0"/>
          <w:numId w:val="1"/>
        </w:numPr>
        <w:ind w:hanging="283" w:left="690" w:right="55"/>
      </w:pPr>
      <w:r>
        <w:t xml:space="preserve">деятельностью для реализации творчества; </w:t>
      </w:r>
    </w:p>
    <w:p w14:paraId="30000000">
      <w:pPr>
        <w:numPr>
          <w:ilvl w:val="0"/>
          <w:numId w:val="1"/>
        </w:numPr>
        <w:ind w:hanging="283" w:left="690" w:right="55"/>
      </w:pPr>
      <w:r>
        <w:t xml:space="preserve">методом терапии; </w:t>
      </w:r>
    </w:p>
    <w:p w14:paraId="31000000">
      <w:pPr>
        <w:numPr>
          <w:ilvl w:val="0"/>
          <w:numId w:val="1"/>
        </w:numPr>
        <w:spacing w:after="111"/>
        <w:ind w:hanging="283" w:left="690" w:right="55"/>
      </w:pPr>
      <w:r>
        <w:t xml:space="preserve">первым шагом социализации ребёнка в обществе. </w:t>
      </w:r>
    </w:p>
    <w:p w14:paraId="32000000">
      <w:pPr>
        <w:ind w:firstLine="0" w:left="10" w:right="55"/>
      </w:pPr>
      <w:r>
        <w:t xml:space="preserve">С введением ФГОС ДО перед нами встали следующие задачи, направленные на введение игровых технологий в ДОУ: </w:t>
      </w:r>
    </w:p>
    <w:p w14:paraId="33000000">
      <w:pPr>
        <w:numPr>
          <w:ilvl w:val="0"/>
          <w:numId w:val="1"/>
        </w:numPr>
        <w:ind w:hanging="283" w:left="690" w:right="55"/>
      </w:pPr>
      <w:r>
        <w:t xml:space="preserve">необходимость объяснения родителям важности игры; </w:t>
      </w:r>
    </w:p>
    <w:p w14:paraId="34000000">
      <w:pPr>
        <w:numPr>
          <w:ilvl w:val="0"/>
          <w:numId w:val="1"/>
        </w:numPr>
        <w:ind w:hanging="283" w:left="690" w:right="55"/>
      </w:pPr>
      <w:r>
        <w:t xml:space="preserve">обеспечение безопасного пространства для игры; </w:t>
      </w:r>
    </w:p>
    <w:p w14:paraId="35000000">
      <w:pPr>
        <w:numPr>
          <w:ilvl w:val="0"/>
          <w:numId w:val="1"/>
        </w:numPr>
        <w:ind w:hanging="283" w:left="690" w:right="55"/>
      </w:pPr>
      <w:r>
        <w:t>на</w:t>
      </w:r>
      <w:r>
        <w:t xml:space="preserve">личие соответствующей развивающей предметно – пространственной среды. </w:t>
      </w:r>
    </w:p>
    <w:p w14:paraId="36000000">
      <w:pPr>
        <w:ind w:firstLine="0" w:left="10" w:right="55"/>
      </w:pPr>
      <w:r>
        <w:t xml:space="preserve">Игровые педагогические технологии – это организация педагогического процесса в форме различных педагогических игр; последовательная деятельность педагога по: </w:t>
      </w:r>
    </w:p>
    <w:p w14:paraId="37000000">
      <w:pPr>
        <w:numPr>
          <w:ilvl w:val="0"/>
          <w:numId w:val="1"/>
        </w:numPr>
        <w:ind w:hanging="283" w:left="690" w:right="55"/>
      </w:pPr>
      <w:r>
        <w:t>отбору, разработке, подгот</w:t>
      </w:r>
      <w:r>
        <w:t xml:space="preserve">овке игр; </w:t>
      </w:r>
    </w:p>
    <w:p w14:paraId="38000000">
      <w:pPr>
        <w:numPr>
          <w:ilvl w:val="0"/>
          <w:numId w:val="1"/>
        </w:numPr>
        <w:ind w:hanging="283" w:left="690" w:right="55"/>
      </w:pPr>
      <w:r>
        <w:t xml:space="preserve">включению детей в игровую деятельность; </w:t>
      </w:r>
    </w:p>
    <w:p w14:paraId="39000000">
      <w:pPr>
        <w:numPr>
          <w:ilvl w:val="0"/>
          <w:numId w:val="1"/>
        </w:numPr>
        <w:ind w:hanging="283" w:left="690" w:right="55"/>
      </w:pPr>
      <w:r>
        <w:t xml:space="preserve">осуществлению самой игры; </w:t>
      </w:r>
    </w:p>
    <w:p w14:paraId="3A000000">
      <w:pPr>
        <w:numPr>
          <w:ilvl w:val="0"/>
          <w:numId w:val="1"/>
        </w:numPr>
        <w:ind w:hanging="283" w:left="690" w:right="55"/>
      </w:pPr>
      <w:r>
        <w:t xml:space="preserve">подведению итогов, результатов игровой деятельности. </w:t>
      </w:r>
    </w:p>
    <w:p w14:paraId="3B000000">
      <w:pPr>
        <w:ind w:firstLine="0" w:left="10" w:right="55"/>
      </w:pPr>
      <w:r>
        <w:rPr>
          <w:b w:val="1"/>
        </w:rPr>
        <w:t xml:space="preserve">Цель игровой технологии </w:t>
      </w:r>
      <w:r>
        <w:t>– не менять ребёнка и не переделывать его, не учить его каким-то специальным поведенческим навыкам,</w:t>
      </w:r>
      <w:r>
        <w:t xml:space="preserve"> а дать возможность «прожить» в игре волнующие его ситуации при полном внимании и сопереживании взрослого. </w:t>
      </w:r>
    </w:p>
    <w:p w14:paraId="3C000000">
      <w:pPr>
        <w:spacing w:after="165" w:line="264" w:lineRule="auto"/>
        <w:ind w:firstLine="0" w:left="-5"/>
        <w:jc w:val="left"/>
      </w:pPr>
      <w:r>
        <w:rPr>
          <w:b w:val="1"/>
        </w:rPr>
        <w:t>Задачи игровой технологии:</w:t>
      </w:r>
      <w:r>
        <w:t xml:space="preserve"> </w:t>
      </w:r>
    </w:p>
    <w:p w14:paraId="3D000000">
      <w:pPr>
        <w:numPr>
          <w:ilvl w:val="0"/>
          <w:numId w:val="2"/>
        </w:numPr>
        <w:ind w:hanging="283" w:left="690" w:right="55"/>
      </w:pPr>
      <w:r>
        <w:t>Достигнуть высокого уровня мотивации, осознанной потребности в условии знаний и умений за счёт собственной активности ре</w:t>
      </w:r>
      <w:r>
        <w:t xml:space="preserve">бенка. </w:t>
      </w:r>
    </w:p>
    <w:p w14:paraId="3E000000">
      <w:pPr>
        <w:numPr>
          <w:ilvl w:val="0"/>
          <w:numId w:val="2"/>
        </w:numPr>
        <w:ind w:hanging="283" w:left="690" w:right="55"/>
      </w:pPr>
      <w:r>
        <w:t xml:space="preserve">Подобрать </w:t>
      </w:r>
      <w:r>
        <w:tab/>
      </w:r>
      <w:r>
        <w:t xml:space="preserve">средства, </w:t>
      </w:r>
      <w:r>
        <w:tab/>
      </w:r>
      <w:r>
        <w:t xml:space="preserve">активизирующие </w:t>
      </w:r>
      <w:r>
        <w:tab/>
      </w:r>
      <w:r>
        <w:t xml:space="preserve">деятельность </w:t>
      </w:r>
      <w:r>
        <w:tab/>
      </w:r>
      <w:r>
        <w:t xml:space="preserve">детей </w:t>
      </w:r>
      <w:r>
        <w:tab/>
      </w:r>
      <w:r>
        <w:t xml:space="preserve">и </w:t>
      </w:r>
      <w:r>
        <w:tab/>
      </w:r>
      <w:r>
        <w:t xml:space="preserve">повышение </w:t>
      </w:r>
      <w:r>
        <w:tab/>
      </w:r>
      <w:r>
        <w:t xml:space="preserve">ее результативности. </w:t>
      </w:r>
    </w:p>
    <w:p w14:paraId="3F000000">
      <w:pPr>
        <w:numPr>
          <w:ilvl w:val="0"/>
          <w:numId w:val="2"/>
        </w:numPr>
        <w:ind w:hanging="283" w:left="690" w:right="55"/>
      </w:pPr>
      <w:r>
        <w:t xml:space="preserve">Сделать воспитательный процесс управляемым. </w:t>
      </w:r>
    </w:p>
    <w:p w14:paraId="40000000">
      <w:pPr>
        <w:spacing w:after="165" w:line="264" w:lineRule="auto"/>
        <w:ind w:firstLine="0" w:left="-5"/>
        <w:jc w:val="left"/>
      </w:pPr>
      <w:r>
        <w:rPr>
          <w:b w:val="1"/>
        </w:rPr>
        <w:t>Виды педагогических игр очень разнообразны</w:t>
      </w:r>
      <w:r>
        <w:t xml:space="preserve">. Они могут различаться: </w:t>
      </w:r>
    </w:p>
    <w:p w14:paraId="41000000">
      <w:pPr>
        <w:numPr>
          <w:ilvl w:val="0"/>
          <w:numId w:val="3"/>
        </w:numPr>
        <w:ind w:hanging="283" w:left="690" w:right="55"/>
      </w:pPr>
      <w:r>
        <w:t xml:space="preserve">По виду деятельности — </w:t>
      </w:r>
      <w:r>
        <w:t xml:space="preserve">двигательные, интеллектуальные, психологические и т. д.; </w:t>
      </w:r>
    </w:p>
    <w:p w14:paraId="42000000">
      <w:pPr>
        <w:numPr>
          <w:ilvl w:val="0"/>
          <w:numId w:val="3"/>
        </w:numPr>
        <w:ind w:hanging="283" w:left="690" w:right="55"/>
      </w:pPr>
      <w:r>
        <w:t xml:space="preserve">По характеру педагогического процесса — обучающие, тренировочные, контролирующие, познавательные, воспитательные, развивающие, диагностические. </w:t>
      </w:r>
    </w:p>
    <w:p w14:paraId="43000000">
      <w:pPr>
        <w:numPr>
          <w:ilvl w:val="0"/>
          <w:numId w:val="3"/>
        </w:numPr>
        <w:spacing w:after="170" w:line="264" w:lineRule="auto"/>
        <w:ind w:hanging="283" w:left="690" w:right="55"/>
      </w:pPr>
      <w:r>
        <w:t>По характеру игровой методики — игры с правилами; игр</w:t>
      </w:r>
      <w:r>
        <w:t xml:space="preserve">ы с правилами, устанавливаемыми по ходу игры; игры, где одна часть правил задана условиями игры, а другая устанавливается в зависимости от её хода. </w:t>
      </w:r>
    </w:p>
    <w:p w14:paraId="44000000">
      <w:pPr>
        <w:numPr>
          <w:ilvl w:val="0"/>
          <w:numId w:val="3"/>
        </w:numPr>
        <w:ind w:hanging="283" w:left="690" w:right="55"/>
      </w:pPr>
      <w:r>
        <w:t xml:space="preserve">По содержанию — музыкальные, математические, социализирующие, логические и т. д. </w:t>
      </w:r>
    </w:p>
    <w:p w14:paraId="45000000">
      <w:pPr>
        <w:numPr>
          <w:ilvl w:val="0"/>
          <w:numId w:val="3"/>
        </w:numPr>
        <w:ind w:hanging="283" w:left="690" w:right="55"/>
      </w:pPr>
      <w:r>
        <w:t xml:space="preserve">По игровому оборудованию </w:t>
      </w:r>
      <w:r>
        <w:t xml:space="preserve">— настольные, компьютерные, театрализованные, сюжетно-ролевые, режиссёрские и т.д. </w:t>
      </w:r>
    </w:p>
    <w:p w14:paraId="46000000">
      <w:pPr>
        <w:ind w:firstLine="0" w:left="10" w:right="55"/>
      </w:pPr>
      <w:r>
        <w:t xml:space="preserve">Главный </w:t>
      </w:r>
      <w:r>
        <w:rPr>
          <w:b w:val="1"/>
        </w:rPr>
        <w:t xml:space="preserve">компонент </w:t>
      </w:r>
      <w:r>
        <w:t xml:space="preserve">игровой технологии — непосредственное и систематическое общение педагога и детей. </w:t>
      </w:r>
    </w:p>
    <w:p w14:paraId="47000000">
      <w:pPr>
        <w:ind w:firstLine="0" w:left="10" w:right="55"/>
      </w:pPr>
      <w:r>
        <w:rPr>
          <w:b w:val="1"/>
        </w:rPr>
        <w:t xml:space="preserve">Использование </w:t>
      </w:r>
      <w:r>
        <w:t xml:space="preserve">игровых технологий: </w:t>
      </w:r>
    </w:p>
    <w:p w14:paraId="48000000">
      <w:pPr>
        <w:numPr>
          <w:ilvl w:val="0"/>
          <w:numId w:val="3"/>
        </w:numPr>
        <w:ind w:hanging="283" w:left="690" w:right="55"/>
      </w:pPr>
      <w:r>
        <w:t xml:space="preserve">активизирует воспитанников; </w:t>
      </w:r>
    </w:p>
    <w:p w14:paraId="49000000">
      <w:pPr>
        <w:numPr>
          <w:ilvl w:val="0"/>
          <w:numId w:val="3"/>
        </w:numPr>
        <w:ind w:hanging="283" w:left="690" w:right="55"/>
      </w:pPr>
      <w:r>
        <w:t>повышае</w:t>
      </w:r>
      <w:r>
        <w:t xml:space="preserve">т познавательный интерес; </w:t>
      </w:r>
    </w:p>
    <w:p w14:paraId="4A000000">
      <w:pPr>
        <w:numPr>
          <w:ilvl w:val="0"/>
          <w:numId w:val="3"/>
        </w:numPr>
        <w:ind w:hanging="283" w:left="690" w:right="55"/>
      </w:pPr>
      <w:r>
        <w:t xml:space="preserve">вызывает эмоциональный подъём; </w:t>
      </w:r>
    </w:p>
    <w:p w14:paraId="4B000000">
      <w:pPr>
        <w:numPr>
          <w:ilvl w:val="0"/>
          <w:numId w:val="3"/>
        </w:numPr>
        <w:ind w:hanging="283" w:left="690" w:right="55"/>
      </w:pPr>
      <w:r>
        <w:t xml:space="preserve">способствует развитию творчества; </w:t>
      </w:r>
    </w:p>
    <w:p w14:paraId="4C000000">
      <w:pPr>
        <w:numPr>
          <w:ilvl w:val="0"/>
          <w:numId w:val="3"/>
        </w:numPr>
        <w:ind w:hanging="283" w:left="690" w:right="55"/>
      </w:pPr>
      <w:r>
        <w:t xml:space="preserve">максимально концентрирует время занятий за счёт чётко сформулированных условий игры; </w:t>
      </w:r>
    </w:p>
    <w:p w14:paraId="4D000000">
      <w:pPr>
        <w:numPr>
          <w:ilvl w:val="0"/>
          <w:numId w:val="3"/>
        </w:numPr>
        <w:spacing w:after="111"/>
        <w:ind w:hanging="283" w:left="690" w:right="55"/>
      </w:pPr>
      <w:r>
        <w:t xml:space="preserve">позволяет педагогу варьировать стратегию и тактику игровых действий за счёт усложнения или упрощения игровых задач в зависимости от уровня освоения материала. </w:t>
      </w:r>
    </w:p>
    <w:p w14:paraId="4E000000">
      <w:pPr>
        <w:spacing w:after="161" w:line="264" w:lineRule="auto"/>
        <w:ind w:firstLine="0" w:left="10" w:right="45"/>
        <w:jc w:val="left"/>
      </w:pPr>
      <w:r>
        <w:t xml:space="preserve">Игровая форма занятий создается при помощи игровых приемов и ситуаций, выступающих как средство </w:t>
      </w:r>
      <w:r>
        <w:t xml:space="preserve">побуждения, стимулирования к образовательной деятельности. Деятельность детей должна быть построена на творческом использовании игры и игровых действий в </w:t>
      </w:r>
      <w:r>
        <w:t>воспитательно</w:t>
      </w:r>
      <w:r>
        <w:t xml:space="preserve">-образовательном </w:t>
      </w:r>
      <w:r>
        <w:tab/>
      </w:r>
      <w:r>
        <w:t xml:space="preserve">процессе, </w:t>
      </w:r>
      <w:r>
        <w:tab/>
      </w:r>
      <w:r>
        <w:t xml:space="preserve">наиболее </w:t>
      </w:r>
      <w:r>
        <w:tab/>
      </w:r>
      <w:r>
        <w:t xml:space="preserve">удовлетворяющей </w:t>
      </w:r>
      <w:r>
        <w:tab/>
      </w:r>
      <w:r>
        <w:t>возрастные потребности дошкольник</w:t>
      </w:r>
      <w:r>
        <w:t xml:space="preserve">ов. </w:t>
      </w:r>
      <w:r>
        <w:rPr>
          <w:b w:val="1"/>
        </w:rPr>
        <w:t>Этапы игровых технологий.</w:t>
      </w:r>
      <w:r>
        <w:t xml:space="preserve"> </w:t>
      </w:r>
    </w:p>
    <w:p w14:paraId="4F000000">
      <w:pPr>
        <w:ind w:firstLine="0" w:left="10" w:right="55"/>
      </w:pPr>
      <w:r>
        <w:t xml:space="preserve">1 этап. Разработка игры </w:t>
      </w:r>
    </w:p>
    <w:p w14:paraId="50000000">
      <w:pPr>
        <w:numPr>
          <w:ilvl w:val="0"/>
          <w:numId w:val="4"/>
        </w:numPr>
        <w:ind w:hanging="139" w:left="139" w:right="55"/>
      </w:pPr>
      <w:r>
        <w:t xml:space="preserve">описание игры, </w:t>
      </w:r>
    </w:p>
    <w:p w14:paraId="51000000">
      <w:pPr>
        <w:numPr>
          <w:ilvl w:val="0"/>
          <w:numId w:val="4"/>
        </w:numPr>
        <w:ind w:hanging="139" w:left="139" w:right="55"/>
      </w:pPr>
      <w:r>
        <w:t xml:space="preserve">подготовка материального обеспечения. </w:t>
      </w:r>
    </w:p>
    <w:p w14:paraId="52000000">
      <w:pPr>
        <w:ind w:firstLine="0" w:left="10" w:right="55"/>
      </w:pPr>
      <w:r>
        <w:t xml:space="preserve">2 этап. Знакомство с игрой. </w:t>
      </w:r>
    </w:p>
    <w:p w14:paraId="53000000">
      <w:pPr>
        <w:spacing w:after="4" w:line="408" w:lineRule="auto"/>
        <w:ind w:firstLine="0" w:left="10" w:right="5903"/>
      </w:pPr>
      <w:r>
        <w:t xml:space="preserve"> - постановка дидактических </w:t>
      </w:r>
      <w:r>
        <w:t>целей,  -</w:t>
      </w:r>
      <w:r>
        <w:t xml:space="preserve"> распределение ролей. </w:t>
      </w:r>
    </w:p>
    <w:p w14:paraId="54000000">
      <w:pPr>
        <w:ind w:firstLine="0" w:left="10" w:right="55"/>
      </w:pPr>
      <w:r>
        <w:t xml:space="preserve">3 этап. Работа над заданием. </w:t>
      </w:r>
    </w:p>
    <w:p w14:paraId="55000000">
      <w:pPr>
        <w:ind w:firstLine="0" w:left="10" w:right="55"/>
      </w:pPr>
      <w:r>
        <w:t xml:space="preserve"> - </w:t>
      </w:r>
      <w:r>
        <w:t xml:space="preserve">образовательная деятельность подчиняется правилам игры. </w:t>
      </w:r>
    </w:p>
    <w:p w14:paraId="56000000">
      <w:pPr>
        <w:ind w:firstLine="0" w:left="10" w:right="55"/>
      </w:pPr>
      <w:r>
        <w:t xml:space="preserve">4 этап. Анализ и обобщение. </w:t>
      </w:r>
    </w:p>
    <w:p w14:paraId="57000000">
      <w:pPr>
        <w:ind w:firstLine="0" w:left="10" w:right="55"/>
      </w:pPr>
      <w:r>
        <w:t xml:space="preserve">В деятельности с помощью игровых технологий у детей развиваются психические процессы: </w:t>
      </w:r>
    </w:p>
    <w:p w14:paraId="58000000">
      <w:pPr>
        <w:numPr>
          <w:ilvl w:val="0"/>
          <w:numId w:val="5"/>
        </w:numPr>
        <w:ind w:hanging="283" w:left="690" w:right="55"/>
      </w:pPr>
      <w:r>
        <w:t xml:space="preserve">восприятие, </w:t>
      </w:r>
    </w:p>
    <w:p w14:paraId="59000000">
      <w:pPr>
        <w:numPr>
          <w:ilvl w:val="0"/>
          <w:numId w:val="5"/>
        </w:numPr>
        <w:ind w:hanging="283" w:left="690" w:right="55"/>
      </w:pPr>
      <w:r>
        <w:t xml:space="preserve">внимание, </w:t>
      </w:r>
    </w:p>
    <w:p w14:paraId="5A000000">
      <w:pPr>
        <w:numPr>
          <w:ilvl w:val="0"/>
          <w:numId w:val="5"/>
        </w:numPr>
        <w:spacing w:after="3" w:line="408" w:lineRule="auto"/>
        <w:ind w:hanging="283" w:left="690" w:right="55"/>
      </w:pPr>
      <w:r>
        <w:t xml:space="preserve">память, </w:t>
      </w:r>
      <w:r>
        <w:rPr>
          <w:rFonts w:ascii="Wingdings" w:hAnsi="Wingdings"/>
        </w:rPr>
        <w:t></w:t>
      </w:r>
      <w:r>
        <w:rPr>
          <w:rFonts w:ascii="Arial" w:hAnsi="Arial"/>
        </w:rPr>
        <w:t xml:space="preserve"> </w:t>
      </w:r>
      <w:r>
        <w:t xml:space="preserve">воображение, </w:t>
      </w:r>
      <w:r>
        <w:rPr>
          <w:rFonts w:ascii="Wingdings" w:hAnsi="Wingdings"/>
        </w:rPr>
        <w:t></w:t>
      </w:r>
      <w:r>
        <w:rPr>
          <w:rFonts w:ascii="Arial" w:hAnsi="Arial"/>
        </w:rPr>
        <w:t xml:space="preserve"> </w:t>
      </w:r>
      <w:r>
        <w:t xml:space="preserve">мышление. </w:t>
      </w:r>
    </w:p>
    <w:p w14:paraId="5B000000">
      <w:pPr>
        <w:ind w:firstLine="0" w:left="10" w:right="55"/>
      </w:pPr>
      <w:r>
        <w:t xml:space="preserve">Согласно </w:t>
      </w:r>
      <w:r>
        <w:rPr>
          <w:b w:val="1"/>
        </w:rPr>
        <w:t xml:space="preserve">ФГОС </w:t>
      </w:r>
      <w:r>
        <w:t>ДО содерж</w:t>
      </w:r>
      <w:r>
        <w:t xml:space="preserve">ание образовательной программы должно обеспечивать развитие личности, мотивации и способностей детей в различных видах деятельности и охватывать следующие направления развития и образования детей (далее – образовательные области): </w:t>
      </w:r>
    </w:p>
    <w:p w14:paraId="5C000000">
      <w:pPr>
        <w:numPr>
          <w:ilvl w:val="0"/>
          <w:numId w:val="5"/>
        </w:numPr>
        <w:ind w:hanging="283" w:left="690" w:right="55"/>
      </w:pPr>
      <w:r>
        <w:t>социально-коммуникативно</w:t>
      </w:r>
      <w:r>
        <w:t xml:space="preserve">е развитие; </w:t>
      </w:r>
    </w:p>
    <w:p w14:paraId="5D000000">
      <w:pPr>
        <w:numPr>
          <w:ilvl w:val="0"/>
          <w:numId w:val="5"/>
        </w:numPr>
        <w:ind w:hanging="283" w:left="690" w:right="55"/>
      </w:pPr>
      <w:r>
        <w:t xml:space="preserve">познавательное развитие; </w:t>
      </w:r>
    </w:p>
    <w:p w14:paraId="5E000000">
      <w:pPr>
        <w:numPr>
          <w:ilvl w:val="0"/>
          <w:numId w:val="5"/>
        </w:numPr>
        <w:ind w:hanging="283" w:left="690" w:right="55"/>
      </w:pPr>
      <w:r>
        <w:t xml:space="preserve">речевое развитие; </w:t>
      </w:r>
    </w:p>
    <w:p w14:paraId="5F000000">
      <w:pPr>
        <w:numPr>
          <w:ilvl w:val="0"/>
          <w:numId w:val="5"/>
        </w:numPr>
        <w:spacing w:after="0" w:line="408" w:lineRule="auto"/>
        <w:ind w:hanging="283" w:left="690" w:right="55"/>
      </w:pPr>
      <w:r>
        <w:t xml:space="preserve">художественно-эстетическое развитие; </w:t>
      </w:r>
      <w:r>
        <w:rPr>
          <w:rFonts w:ascii="Wingdings" w:hAnsi="Wingdings"/>
        </w:rPr>
        <w:t></w:t>
      </w:r>
      <w:r>
        <w:rPr>
          <w:rFonts w:ascii="Arial" w:hAnsi="Arial"/>
        </w:rPr>
        <w:t xml:space="preserve"> </w:t>
      </w:r>
      <w:r>
        <w:t xml:space="preserve">физическое развитие. </w:t>
      </w:r>
    </w:p>
    <w:p w14:paraId="60000000">
      <w:pPr>
        <w:ind w:firstLine="0" w:left="10" w:right="55"/>
      </w:pPr>
      <w:r>
        <w:t xml:space="preserve">Рассмотрим применение игровых технологий в образовательном процессе по каждой образовательной области. </w:t>
      </w:r>
    </w:p>
    <w:p w14:paraId="61000000">
      <w:pPr>
        <w:ind w:firstLine="0" w:left="10" w:right="55"/>
      </w:pPr>
      <w:r>
        <w:rPr>
          <w:b w:val="1"/>
        </w:rPr>
        <w:t>Социально-коммуникативное развити</w:t>
      </w:r>
      <w:r>
        <w:rPr>
          <w:b w:val="1"/>
        </w:rPr>
        <w:t>е</w:t>
      </w:r>
      <w:r>
        <w:t xml:space="preserve">. Игровая технология включает в себя: </w:t>
      </w:r>
    </w:p>
    <w:p w14:paraId="62000000">
      <w:pPr>
        <w:numPr>
          <w:ilvl w:val="0"/>
          <w:numId w:val="5"/>
        </w:numPr>
        <w:spacing w:after="0" w:line="408" w:lineRule="auto"/>
        <w:ind w:hanging="283" w:left="690" w:right="55"/>
      </w:pPr>
      <w:r>
        <w:t xml:space="preserve">игровые тренинги; </w:t>
      </w:r>
      <w:r>
        <w:rPr>
          <w:rFonts w:ascii="Wingdings" w:hAnsi="Wingdings"/>
        </w:rPr>
        <w:t></w:t>
      </w:r>
      <w:r>
        <w:rPr>
          <w:rFonts w:ascii="Arial" w:hAnsi="Arial"/>
        </w:rPr>
        <w:t xml:space="preserve"> </w:t>
      </w:r>
      <w:r>
        <w:t xml:space="preserve">сюжетно – ролевые игры; </w:t>
      </w:r>
      <w:r>
        <w:rPr>
          <w:rFonts w:ascii="Wingdings" w:hAnsi="Wingdings"/>
        </w:rPr>
        <w:t></w:t>
      </w:r>
      <w:r>
        <w:rPr>
          <w:rFonts w:ascii="Arial" w:hAnsi="Arial"/>
        </w:rPr>
        <w:t xml:space="preserve"> </w:t>
      </w:r>
      <w:r>
        <w:t xml:space="preserve">театрализованные игры. </w:t>
      </w:r>
    </w:p>
    <w:p w14:paraId="63000000">
      <w:pPr>
        <w:spacing w:after="106"/>
        <w:ind w:firstLine="0" w:left="10" w:right="55"/>
      </w:pPr>
      <w:r>
        <w:rPr>
          <w:b w:val="1"/>
        </w:rPr>
        <w:t>Познавательное развитие</w:t>
      </w:r>
      <w:r>
        <w:t>. Здесь выбор игр огромен и разнообразен, но следует выделить игровые технологии, направленные на формирование знаний, умений и навыков – это так называемые обучающие игры, проблемные игровые ситуации и игровые технологии, направленные на закрепление получ</w:t>
      </w:r>
      <w:r>
        <w:t xml:space="preserve">енных знаний, развитие познавательных способностей. </w:t>
      </w:r>
    </w:p>
    <w:p w14:paraId="64000000">
      <w:pPr>
        <w:ind w:firstLine="0" w:left="10" w:right="55"/>
      </w:pPr>
      <w:r>
        <w:rPr>
          <w:b w:val="1"/>
        </w:rPr>
        <w:t>Речевое развитие</w:t>
      </w:r>
      <w:r>
        <w:t xml:space="preserve">. Применение игровых технологий позволяет создавать максимально благоприятные условия для развития речи детей: </w:t>
      </w:r>
    </w:p>
    <w:p w14:paraId="65000000">
      <w:pPr>
        <w:numPr>
          <w:ilvl w:val="0"/>
          <w:numId w:val="5"/>
        </w:numPr>
        <w:ind w:hanging="283" w:left="690" w:right="55"/>
      </w:pPr>
      <w:r>
        <w:t xml:space="preserve">игровые технологии, направленные на развитие мелкой моторики; </w:t>
      </w:r>
    </w:p>
    <w:p w14:paraId="66000000">
      <w:pPr>
        <w:numPr>
          <w:ilvl w:val="0"/>
          <w:numId w:val="5"/>
        </w:numPr>
        <w:spacing w:after="0" w:line="408" w:lineRule="auto"/>
        <w:ind w:hanging="283" w:left="690" w:right="55"/>
      </w:pPr>
      <w:r>
        <w:t>игровые техн</w:t>
      </w:r>
      <w:r>
        <w:t>ологии</w:t>
      </w:r>
      <w:r>
        <w:rPr>
          <w:b w:val="1"/>
        </w:rPr>
        <w:t xml:space="preserve">, </w:t>
      </w:r>
      <w:r>
        <w:t xml:space="preserve">направленные на развитие артикуляционной моторики; </w:t>
      </w:r>
      <w:r>
        <w:rPr>
          <w:rFonts w:ascii="Wingdings" w:hAnsi="Wingdings"/>
        </w:rPr>
        <w:t></w:t>
      </w:r>
      <w:r>
        <w:rPr>
          <w:rFonts w:ascii="Arial" w:hAnsi="Arial"/>
        </w:rPr>
        <w:t xml:space="preserve"> </w:t>
      </w:r>
      <w:r>
        <w:t>игровые технологии</w:t>
      </w:r>
      <w:r>
        <w:rPr>
          <w:b w:val="1"/>
        </w:rPr>
        <w:t xml:space="preserve">, </w:t>
      </w:r>
      <w:r>
        <w:t xml:space="preserve">направленные на развитие дыхания и голоса. </w:t>
      </w:r>
    </w:p>
    <w:p w14:paraId="67000000">
      <w:pPr>
        <w:spacing w:after="3" w:line="264" w:lineRule="auto"/>
        <w:ind w:firstLine="0" w:left="10" w:right="45"/>
        <w:jc w:val="left"/>
      </w:pPr>
      <w:r>
        <w:rPr>
          <w:b w:val="1"/>
        </w:rPr>
        <w:t>Художественно-эстетическое развитие</w:t>
      </w:r>
      <w:r>
        <w:t xml:space="preserve">. Игровые технологии, направленные на развитие восприятия </w:t>
      </w:r>
      <w:r>
        <w:tab/>
      </w:r>
      <w:r>
        <w:t xml:space="preserve">и </w:t>
      </w:r>
      <w:r>
        <w:tab/>
      </w:r>
      <w:r>
        <w:t xml:space="preserve">понимания </w:t>
      </w:r>
      <w:r>
        <w:tab/>
      </w:r>
      <w:r>
        <w:t xml:space="preserve">произведений </w:t>
      </w:r>
      <w:r>
        <w:tab/>
      </w:r>
      <w:r>
        <w:t>искусства</w:t>
      </w:r>
      <w:r>
        <w:t xml:space="preserve">, </w:t>
      </w:r>
      <w:r>
        <w:tab/>
      </w:r>
      <w:r>
        <w:t xml:space="preserve">мира </w:t>
      </w:r>
      <w:r>
        <w:tab/>
      </w:r>
      <w:r>
        <w:t xml:space="preserve">природы; </w:t>
      </w:r>
      <w:r>
        <w:tab/>
      </w:r>
      <w:r>
        <w:t xml:space="preserve">формирование элементарных представлений о видах искусства; восприятие музыки, художественной литературы, фольклора, изобразительного искусства. </w:t>
      </w:r>
    </w:p>
    <w:p w14:paraId="68000000">
      <w:pPr>
        <w:spacing w:after="105"/>
        <w:ind w:firstLine="0" w:left="10" w:right="55"/>
      </w:pPr>
      <w:r>
        <w:rPr>
          <w:b w:val="1"/>
        </w:rPr>
        <w:t xml:space="preserve">Физическое развитие </w:t>
      </w:r>
      <w:r>
        <w:t xml:space="preserve">включает игровые технологии, направленные на развитие двигательной деятельности детей,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 и т.д. </w:t>
      </w:r>
    </w:p>
    <w:p w14:paraId="69000000">
      <w:pPr>
        <w:ind w:firstLine="0" w:left="10" w:right="55"/>
      </w:pPr>
      <w:r>
        <w:t>Игр</w:t>
      </w:r>
      <w:r>
        <w:t>овые технологии тесно связаны со всеми сторонами воспитательной и образовательной работы дошкольного учреждения и решением его основных задач. Существует аспект их использования, который направлен на повышение качества педагогического процесса через решени</w:t>
      </w:r>
      <w:r>
        <w:t xml:space="preserve">е ситуативных проблем, возникающих в ходе его осуществления. Благодаря этому игровые технологии оказываются одним из механизмов регулирования качества образования в дошкольном учреждении. </w:t>
      </w:r>
    </w:p>
    <w:p w14:paraId="6A000000">
      <w:pPr>
        <w:ind w:firstLine="0" w:left="10" w:right="55"/>
      </w:pPr>
      <w:r>
        <w:t xml:space="preserve">Игра - ведущий вид деятельности ребенка. В игре он развивается как </w:t>
      </w:r>
      <w:r>
        <w:t>личность, у него формируются те стороны психики, от которых впоследствии будет зависеть успешность его социальной практики. Игра является полигоном для социальных проб детей, т. е. тех испытаний, которые выбирается детьми для самопроверки и в процессе кото</w:t>
      </w:r>
      <w:r>
        <w:t>рых ими осваиваются способы решения возникающих в процессе игры проблем межличностных отношений. В игре создается базис для новой ведущей деятельности – учебной. Поэтому важнейшей задачей педагогической практики является оптимизация и организация в ДОУ спе</w:t>
      </w:r>
      <w:r>
        <w:t xml:space="preserve">циального пространства для активизации, расширения и обогащения игровой деятельности дошкольника. </w:t>
      </w:r>
      <w:r>
        <w:rPr>
          <w:b w:val="1"/>
        </w:rPr>
        <w:t>Игре присущи черты:</w:t>
      </w:r>
      <w:r>
        <w:t xml:space="preserve"> </w:t>
      </w:r>
    </w:p>
    <w:p w14:paraId="6B000000">
      <w:pPr>
        <w:numPr>
          <w:ilvl w:val="0"/>
          <w:numId w:val="6"/>
        </w:numPr>
        <w:ind w:hanging="283" w:left="690" w:right="55"/>
      </w:pPr>
      <w:r>
        <w:t>Всё, что относится к игре, находится в едином игровом пространстве, служит средством передачи социального опыта и побуждает ребёнка к акт</w:t>
      </w:r>
      <w:r>
        <w:t xml:space="preserve">ивной творческой деятельности. </w:t>
      </w:r>
    </w:p>
    <w:p w14:paraId="6C000000">
      <w:pPr>
        <w:numPr>
          <w:ilvl w:val="0"/>
          <w:numId w:val="6"/>
        </w:numPr>
        <w:ind w:hanging="283" w:left="690" w:right="55"/>
      </w:pPr>
      <w:r>
        <w:t xml:space="preserve">Взрослые являются участниками игры, права которых определены правилами игры, регулирующими их отношения. </w:t>
      </w:r>
    </w:p>
    <w:p w14:paraId="6D000000">
      <w:pPr>
        <w:spacing w:after="165" w:line="264" w:lineRule="auto"/>
        <w:ind w:firstLine="0" w:left="-5"/>
        <w:jc w:val="left"/>
      </w:pPr>
      <w:r>
        <w:rPr>
          <w:b w:val="1"/>
        </w:rPr>
        <w:t>Функции игры:</w:t>
      </w:r>
      <w:r>
        <w:t xml:space="preserve"> </w:t>
      </w:r>
    </w:p>
    <w:p w14:paraId="6E000000">
      <w:pPr>
        <w:numPr>
          <w:ilvl w:val="0"/>
          <w:numId w:val="7"/>
        </w:numPr>
        <w:ind w:hanging="283" w:left="690" w:right="55"/>
      </w:pPr>
      <w:r>
        <w:t xml:space="preserve">Развлекательная (развлечь, доставить удовольствие, пробудить интерес у ребенка) </w:t>
      </w:r>
    </w:p>
    <w:p w14:paraId="6F000000">
      <w:pPr>
        <w:numPr>
          <w:ilvl w:val="0"/>
          <w:numId w:val="7"/>
        </w:numPr>
        <w:ind w:hanging="283" w:left="690" w:right="55"/>
      </w:pPr>
      <w:r>
        <w:t xml:space="preserve">Коммуникативная </w:t>
      </w:r>
    </w:p>
    <w:p w14:paraId="70000000">
      <w:pPr>
        <w:numPr>
          <w:ilvl w:val="0"/>
          <w:numId w:val="7"/>
        </w:numPr>
        <w:ind w:hanging="283" w:left="690" w:right="55"/>
      </w:pPr>
      <w:r>
        <w:t xml:space="preserve">Диагностическая (выявление отношений от нормального поведения, самопознание в процессе игры) </w:t>
      </w:r>
    </w:p>
    <w:p w14:paraId="71000000">
      <w:pPr>
        <w:numPr>
          <w:ilvl w:val="0"/>
          <w:numId w:val="7"/>
        </w:numPr>
        <w:ind w:hanging="283" w:left="690" w:right="55"/>
      </w:pPr>
      <w:r>
        <w:t xml:space="preserve">Коррекционная (внесение позитивных изменений в структуру личностных показателей) </w:t>
      </w:r>
    </w:p>
    <w:p w14:paraId="72000000">
      <w:pPr>
        <w:numPr>
          <w:ilvl w:val="0"/>
          <w:numId w:val="7"/>
        </w:numPr>
        <w:ind w:hanging="283" w:left="690" w:right="55"/>
      </w:pPr>
      <w:r>
        <w:t>Социализация (включение в систему общественных отношений, усвоение норм человече</w:t>
      </w:r>
      <w:r>
        <w:t xml:space="preserve">ского общежития) </w:t>
      </w:r>
    </w:p>
    <w:p w14:paraId="73000000">
      <w:pPr>
        <w:ind w:firstLine="0" w:left="10" w:right="55"/>
      </w:pPr>
      <w:r>
        <w:t xml:space="preserve">Единственный язык, который легко даётся детям – это язык ИГРЫ. Именно игра позволяет скорректировать возникающие возрастные проблемы и сложности в отношениях. Без игры жизнь ребёнка невозможна! </w:t>
      </w:r>
    </w:p>
    <w:p w14:paraId="74000000">
      <w:pPr>
        <w:spacing w:after="111"/>
        <w:ind w:firstLine="0" w:left="10" w:right="55"/>
      </w:pPr>
      <w:r>
        <w:t>Детские игры – явление неоднородное. Даже г</w:t>
      </w:r>
      <w:r>
        <w:t xml:space="preserve">лаз непрофессионала заметит, насколько разнообразны игры по своему содержанию, степени самостоятельности детей, формам организации, игровому материалу. </w:t>
      </w:r>
    </w:p>
    <w:p w14:paraId="75000000">
      <w:pPr>
        <w:ind w:firstLine="0" w:left="10" w:right="55"/>
      </w:pPr>
      <w:r>
        <w:t>В силу многообразия детских игр оказывается сложным определить исходные основания для их классификации.</w:t>
      </w:r>
      <w:r>
        <w:t xml:space="preserve"> </w:t>
      </w:r>
    </w:p>
    <w:p w14:paraId="76000000">
      <w:pPr>
        <w:spacing w:after="165" w:line="264" w:lineRule="auto"/>
        <w:ind w:firstLine="0" w:left="-5"/>
        <w:jc w:val="left"/>
      </w:pPr>
      <w:r>
        <w:rPr>
          <w:b w:val="1"/>
        </w:rPr>
        <w:t>Игры, возникающие по инициативе ребенка</w:t>
      </w:r>
      <w:r>
        <w:t xml:space="preserve"> </w:t>
      </w:r>
    </w:p>
    <w:p w14:paraId="77000000">
      <w:pPr>
        <w:ind w:firstLine="0" w:left="10" w:right="55"/>
      </w:pPr>
      <w:r>
        <w:t xml:space="preserve">Игры-экспериментирования </w:t>
      </w:r>
    </w:p>
    <w:p w14:paraId="78000000">
      <w:pPr>
        <w:numPr>
          <w:ilvl w:val="0"/>
          <w:numId w:val="8"/>
        </w:numPr>
        <w:ind w:hanging="283" w:left="690" w:right="55"/>
      </w:pPr>
      <w:r>
        <w:t xml:space="preserve">Игры с природными объектами. </w:t>
      </w:r>
    </w:p>
    <w:p w14:paraId="79000000">
      <w:pPr>
        <w:numPr>
          <w:ilvl w:val="0"/>
          <w:numId w:val="8"/>
        </w:numPr>
        <w:ind w:hanging="283" w:left="690" w:right="55"/>
      </w:pPr>
      <w:r>
        <w:t xml:space="preserve">Игры со специальными игрушками для исследования. </w:t>
      </w:r>
    </w:p>
    <w:p w14:paraId="7A000000">
      <w:pPr>
        <w:numPr>
          <w:ilvl w:val="0"/>
          <w:numId w:val="8"/>
        </w:numPr>
        <w:ind w:hanging="283" w:left="690" w:right="55"/>
      </w:pPr>
      <w:r>
        <w:t xml:space="preserve">Игры с животными </w:t>
      </w:r>
    </w:p>
    <w:p w14:paraId="7B000000">
      <w:pPr>
        <w:spacing w:after="7" w:line="396" w:lineRule="auto"/>
        <w:ind w:hanging="422" w:left="422" w:right="6154"/>
      </w:pPr>
      <w:r>
        <w:rPr>
          <w:b w:val="1"/>
        </w:rPr>
        <w:t>Сюжетные самодеятельные</w:t>
      </w:r>
      <w:r>
        <w:t xml:space="preserve"> 1.</w:t>
      </w:r>
      <w:r>
        <w:rPr>
          <w:rFonts w:ascii="Arial" w:hAnsi="Arial"/>
        </w:rPr>
        <w:t xml:space="preserve"> </w:t>
      </w:r>
      <w:r>
        <w:t>Сюжетно-</w:t>
      </w:r>
      <w:r>
        <w:t>отобразительные</w:t>
      </w:r>
      <w:r>
        <w:t xml:space="preserve">. </w:t>
      </w:r>
    </w:p>
    <w:p w14:paraId="7C000000">
      <w:pPr>
        <w:numPr>
          <w:ilvl w:val="0"/>
          <w:numId w:val="9"/>
        </w:numPr>
        <w:ind w:hanging="283" w:left="690" w:right="55"/>
      </w:pPr>
      <w:r>
        <w:t xml:space="preserve">Сюжетно-ролевые. </w:t>
      </w:r>
    </w:p>
    <w:p w14:paraId="7D000000">
      <w:pPr>
        <w:numPr>
          <w:ilvl w:val="0"/>
          <w:numId w:val="9"/>
        </w:numPr>
        <w:ind w:hanging="283" w:left="690" w:right="55"/>
      </w:pPr>
      <w:r>
        <w:t xml:space="preserve">Режиссерские. </w:t>
      </w:r>
    </w:p>
    <w:p w14:paraId="7E000000">
      <w:pPr>
        <w:numPr>
          <w:ilvl w:val="0"/>
          <w:numId w:val="9"/>
        </w:numPr>
        <w:ind w:hanging="283" w:left="690" w:right="55"/>
      </w:pPr>
      <w:r>
        <w:t>Теа</w:t>
      </w:r>
      <w:r>
        <w:t xml:space="preserve">трализованные </w:t>
      </w:r>
    </w:p>
    <w:p w14:paraId="7F000000">
      <w:pPr>
        <w:spacing w:after="165" w:line="264" w:lineRule="auto"/>
        <w:ind w:firstLine="0" w:left="-5"/>
        <w:jc w:val="left"/>
      </w:pPr>
      <w:r>
        <w:rPr>
          <w:b w:val="1"/>
        </w:rPr>
        <w:t>Игры по инициативе взрослого</w:t>
      </w:r>
      <w:r>
        <w:t xml:space="preserve"> </w:t>
      </w:r>
    </w:p>
    <w:p w14:paraId="80000000">
      <w:pPr>
        <w:ind w:firstLine="0" w:left="10" w:right="55"/>
      </w:pPr>
      <w:r>
        <w:t xml:space="preserve">Обучающие </w:t>
      </w:r>
    </w:p>
    <w:p w14:paraId="81000000">
      <w:pPr>
        <w:numPr>
          <w:ilvl w:val="0"/>
          <w:numId w:val="10"/>
        </w:numPr>
        <w:ind w:hanging="283" w:left="690" w:right="55"/>
      </w:pPr>
      <w:r>
        <w:t xml:space="preserve">Сюжетно-дидактические. </w:t>
      </w:r>
    </w:p>
    <w:p w14:paraId="82000000">
      <w:pPr>
        <w:numPr>
          <w:ilvl w:val="0"/>
          <w:numId w:val="10"/>
        </w:numPr>
        <w:ind w:hanging="283" w:left="690" w:right="55"/>
      </w:pPr>
      <w:r>
        <w:t xml:space="preserve">Подвижные. </w:t>
      </w:r>
    </w:p>
    <w:p w14:paraId="83000000">
      <w:pPr>
        <w:numPr>
          <w:ilvl w:val="0"/>
          <w:numId w:val="10"/>
        </w:numPr>
        <w:ind w:hanging="283" w:left="690" w:right="55"/>
      </w:pPr>
      <w:r>
        <w:t xml:space="preserve">Музыкально-дидактические. </w:t>
      </w:r>
    </w:p>
    <w:p w14:paraId="84000000">
      <w:pPr>
        <w:numPr>
          <w:ilvl w:val="0"/>
          <w:numId w:val="10"/>
        </w:numPr>
        <w:ind w:hanging="283" w:left="690" w:right="55"/>
      </w:pPr>
      <w:r>
        <w:t xml:space="preserve">Учебные </w:t>
      </w:r>
    </w:p>
    <w:p w14:paraId="85000000">
      <w:pPr>
        <w:ind w:firstLine="0" w:left="10" w:right="55"/>
      </w:pPr>
      <w:r>
        <w:t xml:space="preserve">Досуговые </w:t>
      </w:r>
    </w:p>
    <w:p w14:paraId="86000000">
      <w:pPr>
        <w:numPr>
          <w:ilvl w:val="0"/>
          <w:numId w:val="11"/>
        </w:numPr>
        <w:ind w:hanging="283" w:left="690" w:right="55"/>
      </w:pPr>
      <w:r>
        <w:t xml:space="preserve">Интеллектуальные. </w:t>
      </w:r>
    </w:p>
    <w:p w14:paraId="87000000">
      <w:pPr>
        <w:numPr>
          <w:ilvl w:val="0"/>
          <w:numId w:val="11"/>
        </w:numPr>
        <w:ind w:hanging="283" w:left="690" w:right="55"/>
      </w:pPr>
      <w:r>
        <w:t xml:space="preserve">Игры-забавы, развлечения. </w:t>
      </w:r>
    </w:p>
    <w:p w14:paraId="88000000">
      <w:pPr>
        <w:numPr>
          <w:ilvl w:val="0"/>
          <w:numId w:val="11"/>
        </w:numPr>
        <w:ind w:hanging="283" w:left="690" w:right="55"/>
      </w:pPr>
      <w:r>
        <w:t xml:space="preserve">Театрализованные. </w:t>
      </w:r>
    </w:p>
    <w:p w14:paraId="89000000">
      <w:pPr>
        <w:numPr>
          <w:ilvl w:val="0"/>
          <w:numId w:val="11"/>
        </w:numPr>
        <w:ind w:hanging="283" w:left="690" w:right="55"/>
      </w:pPr>
      <w:r>
        <w:t xml:space="preserve">Празднично-карнавальные. </w:t>
      </w:r>
    </w:p>
    <w:p w14:paraId="8A000000">
      <w:pPr>
        <w:numPr>
          <w:ilvl w:val="0"/>
          <w:numId w:val="11"/>
        </w:numPr>
        <w:ind w:hanging="283" w:left="690" w:right="55"/>
      </w:pPr>
      <w:r>
        <w:t xml:space="preserve">Компьютерные </w:t>
      </w:r>
    </w:p>
    <w:p w14:paraId="8B000000">
      <w:pPr>
        <w:spacing w:after="165" w:line="264" w:lineRule="auto"/>
        <w:ind w:firstLine="0" w:left="-5"/>
        <w:jc w:val="left"/>
      </w:pPr>
      <w:r>
        <w:rPr>
          <w:b w:val="1"/>
        </w:rPr>
        <w:t>Игры народные</w:t>
      </w:r>
      <w:r>
        <w:t xml:space="preserve"> </w:t>
      </w:r>
    </w:p>
    <w:p w14:paraId="8C000000">
      <w:pPr>
        <w:spacing w:after="0" w:line="408" w:lineRule="auto"/>
        <w:ind w:hanging="422" w:left="422" w:right="7882"/>
      </w:pPr>
      <w:r>
        <w:t>Обрядовые 1.</w:t>
      </w:r>
      <w:r>
        <w:rPr>
          <w:rFonts w:ascii="Arial" w:hAnsi="Arial"/>
        </w:rPr>
        <w:t xml:space="preserve"> </w:t>
      </w:r>
      <w:r>
        <w:t xml:space="preserve">Семейные. </w:t>
      </w:r>
    </w:p>
    <w:p w14:paraId="8D000000">
      <w:pPr>
        <w:numPr>
          <w:ilvl w:val="0"/>
          <w:numId w:val="12"/>
        </w:numPr>
        <w:ind w:hanging="283" w:left="690" w:right="55"/>
      </w:pPr>
      <w:r>
        <w:t xml:space="preserve">Сезонные. </w:t>
      </w:r>
    </w:p>
    <w:p w14:paraId="8E000000">
      <w:pPr>
        <w:numPr>
          <w:ilvl w:val="0"/>
          <w:numId w:val="12"/>
        </w:numPr>
        <w:ind w:hanging="283" w:left="690" w:right="55"/>
      </w:pPr>
      <w:r>
        <w:t xml:space="preserve">Культовые </w:t>
      </w:r>
    </w:p>
    <w:p w14:paraId="8F000000">
      <w:pPr>
        <w:spacing w:after="165" w:line="264" w:lineRule="auto"/>
        <w:ind w:firstLine="0" w:left="-5"/>
        <w:jc w:val="left"/>
      </w:pPr>
      <w:r>
        <w:rPr>
          <w:b w:val="1"/>
        </w:rPr>
        <w:t>Тренинговые</w:t>
      </w:r>
      <w:r>
        <w:t xml:space="preserve"> </w:t>
      </w:r>
    </w:p>
    <w:p w14:paraId="90000000">
      <w:pPr>
        <w:numPr>
          <w:ilvl w:val="0"/>
          <w:numId w:val="13"/>
        </w:numPr>
        <w:ind w:hanging="283" w:left="690" w:right="55"/>
      </w:pPr>
      <w:r>
        <w:t xml:space="preserve">Интеллектуальные. </w:t>
      </w:r>
    </w:p>
    <w:p w14:paraId="91000000">
      <w:pPr>
        <w:numPr>
          <w:ilvl w:val="0"/>
          <w:numId w:val="13"/>
        </w:numPr>
        <w:ind w:hanging="283" w:left="690" w:right="55"/>
      </w:pPr>
      <w:r>
        <w:t xml:space="preserve">Сенсомоторные. </w:t>
      </w:r>
    </w:p>
    <w:p w14:paraId="92000000">
      <w:pPr>
        <w:numPr>
          <w:ilvl w:val="0"/>
          <w:numId w:val="13"/>
        </w:numPr>
        <w:ind w:hanging="283" w:left="690" w:right="55"/>
      </w:pPr>
      <w:r>
        <w:t xml:space="preserve">Адаптивные </w:t>
      </w:r>
    </w:p>
    <w:p w14:paraId="93000000">
      <w:pPr>
        <w:spacing w:after="165" w:line="264" w:lineRule="auto"/>
        <w:ind w:firstLine="0" w:left="-5"/>
        <w:jc w:val="left"/>
      </w:pPr>
      <w:r>
        <w:rPr>
          <w:b w:val="1"/>
        </w:rPr>
        <w:t>Досуговые</w:t>
      </w:r>
      <w:r>
        <w:t xml:space="preserve"> </w:t>
      </w:r>
    </w:p>
    <w:p w14:paraId="94000000">
      <w:pPr>
        <w:numPr>
          <w:ilvl w:val="0"/>
          <w:numId w:val="14"/>
        </w:numPr>
        <w:ind w:hanging="283" w:left="690" w:right="55"/>
      </w:pPr>
      <w:r>
        <w:t xml:space="preserve">Игрища. </w:t>
      </w:r>
    </w:p>
    <w:p w14:paraId="95000000">
      <w:pPr>
        <w:numPr>
          <w:ilvl w:val="0"/>
          <w:numId w:val="14"/>
        </w:numPr>
        <w:ind w:hanging="283" w:left="690" w:right="55"/>
      </w:pPr>
      <w:r>
        <w:t xml:space="preserve">Тихие игры. </w:t>
      </w:r>
    </w:p>
    <w:p w14:paraId="96000000">
      <w:pPr>
        <w:numPr>
          <w:ilvl w:val="0"/>
          <w:numId w:val="14"/>
        </w:numPr>
        <w:spacing w:after="111"/>
        <w:ind w:hanging="283" w:left="690" w:right="55"/>
      </w:pPr>
      <w:r>
        <w:t xml:space="preserve">Игры-забавы </w:t>
      </w:r>
    </w:p>
    <w:p w14:paraId="97000000">
      <w:pPr>
        <w:ind w:firstLine="0" w:left="10" w:right="55"/>
      </w:pPr>
      <w:r>
        <w:t>Игровая деятельность влияет на формирование произвольности поведения и всех психических процессов — от элементарных до самых сложных. Выполняя игровую роль, ребенок подчиняет этой задаче все свои сиюминутные импульсивные действия. В условиях игры дети лучш</w:t>
      </w:r>
      <w:r>
        <w:t xml:space="preserve">е сосредоточиваются и запоминают, чем по прямому заданию взрослого. </w:t>
      </w:r>
    </w:p>
    <w:p w14:paraId="98000000">
      <w:pPr>
        <w:ind w:firstLine="0" w:left="10" w:right="55"/>
      </w:pPr>
      <w:r>
        <w:t xml:space="preserve">Игры развиваются в следующей последовательности: </w:t>
      </w:r>
    </w:p>
    <w:p w14:paraId="99000000">
      <w:pPr>
        <w:numPr>
          <w:ilvl w:val="0"/>
          <w:numId w:val="15"/>
        </w:numPr>
        <w:ind w:hanging="283" w:left="690" w:right="55"/>
      </w:pPr>
      <w:r>
        <w:t xml:space="preserve">младший возраст – ролевая игра (игра-диалог); </w:t>
      </w:r>
    </w:p>
    <w:p w14:paraId="9A000000">
      <w:pPr>
        <w:numPr>
          <w:ilvl w:val="0"/>
          <w:numId w:val="15"/>
        </w:numPr>
        <w:ind w:hanging="283" w:left="690" w:right="55"/>
      </w:pPr>
      <w:r>
        <w:t xml:space="preserve">средний возраст – игра с правилами, театрализованная игра; </w:t>
      </w:r>
    </w:p>
    <w:p w14:paraId="9B000000">
      <w:pPr>
        <w:numPr>
          <w:ilvl w:val="0"/>
          <w:numId w:val="15"/>
        </w:numPr>
        <w:ind w:hanging="283" w:left="690" w:right="55"/>
      </w:pPr>
      <w:r>
        <w:t>старший возраст – игра с прави</w:t>
      </w:r>
      <w:r>
        <w:t xml:space="preserve">лами, режиссёрская (игра – фантазия, </w:t>
      </w:r>
      <w:r>
        <w:t>иградраматизация</w:t>
      </w:r>
      <w:r>
        <w:t xml:space="preserve">) </w:t>
      </w:r>
    </w:p>
    <w:p w14:paraId="9C000000">
      <w:pPr>
        <w:ind w:firstLine="0" w:left="10" w:right="55"/>
      </w:pPr>
      <w:r>
        <w:t xml:space="preserve">Главной и ведущей деятельностью дошкольного возраста являются творческие игры. </w:t>
      </w:r>
    </w:p>
    <w:p w14:paraId="9D000000">
      <w:pPr>
        <w:ind w:firstLine="0" w:left="10" w:right="55"/>
      </w:pPr>
      <w:r>
        <w:rPr>
          <w:b w:val="1"/>
        </w:rPr>
        <w:t xml:space="preserve">Сюжетно-ролевая </w:t>
      </w:r>
      <w:r>
        <w:t>игра – одна из творческих игр. В сюжетно-ролевой игре дети берут на себя те или иные функции взрослых лю</w:t>
      </w:r>
      <w:r>
        <w:t xml:space="preserve">дей и в специально создаваемых ими игровых, воображаемых условиях воспроизводят (или моделируют) деятельность взрослых и отношения между ними. В такой игре наиболее интенсивно формируются все психические качества и особенности личности ребенка. </w:t>
      </w:r>
    </w:p>
    <w:p w14:paraId="9E000000">
      <w:pPr>
        <w:ind w:firstLine="0" w:left="10" w:right="55"/>
      </w:pPr>
      <w:r>
        <w:t>Самостояте</w:t>
      </w:r>
      <w:r>
        <w:t>льность детей в сюжетно-ролевой игре – одна из ее характерных черт. Дети сами определяют тему игры, определяют линии ее развития, решают, как станут раскрывать роли, где развернут игру. Объединяясь в сюжетно-ролевой игре, дети по своей воле выбирают партнё</w:t>
      </w:r>
      <w:r>
        <w:t xml:space="preserve">ров, сами устанавливают игровые правила, следят за выполнением, регулируют взаимоотношения. Но самое главное в игре ребенок воплощает свой взгляд, свои представления, свое отношение к тому событию, которое разыгрывает. </w:t>
      </w:r>
    </w:p>
    <w:p w14:paraId="9F000000">
      <w:pPr>
        <w:ind w:firstLine="0" w:left="10" w:right="55"/>
      </w:pPr>
      <w:r>
        <w:t xml:space="preserve">Главным компонентом сюжетно-ролевой </w:t>
      </w:r>
      <w:r>
        <w:t>игры является - сюжет, который представляет собой отражение ребенком определенных действий, событий, взаимоотношений из жизни и деятельности окружающих. При этом его игровые действия (готовит обед, крутит руль машины и др.) – одно из основных средств реали</w:t>
      </w:r>
      <w:r>
        <w:t xml:space="preserve">зации сюжета. </w:t>
      </w:r>
    </w:p>
    <w:p w14:paraId="A0000000">
      <w:pPr>
        <w:ind w:firstLine="0" w:left="10" w:right="55"/>
      </w:pPr>
      <w:r>
        <w:t xml:space="preserve">Сюжеты игр разнообразны. Условно их делят на: </w:t>
      </w:r>
    </w:p>
    <w:p w14:paraId="A1000000">
      <w:pPr>
        <w:numPr>
          <w:ilvl w:val="0"/>
          <w:numId w:val="16"/>
        </w:numPr>
        <w:ind w:hanging="283" w:left="690" w:right="55"/>
      </w:pPr>
      <w:r>
        <w:t xml:space="preserve">Бытовые (игры в семью, детский сад) </w:t>
      </w:r>
    </w:p>
    <w:p w14:paraId="A2000000">
      <w:pPr>
        <w:numPr>
          <w:ilvl w:val="0"/>
          <w:numId w:val="16"/>
        </w:numPr>
        <w:ind w:hanging="283" w:left="690" w:right="55"/>
      </w:pPr>
      <w:r>
        <w:t xml:space="preserve">Производственные, отражающие профессиональный труд людей (больница, магазин, парикмахерская) </w:t>
      </w:r>
    </w:p>
    <w:p w14:paraId="A3000000">
      <w:pPr>
        <w:numPr>
          <w:ilvl w:val="0"/>
          <w:numId w:val="16"/>
        </w:numPr>
        <w:ind w:hanging="283" w:left="690" w:right="55"/>
      </w:pPr>
      <w:r>
        <w:t xml:space="preserve">Общественные (День рождения, библиотека, школа, полет на Луну) </w:t>
      </w:r>
    </w:p>
    <w:p w14:paraId="A4000000">
      <w:pPr>
        <w:spacing w:after="107"/>
        <w:ind w:firstLine="0" w:left="10" w:right="55"/>
      </w:pPr>
      <w:r>
        <w:t xml:space="preserve">Содержание сюжетно-ролевой игры воплощается ребенком с помощью роли, которую он берет. Роль – средство реализации сюжета и главный компонент сюжетно-ролевой игры. </w:t>
      </w:r>
    </w:p>
    <w:p w14:paraId="A5000000">
      <w:pPr>
        <w:spacing w:after="106"/>
        <w:ind w:firstLine="0" w:left="10" w:right="55"/>
      </w:pPr>
      <w:r>
        <w:t xml:space="preserve">Для играющих детей становятся характерными согласованность действий, предварительный выбор </w:t>
      </w:r>
      <w:r>
        <w:t xml:space="preserve">темы, более спокойное распределение ролей и игрового материала, взаимопомощь в процессе </w:t>
      </w:r>
      <w:r>
        <w:rPr>
          <w:b w:val="1"/>
        </w:rPr>
        <w:t>игры</w:t>
      </w:r>
      <w:r>
        <w:t xml:space="preserve">. </w:t>
      </w:r>
    </w:p>
    <w:p w14:paraId="A6000000">
      <w:pPr>
        <w:ind w:firstLine="0" w:left="10" w:right="55"/>
      </w:pPr>
      <w:r>
        <w:t>Кроме того, повышения уровня ролевых взаимоотношений способствует улучшению реальных взаимоотношений при условии, если роль выполняется на хорошем уровне. Однако</w:t>
      </w:r>
      <w:r>
        <w:t xml:space="preserve"> существует и обратная связь - ролевые отношения становятся выше под влиянием успешных, добрых взаимоотношений в группе. Ребёнок </w:t>
      </w:r>
      <w:r>
        <w:rPr>
          <w:b w:val="1"/>
        </w:rPr>
        <w:t xml:space="preserve">значительно </w:t>
      </w:r>
      <w:r>
        <w:t>лучше выполняет свою роль в игре, если чувствует, что дети ему доверяют, хорошо к нему относятся. Отсюда вытекает в</w:t>
      </w:r>
      <w:r>
        <w:t xml:space="preserve">ывод о </w:t>
      </w:r>
      <w:r>
        <w:rPr>
          <w:b w:val="1"/>
        </w:rPr>
        <w:t xml:space="preserve">значении </w:t>
      </w:r>
      <w:r>
        <w:rPr>
          <w:b w:val="1"/>
        </w:rPr>
        <w:t>выборапартнёров</w:t>
      </w:r>
      <w:r>
        <w:t xml:space="preserve">, положительной оценки воспитателем достоинств каждого ребёнка </w:t>
      </w:r>
    </w:p>
    <w:p w14:paraId="A7000000">
      <w:pPr>
        <w:spacing w:after="103"/>
        <w:ind w:firstLine="0" w:left="10" w:right="55"/>
      </w:pPr>
      <w:r>
        <w:rPr>
          <w:b w:val="1"/>
        </w:rPr>
        <w:t xml:space="preserve">Театральная деятельность режиссёрские игры и игры–драматизации </w:t>
      </w:r>
      <w:r>
        <w:t>- они помогают детям больше понимать идею произведения, чувствовать его художественную ценность, п</w:t>
      </w:r>
      <w:r>
        <w:t xml:space="preserve">оложительно влияют на </w:t>
      </w:r>
      <w:r>
        <w:rPr>
          <w:b w:val="1"/>
        </w:rPr>
        <w:t xml:space="preserve">развитие </w:t>
      </w:r>
      <w:r>
        <w:t xml:space="preserve">выразительности речи и движений. Интерес </w:t>
      </w:r>
      <w:r>
        <w:rPr>
          <w:b w:val="1"/>
        </w:rPr>
        <w:t>развивается с раннего возраста</w:t>
      </w:r>
      <w:r>
        <w:t>, роль ребенка в данной игре должна постепенно усложняться, создаются по готовому сюжету из литературного произведения или театрального представления. Пла</w:t>
      </w:r>
      <w:r>
        <w:t xml:space="preserve">н </w:t>
      </w:r>
      <w:r>
        <w:rPr>
          <w:b w:val="1"/>
        </w:rPr>
        <w:t xml:space="preserve">игры </w:t>
      </w:r>
      <w:r>
        <w:t>и последовательность действий определяется предварительно. Такая игра более сложна для детей, чем наследование того, что они видят в жизни, потому, что нужно хорошо понимать и чувствовать образы героев, их поведение, помнить текст произведения (посл</w:t>
      </w:r>
      <w:r>
        <w:t xml:space="preserve">едовательность, </w:t>
      </w:r>
      <w:r>
        <w:rPr>
          <w:b w:val="1"/>
        </w:rPr>
        <w:t>развертывания действий</w:t>
      </w:r>
      <w:r>
        <w:t xml:space="preserve">, реплик персонажей). Чтобы дети могли передать соответствующий образ, у них надо </w:t>
      </w:r>
      <w:r>
        <w:rPr>
          <w:b w:val="1"/>
        </w:rPr>
        <w:t>развивать воображение</w:t>
      </w:r>
      <w:r>
        <w:t xml:space="preserve">, учить ставить себя на место героев произведения, проникаться их чувствами, переживаниями. </w:t>
      </w:r>
    </w:p>
    <w:p w14:paraId="A8000000">
      <w:pPr>
        <w:ind w:firstLine="0" w:left="10" w:right="55"/>
      </w:pPr>
      <w:r>
        <w:t>В процессе работы у де</w:t>
      </w:r>
      <w:r>
        <w:t xml:space="preserve">тей </w:t>
      </w:r>
      <w:r>
        <w:rPr>
          <w:b w:val="1"/>
        </w:rPr>
        <w:t>развивается воображение</w:t>
      </w:r>
      <w:r>
        <w:t xml:space="preserve">. Формируются речь, интонация, мимика, двигательные навыки (жесты, походка, поза, движения). Дети учатся сочетать в роли движение и слово, </w:t>
      </w:r>
      <w:r>
        <w:rPr>
          <w:b w:val="1"/>
        </w:rPr>
        <w:t xml:space="preserve">развивают </w:t>
      </w:r>
      <w:r>
        <w:t xml:space="preserve">чувство партнёрства и творческие способности. </w:t>
      </w:r>
    </w:p>
    <w:p w14:paraId="A9000000">
      <w:pPr>
        <w:ind w:firstLine="0" w:left="10" w:right="55"/>
      </w:pPr>
      <w:r>
        <w:rPr>
          <w:b w:val="1"/>
        </w:rPr>
        <w:t xml:space="preserve">Режиссерская игра </w:t>
      </w:r>
      <w:r>
        <w:t>является разнов</w:t>
      </w:r>
      <w:r>
        <w:t>идностью творческих игр. Она близка к сюжетно-ролевой. Но отличается от нее тем, что действующими лицами в ней выступают не взрослые или сверстники, а игрушки, изображающие различных персонажей. Ребенок сам дает роли этим игрушкам, как бы одушевляя их, сам</w:t>
      </w:r>
      <w:r>
        <w:t xml:space="preserve"> говорит за них разными голосами и сам действует за них. Куклы, игрушечные мишки, зайчики или солдатики становятся действующими лицами игры ребенка, а он сам выступает как режиссер, управляющий и руководящий действиями своих «актеров», поэтому такая игра и</w:t>
      </w:r>
      <w:r>
        <w:t xml:space="preserve"> получила название режиссерской. </w:t>
      </w:r>
    </w:p>
    <w:p w14:paraId="AA000000">
      <w:pPr>
        <w:ind w:firstLine="0" w:left="10" w:right="55"/>
      </w:pPr>
      <w:r>
        <w:t>Само название - режиссерской игры указывает на ее сходство с деятельностью режиссера спектакля, фильма. Ребенок сам создает сюжет игры, ее сценарий. В режиссерской игре речь – главный компонент. В ролевых режиссерских игра</w:t>
      </w:r>
      <w:r>
        <w:t xml:space="preserve">х ребенок использует речевые выразительные средства для создания образа каждого персонажа: меняются интонация, громкость, темп, ритм высказывания, логические ударения, эмоциональная окрашенность, звукоподражания. </w:t>
      </w:r>
    </w:p>
    <w:p w14:paraId="AB000000">
      <w:pPr>
        <w:ind w:firstLine="0" w:left="10" w:right="55"/>
      </w:pPr>
      <w:r>
        <w:t>В жизни ребенка режиссерская игра возникае</w:t>
      </w:r>
      <w:r>
        <w:t xml:space="preserve">т раньше, чем сюжетно-ролевая. Особенностью режиссерской игры является то, что партнёры (игрушки заместители) – неодушевленные предметы и не имеют своих желаний, интересов, претензий. Ребенок учится распоряжаться </w:t>
      </w:r>
      <w:r>
        <w:t>своими силами. Важнейшее условий для развит</w:t>
      </w:r>
      <w:r>
        <w:t>ия режиссерских игр – создание детям индивидуального пространства, обеспечение места и времени для игры. Обычно ребенок ищет для игры уголок, защищенный от взоров наблюдателей (детей и взрослых). Дома дети любят играть под столом, в спальне, поставить вокр</w:t>
      </w:r>
      <w:r>
        <w:t xml:space="preserve">уг стулья, кресла. </w:t>
      </w:r>
    </w:p>
    <w:p w14:paraId="AC000000">
      <w:pPr>
        <w:ind w:firstLine="0" w:left="10" w:right="55"/>
      </w:pPr>
      <w:r>
        <w:t xml:space="preserve">Подбор игрового материала для режиссерских игр – необходимое условие для их развития. Новую по содержанию игрушку педагог сначала обыгрывает сам, чтобы показать возможность ее включения в знакомый сюжет. </w:t>
      </w:r>
    </w:p>
    <w:p w14:paraId="AD000000">
      <w:pPr>
        <w:spacing w:after="107"/>
        <w:ind w:firstLine="0" w:left="10" w:right="55"/>
      </w:pPr>
      <w:r>
        <w:t xml:space="preserve">В </w:t>
      </w:r>
      <w:r>
        <w:rPr>
          <w:b w:val="1"/>
        </w:rPr>
        <w:t>театрализованных играх (играх</w:t>
      </w:r>
      <w:r>
        <w:rPr>
          <w:b w:val="1"/>
        </w:rPr>
        <w:t>-драматизациях</w:t>
      </w:r>
      <w:r>
        <w:t>) актерами являются сами дети, которые берут на себя роли литературных или сказочных персонажей. Сценарий и сюжет такой игры дети не придумывают сами, а заимствуют из сказок, рассказов, фильмов или спектаклей. Задача такой игры состоит в том,</w:t>
      </w:r>
      <w:r>
        <w:t xml:space="preserve"> чтобы, не отступая от известного сюжета, как можно точнее воспроизвести роль взятого на себя персонажа. Герои литературных произведений становятся действующими лицами, а их приключения, события жизни, изменение детской фантазией – сюжетом игры. </w:t>
      </w:r>
    </w:p>
    <w:p w14:paraId="AE000000">
      <w:pPr>
        <w:spacing w:after="106"/>
        <w:ind w:firstLine="0" w:left="10" w:right="55"/>
      </w:pPr>
      <w:r>
        <w:t>Особеннос</w:t>
      </w:r>
      <w:r>
        <w:t>ть театрализованных игр в том, что они имеют готовый сюжет, а значит, деятельность ребенка во многом предопределена текстом произведения. Театрализованная игра представляет собой богатейшее поле для творчества детей. Творческое обыгрывание ролей в театрали</w:t>
      </w:r>
      <w:r>
        <w:t>зованной игре значительно отличается от творчества в сюжетно-ролевой игре. В сюжетно-ролевой игре ребенок свободен в передаче изображения ролевого поведения. В театрализованной игре образ героя, его основные черты, действия, переживания определены содержан</w:t>
      </w:r>
      <w:r>
        <w:t>ием произведения. Творчество ребенка проявляется в правдивом изображении персонажа. Чтобы его осуществить ребенок должен понять, каков персонаж, почему так поступает, представить его состояние, чувства. Для исполнения роли ребенок должен владеть разнообраз</w:t>
      </w:r>
      <w:r>
        <w:t xml:space="preserve">ными изобразительными средствами (мимикой, телодвижениями, жестами, выразительной и интонационной речью). </w:t>
      </w:r>
    </w:p>
    <w:p w14:paraId="AF000000">
      <w:pPr>
        <w:ind w:firstLine="0" w:left="10" w:right="55"/>
      </w:pPr>
      <w:r>
        <w:t xml:space="preserve">Есть много разновидностей театрализованных игр, отличающихся художественным оформлением, спецификой детской театрализованной деятельности: </w:t>
      </w:r>
    </w:p>
    <w:p w14:paraId="B0000000">
      <w:pPr>
        <w:numPr>
          <w:ilvl w:val="0"/>
          <w:numId w:val="17"/>
        </w:numPr>
        <w:ind w:hanging="283" w:left="690" w:right="55"/>
      </w:pPr>
      <w:r>
        <w:t>Спектакль</w:t>
      </w:r>
      <w:r>
        <w:t xml:space="preserve"> – дети как актеры выполняют каждый свою роль. </w:t>
      </w:r>
    </w:p>
    <w:p w14:paraId="B1000000">
      <w:pPr>
        <w:numPr>
          <w:ilvl w:val="0"/>
          <w:numId w:val="17"/>
        </w:numPr>
        <w:ind w:hanging="283" w:left="690" w:right="55"/>
      </w:pPr>
      <w:r>
        <w:t xml:space="preserve">Настольный театр с объемными или плоскостными фигурками. </w:t>
      </w:r>
    </w:p>
    <w:p w14:paraId="B2000000">
      <w:pPr>
        <w:numPr>
          <w:ilvl w:val="0"/>
          <w:numId w:val="17"/>
        </w:numPr>
        <w:ind w:hanging="283" w:left="690" w:right="55"/>
      </w:pPr>
      <w:r>
        <w:t>Фланелеграф</w:t>
      </w:r>
      <w:r>
        <w:t xml:space="preserve"> (показ сказок, рассказов на экране) </w:t>
      </w:r>
    </w:p>
    <w:p w14:paraId="B3000000">
      <w:pPr>
        <w:numPr>
          <w:ilvl w:val="0"/>
          <w:numId w:val="17"/>
        </w:numPr>
        <w:ind w:hanging="283" w:left="690" w:right="55"/>
      </w:pPr>
      <w:r>
        <w:t xml:space="preserve">Теневой театр </w:t>
      </w:r>
    </w:p>
    <w:p w14:paraId="B4000000">
      <w:pPr>
        <w:numPr>
          <w:ilvl w:val="0"/>
          <w:numId w:val="17"/>
        </w:numPr>
        <w:ind w:hanging="283" w:left="690" w:right="55"/>
      </w:pPr>
      <w:r>
        <w:t xml:space="preserve">Театр петрушки </w:t>
      </w:r>
    </w:p>
    <w:p w14:paraId="B5000000">
      <w:pPr>
        <w:numPr>
          <w:ilvl w:val="0"/>
          <w:numId w:val="17"/>
        </w:numPr>
        <w:ind w:hanging="283" w:left="690" w:right="55"/>
      </w:pPr>
      <w:r>
        <w:t xml:space="preserve">Театр – бибабо (на ширме) </w:t>
      </w:r>
    </w:p>
    <w:p w14:paraId="B6000000">
      <w:pPr>
        <w:numPr>
          <w:ilvl w:val="0"/>
          <w:numId w:val="17"/>
        </w:numPr>
        <w:ind w:hanging="283" w:left="690" w:right="55"/>
      </w:pPr>
      <w:r>
        <w:t xml:space="preserve">Театр марионеток (водят по сцене, дергая сверху за нитки, закрепленные на планках) </w:t>
      </w:r>
    </w:p>
    <w:p w14:paraId="B7000000">
      <w:pPr>
        <w:numPr>
          <w:ilvl w:val="0"/>
          <w:numId w:val="17"/>
        </w:numPr>
        <w:ind w:hanging="283" w:left="690" w:right="55"/>
      </w:pPr>
      <w:r>
        <w:t xml:space="preserve">Игрушки – самоделки (из бросового материала, вязаные, сшитые и др.)  </w:t>
      </w:r>
    </w:p>
    <w:p w14:paraId="B8000000">
      <w:pPr>
        <w:spacing w:after="108"/>
        <w:ind w:firstLine="0" w:left="10" w:right="55"/>
      </w:pPr>
      <w:r>
        <w:t>Основная цель педагогического руководства – будить воображение ребенка, создавать условия для того, чт</w:t>
      </w:r>
      <w:r>
        <w:t xml:space="preserve">обы как можно больше изобретательности, творчества проявили сами дети. </w:t>
      </w:r>
    </w:p>
    <w:p w14:paraId="B9000000">
      <w:pPr>
        <w:spacing w:after="111"/>
        <w:ind w:firstLine="0" w:left="10" w:right="55"/>
      </w:pPr>
      <w:r>
        <w:t xml:space="preserve">Особо следует упомянуть </w:t>
      </w:r>
      <w:r>
        <w:rPr>
          <w:b w:val="1"/>
        </w:rPr>
        <w:t>дидактические игры</w:t>
      </w:r>
      <w:r>
        <w:t>, которые создаются и организуются взрослыми и направлены на формирование определенных качеств ребенка. Эти игры широко используются в детских</w:t>
      </w:r>
      <w:r>
        <w:t xml:space="preserve"> садах как средство обучения и воспитания дошкольников. </w:t>
      </w:r>
    </w:p>
    <w:p w14:paraId="BA000000">
      <w:pPr>
        <w:spacing w:after="112"/>
        <w:ind w:firstLine="0" w:left="10" w:right="55"/>
      </w:pPr>
      <w:r>
        <w:t>Ребенка привлекает в игре не обучающая задача, которая заложена в ней, а возможность проявить активность, выполнить игровые действия, добиться результата, выиграть. Однако, если участник игры не овла</w:t>
      </w:r>
      <w:r>
        <w:t xml:space="preserve">деет знаниями, умственными операциями, которые определены обучающей задачей, он не сможет успешно выполнить игровые действия, добиться результата. </w:t>
      </w:r>
    </w:p>
    <w:p w14:paraId="BB000000">
      <w:pPr>
        <w:ind w:firstLine="0" w:left="10" w:right="55"/>
      </w:pPr>
      <w:r>
        <w:t>Дидактические игры с предметами очень разнообразны по игровым материалам, содержанию, организации проведения</w:t>
      </w:r>
      <w:r>
        <w:t xml:space="preserve">. В качестве дидактического материала используются: </w:t>
      </w:r>
    </w:p>
    <w:p w14:paraId="BC000000">
      <w:pPr>
        <w:numPr>
          <w:ilvl w:val="0"/>
          <w:numId w:val="18"/>
        </w:numPr>
        <w:ind w:hanging="283" w:left="690" w:right="55"/>
      </w:pPr>
      <w:r>
        <w:t xml:space="preserve">игрушки, </w:t>
      </w:r>
    </w:p>
    <w:p w14:paraId="BD000000">
      <w:pPr>
        <w:numPr>
          <w:ilvl w:val="0"/>
          <w:numId w:val="18"/>
        </w:numPr>
        <w:ind w:hanging="283" w:left="690" w:right="55"/>
      </w:pPr>
      <w:r>
        <w:t xml:space="preserve">реальные предметы (предметы обихода, орудия труда, произведения </w:t>
      </w:r>
      <w:r>
        <w:t>декоративноприкладного</w:t>
      </w:r>
      <w:r>
        <w:t xml:space="preserve"> искусства и др., </w:t>
      </w:r>
    </w:p>
    <w:p w14:paraId="BE000000">
      <w:pPr>
        <w:numPr>
          <w:ilvl w:val="0"/>
          <w:numId w:val="18"/>
        </w:numPr>
        <w:spacing w:after="116"/>
        <w:ind w:hanging="283" w:left="690" w:right="55"/>
      </w:pPr>
      <w:r>
        <w:t xml:space="preserve">объекты природы (овощи, фрукты, шишки, листья, семена) </w:t>
      </w:r>
    </w:p>
    <w:p w14:paraId="BF000000">
      <w:pPr>
        <w:spacing w:after="169" w:line="264" w:lineRule="auto"/>
        <w:ind w:firstLine="0" w:left="0"/>
        <w:jc w:val="left"/>
      </w:pPr>
      <w:r>
        <w:t xml:space="preserve"> </w:t>
      </w:r>
    </w:p>
    <w:p w14:paraId="C0000000">
      <w:pPr>
        <w:ind w:firstLine="0" w:left="10" w:right="55"/>
      </w:pPr>
      <w:r>
        <w:t>Игры с предметами дают возможн</w:t>
      </w:r>
      <w:r>
        <w:t xml:space="preserve">ость решать различные </w:t>
      </w:r>
      <w:r>
        <w:t>воспитательно</w:t>
      </w:r>
      <w:r>
        <w:t xml:space="preserve">-образовательные задачи: </w:t>
      </w:r>
    </w:p>
    <w:p w14:paraId="C1000000">
      <w:pPr>
        <w:numPr>
          <w:ilvl w:val="0"/>
          <w:numId w:val="18"/>
        </w:numPr>
        <w:ind w:hanging="283" w:left="690" w:right="55"/>
      </w:pPr>
      <w:r>
        <w:t xml:space="preserve">Расширять и уточнять знания детей </w:t>
      </w:r>
    </w:p>
    <w:p w14:paraId="C2000000">
      <w:pPr>
        <w:numPr>
          <w:ilvl w:val="0"/>
          <w:numId w:val="18"/>
        </w:numPr>
        <w:ind w:hanging="283" w:left="690" w:right="55"/>
      </w:pPr>
      <w:r>
        <w:t xml:space="preserve">Развивать мыслительные операции (анализ, синтез, сравнение, различение, обобщение, классификация) </w:t>
      </w:r>
    </w:p>
    <w:p w14:paraId="C3000000">
      <w:pPr>
        <w:numPr>
          <w:ilvl w:val="0"/>
          <w:numId w:val="18"/>
        </w:numPr>
        <w:ind w:hanging="283" w:left="690" w:right="55"/>
      </w:pPr>
      <w:r>
        <w:t xml:space="preserve">Совершенствовать речь </w:t>
      </w:r>
    </w:p>
    <w:p w14:paraId="C4000000">
      <w:pPr>
        <w:numPr>
          <w:ilvl w:val="0"/>
          <w:numId w:val="18"/>
        </w:numPr>
        <w:spacing w:after="111"/>
        <w:ind w:hanging="283" w:left="690" w:right="55"/>
      </w:pPr>
      <w:r>
        <w:t xml:space="preserve">Развивать все психические процессы </w:t>
      </w:r>
    </w:p>
    <w:p w14:paraId="C5000000">
      <w:pPr>
        <w:spacing w:after="0" w:line="264" w:lineRule="auto"/>
        <w:ind w:firstLine="0" w:left="0"/>
        <w:jc w:val="left"/>
      </w:pPr>
      <w:r>
        <w:t xml:space="preserve"> </w:t>
      </w:r>
    </w:p>
    <w:p w14:paraId="C6000000">
      <w:pPr>
        <w:ind w:firstLine="0" w:left="10" w:right="55"/>
      </w:pPr>
      <w:r>
        <w:t xml:space="preserve">Среди игр с предметами особое место занимают сюжетно-дидактические игры и </w:t>
      </w:r>
      <w:r>
        <w:t>игрыинсценировки</w:t>
      </w:r>
      <w:r>
        <w:t xml:space="preserve">, в которых дети выполняют определенные роли, </w:t>
      </w:r>
      <w:r>
        <w:t>например</w:t>
      </w:r>
      <w:r>
        <w:t xml:space="preserve"> продавца, покупателя в играх типа «Магазин». В таких играх воспитывается терпение, настойчивость, сообразительн</w:t>
      </w:r>
      <w:r>
        <w:t xml:space="preserve">ость, развивается умение ориентироваться в пространстве. </w:t>
      </w:r>
    </w:p>
    <w:p w14:paraId="C7000000">
      <w:pPr>
        <w:spacing w:after="111"/>
        <w:ind w:firstLine="0" w:left="10" w:right="55"/>
      </w:pPr>
      <w:r>
        <w:t>Дидактические (</w:t>
      </w:r>
      <w:r>
        <w:rPr>
          <w:b w:val="1"/>
        </w:rPr>
        <w:t xml:space="preserve">игры </w:t>
      </w:r>
      <w:r>
        <w:t xml:space="preserve">по инициативе взрослых с готовыми </w:t>
      </w:r>
      <w:r>
        <w:t>правилами)способствуют</w:t>
      </w:r>
      <w:r>
        <w:t xml:space="preserve">, главным образом </w:t>
      </w:r>
      <w:r>
        <w:rPr>
          <w:b w:val="1"/>
        </w:rPr>
        <w:t xml:space="preserve">развитию </w:t>
      </w:r>
      <w:r>
        <w:t>умственных способностей детей, поскольку содержат умственное задание, в решении которого и есть</w:t>
      </w:r>
      <w:r>
        <w:t xml:space="preserve"> смысл </w:t>
      </w:r>
      <w:r>
        <w:rPr>
          <w:b w:val="1"/>
        </w:rPr>
        <w:t xml:space="preserve">игры. </w:t>
      </w:r>
      <w:r>
        <w:t xml:space="preserve">Они также способствуют </w:t>
      </w:r>
      <w:r>
        <w:rPr>
          <w:b w:val="1"/>
        </w:rPr>
        <w:t>развитию органов чувств</w:t>
      </w:r>
      <w:r>
        <w:t xml:space="preserve">, внимания, логического мышления. Обязательным условием дидактической </w:t>
      </w:r>
      <w:r>
        <w:rPr>
          <w:b w:val="1"/>
        </w:rPr>
        <w:t xml:space="preserve">игры являются </w:t>
      </w:r>
      <w:r>
        <w:rPr>
          <w:b w:val="1"/>
        </w:rPr>
        <w:t>правила,</w:t>
      </w:r>
      <w:r>
        <w:t>без</w:t>
      </w:r>
      <w:r>
        <w:t xml:space="preserve"> который деятельность приобретает стихийный характер. </w:t>
      </w:r>
    </w:p>
    <w:p w14:paraId="C8000000">
      <w:pPr>
        <w:ind w:firstLine="0" w:left="10" w:right="55"/>
      </w:pPr>
      <w:r>
        <w:t>Дидактическая игра используется при обучении де</w:t>
      </w:r>
      <w:r>
        <w:t xml:space="preserve">тей разного возраста, на различных занятиях и вне их (физическое воспитание, умственное воспитание, нравственное воспитание, эстетическое воспитание, трудовое воспитание, </w:t>
      </w:r>
      <w:r>
        <w:rPr>
          <w:b w:val="1"/>
        </w:rPr>
        <w:t xml:space="preserve">развитие </w:t>
      </w:r>
      <w:r>
        <w:rPr>
          <w:b w:val="1"/>
        </w:rPr>
        <w:t>коммуникативности</w:t>
      </w:r>
      <w:r>
        <w:t xml:space="preserve">). </w:t>
      </w:r>
    </w:p>
    <w:p w14:paraId="C9000000">
      <w:pPr>
        <w:ind w:firstLine="0" w:left="10" w:right="55"/>
      </w:pPr>
      <w:r>
        <w:t>При организации дидактических игр детей следует учитыва</w:t>
      </w:r>
      <w:r>
        <w:t xml:space="preserve">ть, что уже с 3 – 4 лет ребенок становится активнее, действия его сложнее и многообразнее, у него возрастает стремление самоутвердиться; но при этом внимание малыша ещё неустойчиво, он быстро отвлекается. Решение же задачи в дидактических играх требует от </w:t>
      </w:r>
      <w:r>
        <w:t xml:space="preserve">него большей, чем в других играх, устойчивости внимания, усиленной мыслительной деятельности. Отсюда для маленького </w:t>
      </w:r>
      <w:r>
        <w:t>ребёнка возникают известные трудности. Преодолеть их можно через занимательность в обучении, т. е. использование дидактических игр, Дидактич</w:t>
      </w:r>
      <w:r>
        <w:t xml:space="preserve">еская игра представляет собой многоплановое, сложное педагогическое </w:t>
      </w:r>
      <w:r>
        <w:rPr>
          <w:u w:color="000000" w:val="single"/>
        </w:rPr>
        <w:t>явление</w:t>
      </w:r>
      <w:r>
        <w:t>: она является и игровым методом обучения детей дошкольного возраста, и формой обучения, и самостоятельной игровой деятельностью, и средством всестороннего воспитания ребёнка. В игр</w:t>
      </w:r>
      <w:r>
        <w:t xml:space="preserve">ах с предметами используются игрушки и реальные предметы. Играя с ними, дети учатся сравнивать, устанавливать сходство и различие предметов. Ценность этих игр в том, что с их помощью дети знакомятся со свойствами предметов и их </w:t>
      </w:r>
      <w:r>
        <w:rPr>
          <w:u w:color="000000" w:val="single"/>
        </w:rPr>
        <w:t>признаками</w:t>
      </w:r>
      <w:r>
        <w:t>: цветом, величино</w:t>
      </w:r>
      <w:r>
        <w:t>й, формой, качеством. В них решаются задачи на сравнение, классификацию, установление последовательности в решении задач. По мере овладения детьми новыми знаниями о предметной среде, задания в играх усложняются в определении предмета по этому признаку (цве</w:t>
      </w:r>
      <w:r>
        <w:t xml:space="preserve">ту, форме, качеству, </w:t>
      </w:r>
      <w:r>
        <w:rPr>
          <w:b w:val="1"/>
        </w:rPr>
        <w:t xml:space="preserve">назначению и др.) </w:t>
      </w:r>
      <w:r>
        <w:t xml:space="preserve">Это очень важно для </w:t>
      </w:r>
      <w:r>
        <w:rPr>
          <w:b w:val="1"/>
        </w:rPr>
        <w:t>развития отвлеченного</w:t>
      </w:r>
      <w:r>
        <w:t xml:space="preserve">, логического мышления. </w:t>
      </w:r>
    </w:p>
    <w:p w14:paraId="CA000000">
      <w:pPr>
        <w:spacing w:after="112"/>
        <w:ind w:firstLine="0" w:left="10" w:right="55"/>
      </w:pPr>
      <w:r>
        <w:rPr>
          <w:b w:val="1"/>
        </w:rPr>
        <w:t xml:space="preserve">Конструкторские игры </w:t>
      </w:r>
      <w:r>
        <w:t xml:space="preserve">направляют внимание ребёнка на разные </w:t>
      </w:r>
      <w:r>
        <w:rPr>
          <w:b w:val="1"/>
        </w:rPr>
        <w:t>виды строительства</w:t>
      </w:r>
      <w:r>
        <w:t>, содействуют приобретению конструкторских навыков организации, привлечени</w:t>
      </w:r>
      <w:r>
        <w:t xml:space="preserve">ю их к трудовой деятельности Интерес </w:t>
      </w:r>
      <w:r>
        <w:rPr>
          <w:b w:val="1"/>
        </w:rPr>
        <w:t>развивается с раненого возраста</w:t>
      </w:r>
      <w:r>
        <w:t>, роль ребенка в данной игре должна постепенно усложнятся с его возрастом. В процессе конструкторских игр ребёнок активно и постоянно создаёт что-то новое. И видит результаты своего труда.</w:t>
      </w:r>
      <w:r>
        <w:t xml:space="preserve"> У детей должно быть достаточно много строительного материала, различных конструкций и размеров. </w:t>
      </w:r>
    </w:p>
    <w:p w14:paraId="CB000000">
      <w:pPr>
        <w:ind w:firstLine="0" w:left="10" w:right="55"/>
      </w:pPr>
      <w:r>
        <w:t>В конструкторских играх ярко проявляется интерес детей к свойствам предмета, и желанием научиться с ним работать. Материалом для этих игр могут быть конструкт</w:t>
      </w:r>
      <w:r>
        <w:t>оры разные видов и размеров, природный материал (песок, глина, шишки и др.), из которого дети создают различные вещи, по собственному замыслу или по заданию воспитателя. Очень важно, чтобы педагог помог воспитанникам совершить переход от бесцельного нагром</w:t>
      </w:r>
      <w:r>
        <w:t xml:space="preserve">ождения материала к созданию продуманных построек. </w:t>
      </w:r>
    </w:p>
    <w:p w14:paraId="CC000000">
      <w:pPr>
        <w:spacing w:after="70"/>
        <w:ind w:firstLine="0" w:left="10" w:right="55"/>
      </w:pPr>
      <w:r>
        <w:rPr>
          <w:b w:val="1"/>
        </w:rPr>
        <w:t xml:space="preserve">Игры с правилами </w:t>
      </w:r>
      <w:r>
        <w:t>не предполагают какой-то определенной роли. Действия ребенка и его отношения с другими участниками игры регламентируются здесь правилами, которые должны выполняться всеми. Типичными приме</w:t>
      </w:r>
      <w:r>
        <w:t>рами подвижных игр с правилами служат хорошо всем известные прятки, салочки, классики, скакалки и пр. Настольно-печатные игры, которые сейчас получили широкое распространение, также являются играми с правилами. Все эти игры обычно носят соревновательный ха</w:t>
      </w:r>
      <w:r>
        <w:t>рактер: в отличие от игр с ролью в них есть выигравшие и проигравшие. Главная задача таких игр — неукоснительно соблюдать правила, поэтому они требуют высокой степени произвольного поведения и, в свою очередь, формируют его. Такие игры характерны в основно</w:t>
      </w:r>
      <w:r>
        <w:t xml:space="preserve">м для старших дошкольников. </w:t>
      </w:r>
    </w:p>
    <w:p w14:paraId="CD000000">
      <w:pPr>
        <w:spacing w:after="114"/>
        <w:ind w:firstLine="0" w:left="10" w:right="55"/>
      </w:pPr>
      <w:r>
        <w:rPr>
          <w:b w:val="1"/>
        </w:rPr>
        <w:t xml:space="preserve">Подвижные игры </w:t>
      </w:r>
      <w:r>
        <w:t xml:space="preserve">важны для физического воспитания дошкольников, потому, что способствуют их гармоническому </w:t>
      </w:r>
      <w:r>
        <w:rPr>
          <w:b w:val="1"/>
        </w:rPr>
        <w:t>развитию</w:t>
      </w:r>
      <w:r>
        <w:t>, удовлетворяют потребность малышей в движении, способствуют обогащению их двигательного опыта. Игровые упражнения</w:t>
      </w:r>
      <w:r>
        <w:t xml:space="preserve"> характеризуются конкретностью двигательных задач, в соответствии с возрастными особенностями и физической подготовкой детей. В основу сюжетных подвижных игр положен опыт ребёнка, его представления движениями, характерными для того или иного образа, его пр</w:t>
      </w:r>
      <w:r>
        <w:t xml:space="preserve">едставления об окружающем мире действий людей, животных, птиц, который он отображает. </w:t>
      </w:r>
    </w:p>
    <w:p w14:paraId="CE000000">
      <w:pPr>
        <w:spacing w:after="107"/>
        <w:ind w:firstLine="0" w:left="10" w:right="55"/>
      </w:pPr>
      <w:r>
        <w:t xml:space="preserve">Для </w:t>
      </w:r>
      <w:r>
        <w:rPr>
          <w:b w:val="1"/>
        </w:rPr>
        <w:t xml:space="preserve">несюжетных игр </w:t>
      </w:r>
      <w:r>
        <w:t xml:space="preserve">характерна конкретность игровых заданий, соответствующих возрастными особенностями физической подготовки детей. </w:t>
      </w:r>
    </w:p>
    <w:p w14:paraId="CF000000">
      <w:pPr>
        <w:ind w:firstLine="0" w:left="10" w:right="55"/>
      </w:pPr>
      <w:r>
        <w:t>Игровые упражнения характеризуются ко</w:t>
      </w:r>
      <w:r>
        <w:t>нкретностью двигательных задач, в соответствии с возрастными особенностями и физической подготовкой детей. Если в сюжетных подвижных играх основное внимание игроков направлено на создание образов, достижение определенной цели, точное выполнение правил, что</w:t>
      </w:r>
      <w:r>
        <w:t xml:space="preserve"> часто приводит к игнорированию чёткости в выполнении движений, то во время выполнения игровых упражнений дошкольники должны безукоризненно выполнять основные движения. </w:t>
      </w:r>
    </w:p>
    <w:p w14:paraId="D0000000">
      <w:pPr>
        <w:ind w:firstLine="0" w:left="10" w:right="55"/>
      </w:pPr>
      <w:r>
        <w:rPr>
          <w:b w:val="1"/>
        </w:rPr>
        <w:t xml:space="preserve">Настольно-печатные </w:t>
      </w:r>
      <w:r>
        <w:t>игры разнообразны по содержанию, обучающими задачами, оформлению. О</w:t>
      </w:r>
      <w:r>
        <w:t xml:space="preserve">ни помогают уточнять и расширять представления детей об окружающем мире, систематизировать знания, развивать мыслительные процессы. </w:t>
      </w:r>
    </w:p>
    <w:p w14:paraId="D1000000">
      <w:pPr>
        <w:ind w:firstLine="0" w:left="10" w:right="55"/>
      </w:pPr>
      <w:r>
        <w:t xml:space="preserve">Виды настольно-печатных игр: </w:t>
      </w:r>
    </w:p>
    <w:p w14:paraId="D2000000">
      <w:pPr>
        <w:numPr>
          <w:ilvl w:val="0"/>
          <w:numId w:val="19"/>
        </w:numPr>
        <w:ind w:hanging="144" w:left="144" w:right="55"/>
      </w:pPr>
      <w:r>
        <w:t xml:space="preserve">Лото </w:t>
      </w:r>
    </w:p>
    <w:p w14:paraId="D3000000">
      <w:pPr>
        <w:numPr>
          <w:ilvl w:val="0"/>
          <w:numId w:val="19"/>
        </w:numPr>
        <w:ind w:hanging="144" w:left="144" w:right="55"/>
      </w:pPr>
      <w:r>
        <w:t xml:space="preserve">Домино </w:t>
      </w:r>
    </w:p>
    <w:p w14:paraId="D4000000">
      <w:pPr>
        <w:numPr>
          <w:ilvl w:val="0"/>
          <w:numId w:val="19"/>
        </w:numPr>
        <w:ind w:hanging="144" w:left="144" w:right="55"/>
      </w:pPr>
      <w:r>
        <w:t xml:space="preserve">Лабиринт </w:t>
      </w:r>
    </w:p>
    <w:p w14:paraId="D5000000">
      <w:pPr>
        <w:numPr>
          <w:ilvl w:val="0"/>
          <w:numId w:val="19"/>
        </w:numPr>
        <w:ind w:hanging="144" w:left="144" w:right="55"/>
      </w:pPr>
      <w:r>
        <w:t xml:space="preserve">Разрезные картинки, </w:t>
      </w:r>
      <w:r>
        <w:t>пазлы</w:t>
      </w:r>
      <w:r>
        <w:t xml:space="preserve"> </w:t>
      </w:r>
    </w:p>
    <w:p w14:paraId="D6000000">
      <w:pPr>
        <w:numPr>
          <w:ilvl w:val="0"/>
          <w:numId w:val="19"/>
        </w:numPr>
        <w:spacing w:after="107"/>
        <w:ind w:hanging="144" w:left="144" w:right="55"/>
      </w:pPr>
      <w:r>
        <w:t xml:space="preserve">Кубики </w:t>
      </w:r>
    </w:p>
    <w:p w14:paraId="D7000000">
      <w:pPr>
        <w:spacing w:after="111"/>
        <w:ind w:firstLine="0" w:left="10" w:right="55"/>
      </w:pPr>
      <w:r>
        <w:rPr>
          <w:b w:val="1"/>
        </w:rPr>
        <w:t xml:space="preserve">Словесные игры </w:t>
      </w:r>
      <w:r>
        <w:t xml:space="preserve">отличаются тем, что процесс решения обучающей задачи осуществляется в мыслительном плане на основе представлений и без опоры на наглядность. Поэтому словесные игры проводят в основном с детьми среднего и старшего дошкольного возраста. </w:t>
      </w:r>
    </w:p>
    <w:p w14:paraId="D8000000">
      <w:pPr>
        <w:ind w:firstLine="0" w:left="10" w:right="55"/>
      </w:pPr>
      <w:r>
        <w:t>Среди этих игр много</w:t>
      </w:r>
      <w:r>
        <w:t xml:space="preserve"> народных, связанных с </w:t>
      </w:r>
      <w:r>
        <w:t>потешками</w:t>
      </w:r>
      <w:r>
        <w:t>, прибаутками, загадками, перевёртышами, игры-загадки («Какое это время года</w:t>
      </w:r>
      <w:r>
        <w:t>? »</w:t>
      </w:r>
      <w:r>
        <w:t xml:space="preserve">, игры-предположения («Что было бы, если бы.? ») . </w:t>
      </w:r>
    </w:p>
    <w:p w14:paraId="D9000000">
      <w:pPr>
        <w:spacing w:after="111"/>
        <w:ind w:firstLine="0" w:left="10" w:right="55"/>
      </w:pPr>
      <w:r>
        <w:rPr>
          <w:b w:val="1"/>
        </w:rPr>
        <w:t xml:space="preserve">Народные </w:t>
      </w:r>
      <w:r>
        <w:t xml:space="preserve">(созданные народом). </w:t>
      </w:r>
    </w:p>
    <w:p w14:paraId="DA000000">
      <w:pPr>
        <w:spacing w:after="112"/>
        <w:ind w:firstLine="0" w:left="10" w:right="55"/>
      </w:pPr>
      <w:r>
        <w:t>Благодаря им формируются такие качества как сдержанность, вним</w:t>
      </w:r>
      <w:r>
        <w:t xml:space="preserve">ательность, настойчивость, организованность; </w:t>
      </w:r>
      <w:r>
        <w:rPr>
          <w:b w:val="1"/>
        </w:rPr>
        <w:t>развивались сила</w:t>
      </w:r>
      <w:r>
        <w:t xml:space="preserve">, ловкость, быстрота, выдержка и гибкость. Поставленная цель достигается через разнообразные </w:t>
      </w:r>
      <w:r>
        <w:rPr>
          <w:u w:color="000000" w:val="single"/>
        </w:rPr>
        <w:t>движения</w:t>
      </w:r>
      <w:r>
        <w:t xml:space="preserve">: ходьбу, прыжки, бег, метание и т. </w:t>
      </w:r>
      <w:r>
        <w:t>д.В</w:t>
      </w:r>
      <w:r>
        <w:t xml:space="preserve"> младших группах </w:t>
      </w:r>
      <w:r>
        <w:rPr>
          <w:b w:val="1"/>
        </w:rPr>
        <w:t>игры</w:t>
      </w:r>
      <w:r>
        <w:t>со</w:t>
      </w:r>
      <w:r>
        <w:t xml:space="preserve"> словами направлены в основном н</w:t>
      </w:r>
      <w:r>
        <w:t xml:space="preserve">а </w:t>
      </w:r>
      <w:r>
        <w:rPr>
          <w:b w:val="1"/>
        </w:rPr>
        <w:t>развитие речи</w:t>
      </w:r>
      <w:r>
        <w:t xml:space="preserve">, воспитание правильного звукопроизношения, закрепление и активизацию словаря, </w:t>
      </w:r>
      <w:r>
        <w:rPr>
          <w:b w:val="1"/>
        </w:rPr>
        <w:t xml:space="preserve">развитие </w:t>
      </w:r>
      <w:r>
        <w:t xml:space="preserve">правильной ориентировки в пространстве. </w:t>
      </w:r>
    </w:p>
    <w:p w14:paraId="DB000000">
      <w:pPr>
        <w:spacing w:after="118"/>
        <w:ind w:firstLine="0" w:left="10" w:right="55"/>
      </w:pPr>
      <w:r>
        <w:t xml:space="preserve">Для детей младшего дошкольного возраста, опыт которых очень мал, рекомендуются украинские подвижные </w:t>
      </w:r>
      <w:r>
        <w:rPr>
          <w:b w:val="1"/>
        </w:rPr>
        <w:t xml:space="preserve">игры </w:t>
      </w:r>
      <w:r>
        <w:t>сюжетно</w:t>
      </w:r>
      <w:r>
        <w:t xml:space="preserve">го характера с элементарными правилами и простой структурой. Во второй младшей группе детям доступны подвижные хороводные </w:t>
      </w:r>
      <w:r>
        <w:rPr>
          <w:b w:val="1"/>
        </w:rPr>
        <w:t>игры</w:t>
      </w:r>
      <w:r>
        <w:t xml:space="preserve">: «Курочка», «Кисонька», «Где же наши ручки?» это </w:t>
      </w:r>
      <w:r>
        <w:rPr>
          <w:b w:val="1"/>
        </w:rPr>
        <w:t xml:space="preserve">игры, </w:t>
      </w:r>
      <w:r>
        <w:t>пришедшие к нам из очень давних времён и построенные с учетом этнических о</w:t>
      </w:r>
      <w:r>
        <w:t xml:space="preserve">собенностей. Они – неотъемлемая часть жизни ребенка в современном обществе, дающая возможность усвоить общечеловеческие ценности. </w:t>
      </w:r>
      <w:r>
        <w:rPr>
          <w:b w:val="1"/>
        </w:rPr>
        <w:t xml:space="preserve">Развивающий </w:t>
      </w:r>
      <w:r>
        <w:t>потенциал этих игр обеспечивается не только наличием соответствующих игрушек, но и особой творческой аурой, котору</w:t>
      </w:r>
      <w:r>
        <w:t xml:space="preserve">ю должен создать взрослый. </w:t>
      </w:r>
    </w:p>
    <w:p w14:paraId="DC000000">
      <w:pPr>
        <w:spacing w:after="116"/>
        <w:ind w:firstLine="0" w:left="10" w:right="55"/>
      </w:pPr>
      <w:r>
        <w:t xml:space="preserve">Таким образом, к феномену игры стоит относиться как к уникальному явлению детства. Игра – это не только имитация жизни, это очень серьезная деятельность, которая позволяет ребенку самоутвердиться, </w:t>
      </w:r>
      <w:r>
        <w:t>самореализоваться</w:t>
      </w:r>
      <w:r>
        <w:t>. Участвуя в р</w:t>
      </w:r>
      <w:r>
        <w:t xml:space="preserve">азличных играх, ребенок выбирает для себя </w:t>
      </w:r>
      <w:r>
        <w:t xml:space="preserve">персонажи, которые наиболее близки ему, соответствуют его нравственным ценностям и социальным установкам. Игра становится фактором социального развития личности. </w:t>
      </w:r>
    </w:p>
    <w:p w14:paraId="DD000000">
      <w:pPr>
        <w:spacing w:after="181" w:line="264" w:lineRule="auto"/>
        <w:ind w:firstLine="0" w:left="0"/>
        <w:jc w:val="left"/>
      </w:pPr>
      <w:r>
        <w:t xml:space="preserve"> </w:t>
      </w:r>
    </w:p>
    <w:p w14:paraId="DE000000">
      <w:pPr>
        <w:spacing w:after="165" w:line="264" w:lineRule="auto"/>
        <w:ind w:firstLine="0" w:left="-5"/>
        <w:jc w:val="left"/>
      </w:pPr>
      <w:r>
        <w:rPr>
          <w:b w:val="1"/>
        </w:rPr>
        <w:t>Литература:</w:t>
      </w:r>
      <w:r>
        <w:t xml:space="preserve"> </w:t>
      </w:r>
    </w:p>
    <w:p w14:paraId="DF000000">
      <w:pPr>
        <w:numPr>
          <w:ilvl w:val="0"/>
          <w:numId w:val="20"/>
        </w:numPr>
        <w:ind w:hanging="283" w:left="690" w:right="55"/>
      </w:pPr>
      <w:r>
        <w:t>Касаткина Е. И. Игра в жизни дошколь</w:t>
      </w:r>
      <w:r>
        <w:t xml:space="preserve">ника. — </w:t>
      </w:r>
      <w:r>
        <w:t>М. ,</w:t>
      </w:r>
      <w:r>
        <w:t xml:space="preserve"> 2010. </w:t>
      </w:r>
    </w:p>
    <w:p w14:paraId="E0000000">
      <w:pPr>
        <w:numPr>
          <w:ilvl w:val="0"/>
          <w:numId w:val="20"/>
        </w:numPr>
        <w:ind w:hanging="283" w:left="690" w:right="55"/>
      </w:pPr>
      <w:r>
        <w:t xml:space="preserve">Касаткина Е. И. Игровые технологии в образовательном процессе ДОУ. //Управление ДОУ. — 2012. — №5. </w:t>
      </w:r>
    </w:p>
    <w:p w14:paraId="E1000000">
      <w:pPr>
        <w:numPr>
          <w:ilvl w:val="0"/>
          <w:numId w:val="20"/>
        </w:numPr>
        <w:ind w:hanging="283" w:left="690" w:right="55"/>
      </w:pPr>
      <w:r>
        <w:t>Пенькова</w:t>
      </w:r>
      <w:r>
        <w:t xml:space="preserve"> Л. </w:t>
      </w:r>
      <w:r>
        <w:t>А. ,</w:t>
      </w:r>
      <w:r>
        <w:t xml:space="preserve"> </w:t>
      </w:r>
      <w:r>
        <w:t>Коннова</w:t>
      </w:r>
      <w:r>
        <w:t xml:space="preserve"> З. П. Развитие игровой активности дошкольников. </w:t>
      </w:r>
    </w:p>
    <w:p w14:paraId="E2000000">
      <w:pPr>
        <w:numPr>
          <w:ilvl w:val="0"/>
          <w:numId w:val="20"/>
        </w:numPr>
        <w:ind w:hanging="283" w:left="690" w:right="55"/>
      </w:pPr>
      <w:r>
        <w:t xml:space="preserve">Губанова Н.Ф. Игровая деятельность в детском саду. – </w:t>
      </w:r>
      <w:r>
        <w:t xml:space="preserve">М.: Мозаика-Синтез, 2006-2010. </w:t>
      </w:r>
    </w:p>
    <w:p w14:paraId="E3000000">
      <w:pPr>
        <w:numPr>
          <w:ilvl w:val="0"/>
          <w:numId w:val="20"/>
        </w:numPr>
        <w:spacing w:after="111"/>
        <w:ind w:hanging="283" w:left="690" w:right="55"/>
      </w:pPr>
      <w:r>
        <w:t xml:space="preserve">Источник: http://doshvozrast.ru/metodich/konsultac158.htm </w:t>
      </w:r>
    </w:p>
    <w:p w14:paraId="E4000000">
      <w:pPr>
        <w:spacing w:after="0" w:line="264" w:lineRule="auto"/>
        <w:ind w:firstLine="0" w:left="0"/>
        <w:jc w:val="left"/>
      </w:pPr>
      <w:r>
        <w:t xml:space="preserve"> </w:t>
      </w:r>
    </w:p>
    <w:sectPr>
      <w:pgSz w:h="16838" w:orient="portrait" w:w="11904"/>
      <w:pgMar w:bottom="1168" w:footer="720" w:gutter="0" w:header="720" w:left="1133" w:right="1068" w:top="1182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"/>
      <w:lvlJc w:val="left"/>
      <w:pPr>
        <w:ind w:firstLine="0" w:left="691"/>
      </w:pPr>
      <w:rPr>
        <w:rFonts w:ascii="Wingdings" w:hAnsi="Wingdings"/>
        <w:b w:val="0"/>
        <w:i w:val="0"/>
        <w:strike w:val="0"/>
        <w:color w:val="000000"/>
        <w:sz w:val="24"/>
        <w:u w:color="000000" w:val="none"/>
      </w:rPr>
    </w:lvl>
    <w:lvl w:ilvl="1">
      <w:start w:val="1"/>
      <w:numFmt w:val="bullet"/>
      <w:lvlText w:val="o"/>
      <w:lvlJc w:val="left"/>
      <w:pPr>
        <w:ind w:firstLine="0" w:left="1502"/>
      </w:pPr>
      <w:rPr>
        <w:rFonts w:ascii="Wingdings" w:hAnsi="Wingdings"/>
        <w:b w:val="0"/>
        <w:i w:val="0"/>
        <w:strike w:val="0"/>
        <w:color w:val="000000"/>
        <w:sz w:val="24"/>
        <w:u w:color="000000" w:val="none"/>
      </w:rPr>
    </w:lvl>
    <w:lvl w:ilvl="2">
      <w:start w:val="1"/>
      <w:numFmt w:val="bullet"/>
      <w:lvlText w:val="▪"/>
      <w:lvlJc w:val="left"/>
      <w:pPr>
        <w:ind w:firstLine="0" w:left="2222"/>
      </w:pPr>
      <w:rPr>
        <w:rFonts w:ascii="Wingdings" w:hAnsi="Wingdings"/>
        <w:b w:val="0"/>
        <w:i w:val="0"/>
        <w:strike w:val="0"/>
        <w:color w:val="000000"/>
        <w:sz w:val="24"/>
        <w:u w:color="000000" w:val="none"/>
      </w:rPr>
    </w:lvl>
    <w:lvl w:ilvl="3">
      <w:start w:val="1"/>
      <w:numFmt w:val="bullet"/>
      <w:lvlText w:val="•"/>
      <w:lvlJc w:val="left"/>
      <w:pPr>
        <w:ind w:firstLine="0" w:left="2942"/>
      </w:pPr>
      <w:rPr>
        <w:rFonts w:ascii="Wingdings" w:hAnsi="Wingdings"/>
        <w:b w:val="0"/>
        <w:i w:val="0"/>
        <w:strike w:val="0"/>
        <w:color w:val="000000"/>
        <w:sz w:val="24"/>
        <w:u w:color="000000" w:val="none"/>
      </w:rPr>
    </w:lvl>
    <w:lvl w:ilvl="4">
      <w:start w:val="1"/>
      <w:numFmt w:val="bullet"/>
      <w:lvlText w:val="o"/>
      <w:lvlJc w:val="left"/>
      <w:pPr>
        <w:ind w:firstLine="0" w:left="3662"/>
      </w:pPr>
      <w:rPr>
        <w:rFonts w:ascii="Wingdings" w:hAnsi="Wingdings"/>
        <w:b w:val="0"/>
        <w:i w:val="0"/>
        <w:strike w:val="0"/>
        <w:color w:val="000000"/>
        <w:sz w:val="24"/>
        <w:u w:color="000000" w:val="none"/>
      </w:rPr>
    </w:lvl>
    <w:lvl w:ilvl="5">
      <w:start w:val="1"/>
      <w:numFmt w:val="bullet"/>
      <w:lvlText w:val="▪"/>
      <w:lvlJc w:val="left"/>
      <w:pPr>
        <w:ind w:firstLine="0" w:left="4382"/>
      </w:pPr>
      <w:rPr>
        <w:rFonts w:ascii="Wingdings" w:hAnsi="Wingdings"/>
        <w:b w:val="0"/>
        <w:i w:val="0"/>
        <w:strike w:val="0"/>
        <w:color w:val="000000"/>
        <w:sz w:val="24"/>
        <w:u w:color="000000" w:val="none"/>
      </w:rPr>
    </w:lvl>
    <w:lvl w:ilvl="6">
      <w:start w:val="1"/>
      <w:numFmt w:val="bullet"/>
      <w:lvlText w:val="•"/>
      <w:lvlJc w:val="left"/>
      <w:pPr>
        <w:ind w:firstLine="0" w:left="5102"/>
      </w:pPr>
      <w:rPr>
        <w:rFonts w:ascii="Wingdings" w:hAnsi="Wingdings"/>
        <w:b w:val="0"/>
        <w:i w:val="0"/>
        <w:strike w:val="0"/>
        <w:color w:val="000000"/>
        <w:sz w:val="24"/>
        <w:u w:color="000000" w:val="none"/>
      </w:rPr>
    </w:lvl>
    <w:lvl w:ilvl="7">
      <w:start w:val="1"/>
      <w:numFmt w:val="bullet"/>
      <w:lvlText w:val="o"/>
      <w:lvlJc w:val="left"/>
      <w:pPr>
        <w:ind w:firstLine="0" w:left="5822"/>
      </w:pPr>
      <w:rPr>
        <w:rFonts w:ascii="Wingdings" w:hAnsi="Wingdings"/>
        <w:b w:val="0"/>
        <w:i w:val="0"/>
        <w:strike w:val="0"/>
        <w:color w:val="000000"/>
        <w:sz w:val="24"/>
        <w:u w:color="000000" w:val="none"/>
      </w:rPr>
    </w:lvl>
    <w:lvl w:ilvl="8">
      <w:start w:val="1"/>
      <w:numFmt w:val="bullet"/>
      <w:lvlText w:val="▪"/>
      <w:lvlJc w:val="left"/>
      <w:pPr>
        <w:ind w:firstLine="0" w:left="6542"/>
      </w:pPr>
      <w:rPr>
        <w:rFonts w:ascii="Wingdings" w:hAnsi="Wingdings"/>
        <w:b w:val="0"/>
        <w:i w:val="0"/>
        <w:strike w:val="0"/>
        <w:color w:val="000000"/>
        <w:sz w:val="24"/>
        <w:u w:color="000000" w:val="none"/>
      </w:rPr>
    </w:lvl>
  </w:abstractNum>
  <w:abstractNum w:abstractNumId="1">
    <w:lvl w:ilvl="0">
      <w:start w:val="1"/>
      <w:numFmt w:val="decimal"/>
      <w:lvlText w:val="%1."/>
      <w:lvlJc w:val="left"/>
      <w:pPr>
        <w:ind w:firstLine="0" w:left="691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1">
      <w:start w:val="1"/>
      <w:numFmt w:val="lowerLetter"/>
      <w:lvlText w:val="%2"/>
      <w:lvlJc w:val="left"/>
      <w:pPr>
        <w:ind w:firstLine="0" w:left="150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2">
      <w:start w:val="1"/>
      <w:numFmt w:val="lowerRoman"/>
      <w:lvlText w:val="%3"/>
      <w:lvlJc w:val="left"/>
      <w:pPr>
        <w:ind w:firstLine="0" w:left="222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3">
      <w:start w:val="1"/>
      <w:numFmt w:val="decimal"/>
      <w:lvlText w:val="%4"/>
      <w:lvlJc w:val="left"/>
      <w:pPr>
        <w:ind w:firstLine="0" w:left="294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4">
      <w:start w:val="1"/>
      <w:numFmt w:val="lowerLetter"/>
      <w:lvlText w:val="%5"/>
      <w:lvlJc w:val="left"/>
      <w:pPr>
        <w:ind w:firstLine="0" w:left="366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5">
      <w:start w:val="1"/>
      <w:numFmt w:val="lowerRoman"/>
      <w:lvlText w:val="%6"/>
      <w:lvlJc w:val="left"/>
      <w:pPr>
        <w:ind w:firstLine="0" w:left="438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6">
      <w:start w:val="1"/>
      <w:numFmt w:val="decimal"/>
      <w:lvlText w:val="%7"/>
      <w:lvlJc w:val="left"/>
      <w:pPr>
        <w:ind w:firstLine="0" w:left="510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7">
      <w:start w:val="1"/>
      <w:numFmt w:val="lowerLetter"/>
      <w:lvlText w:val="%8"/>
      <w:lvlJc w:val="left"/>
      <w:pPr>
        <w:ind w:firstLine="0" w:left="582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8">
      <w:start w:val="1"/>
      <w:numFmt w:val="lowerRoman"/>
      <w:lvlText w:val="%9"/>
      <w:lvlJc w:val="left"/>
      <w:pPr>
        <w:ind w:firstLine="0" w:left="654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</w:abstractNum>
  <w:abstractNum w:abstractNumId="2">
    <w:lvl w:ilvl="0">
      <w:start w:val="1"/>
      <w:numFmt w:val="bullet"/>
      <w:lvlText w:val=""/>
      <w:lvlJc w:val="left"/>
      <w:pPr>
        <w:ind w:firstLine="0" w:left="691"/>
      </w:pPr>
      <w:rPr>
        <w:rFonts w:ascii="Wingdings" w:hAnsi="Wingdings"/>
        <w:b w:val="0"/>
        <w:i w:val="0"/>
        <w:strike w:val="0"/>
        <w:color w:val="000000"/>
        <w:sz w:val="24"/>
        <w:u w:color="000000" w:val="none"/>
      </w:rPr>
    </w:lvl>
    <w:lvl w:ilvl="1">
      <w:start w:val="1"/>
      <w:numFmt w:val="bullet"/>
      <w:lvlText w:val="o"/>
      <w:lvlJc w:val="left"/>
      <w:pPr>
        <w:ind w:firstLine="0" w:left="1502"/>
      </w:pPr>
      <w:rPr>
        <w:rFonts w:ascii="Wingdings" w:hAnsi="Wingdings"/>
        <w:b w:val="0"/>
        <w:i w:val="0"/>
        <w:strike w:val="0"/>
        <w:color w:val="000000"/>
        <w:sz w:val="24"/>
        <w:u w:color="000000" w:val="none"/>
      </w:rPr>
    </w:lvl>
    <w:lvl w:ilvl="2">
      <w:start w:val="1"/>
      <w:numFmt w:val="bullet"/>
      <w:lvlText w:val="▪"/>
      <w:lvlJc w:val="left"/>
      <w:pPr>
        <w:ind w:firstLine="0" w:left="2222"/>
      </w:pPr>
      <w:rPr>
        <w:rFonts w:ascii="Wingdings" w:hAnsi="Wingdings"/>
        <w:b w:val="0"/>
        <w:i w:val="0"/>
        <w:strike w:val="0"/>
        <w:color w:val="000000"/>
        <w:sz w:val="24"/>
        <w:u w:color="000000" w:val="none"/>
      </w:rPr>
    </w:lvl>
    <w:lvl w:ilvl="3">
      <w:start w:val="1"/>
      <w:numFmt w:val="bullet"/>
      <w:lvlText w:val="•"/>
      <w:lvlJc w:val="left"/>
      <w:pPr>
        <w:ind w:firstLine="0" w:left="2942"/>
      </w:pPr>
      <w:rPr>
        <w:rFonts w:ascii="Wingdings" w:hAnsi="Wingdings"/>
        <w:b w:val="0"/>
        <w:i w:val="0"/>
        <w:strike w:val="0"/>
        <w:color w:val="000000"/>
        <w:sz w:val="24"/>
        <w:u w:color="000000" w:val="none"/>
      </w:rPr>
    </w:lvl>
    <w:lvl w:ilvl="4">
      <w:start w:val="1"/>
      <w:numFmt w:val="bullet"/>
      <w:lvlText w:val="o"/>
      <w:lvlJc w:val="left"/>
      <w:pPr>
        <w:ind w:firstLine="0" w:left="3662"/>
      </w:pPr>
      <w:rPr>
        <w:rFonts w:ascii="Wingdings" w:hAnsi="Wingdings"/>
        <w:b w:val="0"/>
        <w:i w:val="0"/>
        <w:strike w:val="0"/>
        <w:color w:val="000000"/>
        <w:sz w:val="24"/>
        <w:u w:color="000000" w:val="none"/>
      </w:rPr>
    </w:lvl>
    <w:lvl w:ilvl="5">
      <w:start w:val="1"/>
      <w:numFmt w:val="bullet"/>
      <w:lvlText w:val="▪"/>
      <w:lvlJc w:val="left"/>
      <w:pPr>
        <w:ind w:firstLine="0" w:left="4382"/>
      </w:pPr>
      <w:rPr>
        <w:rFonts w:ascii="Wingdings" w:hAnsi="Wingdings"/>
        <w:b w:val="0"/>
        <w:i w:val="0"/>
        <w:strike w:val="0"/>
        <w:color w:val="000000"/>
        <w:sz w:val="24"/>
        <w:u w:color="000000" w:val="none"/>
      </w:rPr>
    </w:lvl>
    <w:lvl w:ilvl="6">
      <w:start w:val="1"/>
      <w:numFmt w:val="bullet"/>
      <w:lvlText w:val="•"/>
      <w:lvlJc w:val="left"/>
      <w:pPr>
        <w:ind w:firstLine="0" w:left="5102"/>
      </w:pPr>
      <w:rPr>
        <w:rFonts w:ascii="Wingdings" w:hAnsi="Wingdings"/>
        <w:b w:val="0"/>
        <w:i w:val="0"/>
        <w:strike w:val="0"/>
        <w:color w:val="000000"/>
        <w:sz w:val="24"/>
        <w:u w:color="000000" w:val="none"/>
      </w:rPr>
    </w:lvl>
    <w:lvl w:ilvl="7">
      <w:start w:val="1"/>
      <w:numFmt w:val="bullet"/>
      <w:lvlText w:val="o"/>
      <w:lvlJc w:val="left"/>
      <w:pPr>
        <w:ind w:firstLine="0" w:left="5822"/>
      </w:pPr>
      <w:rPr>
        <w:rFonts w:ascii="Wingdings" w:hAnsi="Wingdings"/>
        <w:b w:val="0"/>
        <w:i w:val="0"/>
        <w:strike w:val="0"/>
        <w:color w:val="000000"/>
        <w:sz w:val="24"/>
        <w:u w:color="000000" w:val="none"/>
      </w:rPr>
    </w:lvl>
    <w:lvl w:ilvl="8">
      <w:start w:val="1"/>
      <w:numFmt w:val="bullet"/>
      <w:lvlText w:val="▪"/>
      <w:lvlJc w:val="left"/>
      <w:pPr>
        <w:ind w:firstLine="0" w:left="6542"/>
      </w:pPr>
      <w:rPr>
        <w:rFonts w:ascii="Wingdings" w:hAnsi="Wingdings"/>
        <w:b w:val="0"/>
        <w:i w:val="0"/>
        <w:strike w:val="0"/>
        <w:color w:val="000000"/>
        <w:sz w:val="24"/>
        <w:u w:color="000000" w:val="none"/>
      </w:rPr>
    </w:lvl>
  </w:abstractNum>
  <w:abstractNum w:abstractNumId="3">
    <w:lvl w:ilvl="0">
      <w:start w:val="1"/>
      <w:numFmt w:val="bullet"/>
      <w:lvlText w:val="-"/>
      <w:lvlJc w:val="left"/>
      <w:pPr>
        <w:ind w:firstLine="0" w:left="139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1">
      <w:start w:val="1"/>
      <w:numFmt w:val="bullet"/>
      <w:lvlText w:val="o"/>
      <w:lvlJc w:val="left"/>
      <w:pPr>
        <w:ind w:firstLine="0" w:left="114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2">
      <w:start w:val="1"/>
      <w:numFmt w:val="bullet"/>
      <w:lvlText w:val="▪"/>
      <w:lvlJc w:val="left"/>
      <w:pPr>
        <w:ind w:firstLine="0" w:left="186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3">
      <w:start w:val="1"/>
      <w:numFmt w:val="bullet"/>
      <w:lvlText w:val="•"/>
      <w:lvlJc w:val="left"/>
      <w:pPr>
        <w:ind w:firstLine="0" w:left="258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4">
      <w:start w:val="1"/>
      <w:numFmt w:val="bullet"/>
      <w:lvlText w:val="o"/>
      <w:lvlJc w:val="left"/>
      <w:pPr>
        <w:ind w:firstLine="0" w:left="330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5">
      <w:start w:val="1"/>
      <w:numFmt w:val="bullet"/>
      <w:lvlText w:val="▪"/>
      <w:lvlJc w:val="left"/>
      <w:pPr>
        <w:ind w:firstLine="0" w:left="402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6">
      <w:start w:val="1"/>
      <w:numFmt w:val="bullet"/>
      <w:lvlText w:val="•"/>
      <w:lvlJc w:val="left"/>
      <w:pPr>
        <w:ind w:firstLine="0" w:left="474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7">
      <w:start w:val="1"/>
      <w:numFmt w:val="bullet"/>
      <w:lvlText w:val="o"/>
      <w:lvlJc w:val="left"/>
      <w:pPr>
        <w:ind w:firstLine="0" w:left="546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8">
      <w:start w:val="1"/>
      <w:numFmt w:val="bullet"/>
      <w:lvlText w:val="▪"/>
      <w:lvlJc w:val="left"/>
      <w:pPr>
        <w:ind w:firstLine="0" w:left="618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</w:abstractNum>
  <w:abstractNum w:abstractNumId="4">
    <w:lvl w:ilvl="0">
      <w:start w:val="1"/>
      <w:numFmt w:val="bullet"/>
      <w:lvlText w:val=""/>
      <w:lvlJc w:val="left"/>
      <w:pPr>
        <w:ind w:firstLine="0" w:left="691"/>
      </w:pPr>
      <w:rPr>
        <w:rFonts w:ascii="Wingdings" w:hAnsi="Wingdings"/>
        <w:b w:val="0"/>
        <w:i w:val="0"/>
        <w:strike w:val="0"/>
        <w:color w:val="000000"/>
        <w:sz w:val="24"/>
        <w:u w:color="000000" w:val="none"/>
      </w:rPr>
    </w:lvl>
    <w:lvl w:ilvl="1">
      <w:start w:val="1"/>
      <w:numFmt w:val="bullet"/>
      <w:lvlText w:val="o"/>
      <w:lvlJc w:val="left"/>
      <w:pPr>
        <w:ind w:firstLine="0" w:left="1502"/>
      </w:pPr>
      <w:rPr>
        <w:rFonts w:ascii="Wingdings" w:hAnsi="Wingdings"/>
        <w:b w:val="0"/>
        <w:i w:val="0"/>
        <w:strike w:val="0"/>
        <w:color w:val="000000"/>
        <w:sz w:val="24"/>
        <w:u w:color="000000" w:val="none"/>
      </w:rPr>
    </w:lvl>
    <w:lvl w:ilvl="2">
      <w:start w:val="1"/>
      <w:numFmt w:val="bullet"/>
      <w:lvlText w:val="▪"/>
      <w:lvlJc w:val="left"/>
      <w:pPr>
        <w:ind w:firstLine="0" w:left="2222"/>
      </w:pPr>
      <w:rPr>
        <w:rFonts w:ascii="Wingdings" w:hAnsi="Wingdings"/>
        <w:b w:val="0"/>
        <w:i w:val="0"/>
        <w:strike w:val="0"/>
        <w:color w:val="000000"/>
        <w:sz w:val="24"/>
        <w:u w:color="000000" w:val="none"/>
      </w:rPr>
    </w:lvl>
    <w:lvl w:ilvl="3">
      <w:start w:val="1"/>
      <w:numFmt w:val="bullet"/>
      <w:lvlText w:val="•"/>
      <w:lvlJc w:val="left"/>
      <w:pPr>
        <w:ind w:firstLine="0" w:left="2942"/>
      </w:pPr>
      <w:rPr>
        <w:rFonts w:ascii="Wingdings" w:hAnsi="Wingdings"/>
        <w:b w:val="0"/>
        <w:i w:val="0"/>
        <w:strike w:val="0"/>
        <w:color w:val="000000"/>
        <w:sz w:val="24"/>
        <w:u w:color="000000" w:val="none"/>
      </w:rPr>
    </w:lvl>
    <w:lvl w:ilvl="4">
      <w:start w:val="1"/>
      <w:numFmt w:val="bullet"/>
      <w:lvlText w:val="o"/>
      <w:lvlJc w:val="left"/>
      <w:pPr>
        <w:ind w:firstLine="0" w:left="3662"/>
      </w:pPr>
      <w:rPr>
        <w:rFonts w:ascii="Wingdings" w:hAnsi="Wingdings"/>
        <w:b w:val="0"/>
        <w:i w:val="0"/>
        <w:strike w:val="0"/>
        <w:color w:val="000000"/>
        <w:sz w:val="24"/>
        <w:u w:color="000000" w:val="none"/>
      </w:rPr>
    </w:lvl>
    <w:lvl w:ilvl="5">
      <w:start w:val="1"/>
      <w:numFmt w:val="bullet"/>
      <w:lvlText w:val="▪"/>
      <w:lvlJc w:val="left"/>
      <w:pPr>
        <w:ind w:firstLine="0" w:left="4382"/>
      </w:pPr>
      <w:rPr>
        <w:rFonts w:ascii="Wingdings" w:hAnsi="Wingdings"/>
        <w:b w:val="0"/>
        <w:i w:val="0"/>
        <w:strike w:val="0"/>
        <w:color w:val="000000"/>
        <w:sz w:val="24"/>
        <w:u w:color="000000" w:val="none"/>
      </w:rPr>
    </w:lvl>
    <w:lvl w:ilvl="6">
      <w:start w:val="1"/>
      <w:numFmt w:val="bullet"/>
      <w:lvlText w:val="•"/>
      <w:lvlJc w:val="left"/>
      <w:pPr>
        <w:ind w:firstLine="0" w:left="5102"/>
      </w:pPr>
      <w:rPr>
        <w:rFonts w:ascii="Wingdings" w:hAnsi="Wingdings"/>
        <w:b w:val="0"/>
        <w:i w:val="0"/>
        <w:strike w:val="0"/>
        <w:color w:val="000000"/>
        <w:sz w:val="24"/>
        <w:u w:color="000000" w:val="none"/>
      </w:rPr>
    </w:lvl>
    <w:lvl w:ilvl="7">
      <w:start w:val="1"/>
      <w:numFmt w:val="bullet"/>
      <w:lvlText w:val="o"/>
      <w:lvlJc w:val="left"/>
      <w:pPr>
        <w:ind w:firstLine="0" w:left="5822"/>
      </w:pPr>
      <w:rPr>
        <w:rFonts w:ascii="Wingdings" w:hAnsi="Wingdings"/>
        <w:b w:val="0"/>
        <w:i w:val="0"/>
        <w:strike w:val="0"/>
        <w:color w:val="000000"/>
        <w:sz w:val="24"/>
        <w:u w:color="000000" w:val="none"/>
      </w:rPr>
    </w:lvl>
    <w:lvl w:ilvl="8">
      <w:start w:val="1"/>
      <w:numFmt w:val="bullet"/>
      <w:lvlText w:val="▪"/>
      <w:lvlJc w:val="left"/>
      <w:pPr>
        <w:ind w:firstLine="0" w:left="6542"/>
      </w:pPr>
      <w:rPr>
        <w:rFonts w:ascii="Wingdings" w:hAnsi="Wingdings"/>
        <w:b w:val="0"/>
        <w:i w:val="0"/>
        <w:strike w:val="0"/>
        <w:color w:val="000000"/>
        <w:sz w:val="24"/>
        <w:u w:color="000000" w:val="none"/>
      </w:rPr>
    </w:lvl>
  </w:abstractNum>
  <w:abstractNum w:abstractNumId="5">
    <w:lvl w:ilvl="0">
      <w:start w:val="1"/>
      <w:numFmt w:val="bullet"/>
      <w:lvlText w:val=""/>
      <w:lvlJc w:val="left"/>
      <w:pPr>
        <w:ind w:firstLine="0" w:left="691"/>
      </w:pPr>
      <w:rPr>
        <w:rFonts w:ascii="Wingdings" w:hAnsi="Wingdings"/>
        <w:b w:val="0"/>
        <w:i w:val="0"/>
        <w:strike w:val="0"/>
        <w:color w:val="000000"/>
        <w:sz w:val="24"/>
        <w:u w:color="000000" w:val="none"/>
      </w:rPr>
    </w:lvl>
    <w:lvl w:ilvl="1">
      <w:start w:val="1"/>
      <w:numFmt w:val="bullet"/>
      <w:lvlText w:val="o"/>
      <w:lvlJc w:val="left"/>
      <w:pPr>
        <w:ind w:firstLine="0" w:left="1502"/>
      </w:pPr>
      <w:rPr>
        <w:rFonts w:ascii="Wingdings" w:hAnsi="Wingdings"/>
        <w:b w:val="0"/>
        <w:i w:val="0"/>
        <w:strike w:val="0"/>
        <w:color w:val="000000"/>
        <w:sz w:val="24"/>
        <w:u w:color="000000" w:val="none"/>
      </w:rPr>
    </w:lvl>
    <w:lvl w:ilvl="2">
      <w:start w:val="1"/>
      <w:numFmt w:val="bullet"/>
      <w:lvlText w:val="▪"/>
      <w:lvlJc w:val="left"/>
      <w:pPr>
        <w:ind w:firstLine="0" w:left="2222"/>
      </w:pPr>
      <w:rPr>
        <w:rFonts w:ascii="Wingdings" w:hAnsi="Wingdings"/>
        <w:b w:val="0"/>
        <w:i w:val="0"/>
        <w:strike w:val="0"/>
        <w:color w:val="000000"/>
        <w:sz w:val="24"/>
        <w:u w:color="000000" w:val="none"/>
      </w:rPr>
    </w:lvl>
    <w:lvl w:ilvl="3">
      <w:start w:val="1"/>
      <w:numFmt w:val="bullet"/>
      <w:lvlText w:val="•"/>
      <w:lvlJc w:val="left"/>
      <w:pPr>
        <w:ind w:firstLine="0" w:left="2942"/>
      </w:pPr>
      <w:rPr>
        <w:rFonts w:ascii="Wingdings" w:hAnsi="Wingdings"/>
        <w:b w:val="0"/>
        <w:i w:val="0"/>
        <w:strike w:val="0"/>
        <w:color w:val="000000"/>
        <w:sz w:val="24"/>
        <w:u w:color="000000" w:val="none"/>
      </w:rPr>
    </w:lvl>
    <w:lvl w:ilvl="4">
      <w:start w:val="1"/>
      <w:numFmt w:val="bullet"/>
      <w:lvlText w:val="o"/>
      <w:lvlJc w:val="left"/>
      <w:pPr>
        <w:ind w:firstLine="0" w:left="3662"/>
      </w:pPr>
      <w:rPr>
        <w:rFonts w:ascii="Wingdings" w:hAnsi="Wingdings"/>
        <w:b w:val="0"/>
        <w:i w:val="0"/>
        <w:strike w:val="0"/>
        <w:color w:val="000000"/>
        <w:sz w:val="24"/>
        <w:u w:color="000000" w:val="none"/>
      </w:rPr>
    </w:lvl>
    <w:lvl w:ilvl="5">
      <w:start w:val="1"/>
      <w:numFmt w:val="bullet"/>
      <w:lvlText w:val="▪"/>
      <w:lvlJc w:val="left"/>
      <w:pPr>
        <w:ind w:firstLine="0" w:left="4382"/>
      </w:pPr>
      <w:rPr>
        <w:rFonts w:ascii="Wingdings" w:hAnsi="Wingdings"/>
        <w:b w:val="0"/>
        <w:i w:val="0"/>
        <w:strike w:val="0"/>
        <w:color w:val="000000"/>
        <w:sz w:val="24"/>
        <w:u w:color="000000" w:val="none"/>
      </w:rPr>
    </w:lvl>
    <w:lvl w:ilvl="6">
      <w:start w:val="1"/>
      <w:numFmt w:val="bullet"/>
      <w:lvlText w:val="•"/>
      <w:lvlJc w:val="left"/>
      <w:pPr>
        <w:ind w:firstLine="0" w:left="5102"/>
      </w:pPr>
      <w:rPr>
        <w:rFonts w:ascii="Wingdings" w:hAnsi="Wingdings"/>
        <w:b w:val="0"/>
        <w:i w:val="0"/>
        <w:strike w:val="0"/>
        <w:color w:val="000000"/>
        <w:sz w:val="24"/>
        <w:u w:color="000000" w:val="none"/>
      </w:rPr>
    </w:lvl>
    <w:lvl w:ilvl="7">
      <w:start w:val="1"/>
      <w:numFmt w:val="bullet"/>
      <w:lvlText w:val="o"/>
      <w:lvlJc w:val="left"/>
      <w:pPr>
        <w:ind w:firstLine="0" w:left="5822"/>
      </w:pPr>
      <w:rPr>
        <w:rFonts w:ascii="Wingdings" w:hAnsi="Wingdings"/>
        <w:b w:val="0"/>
        <w:i w:val="0"/>
        <w:strike w:val="0"/>
        <w:color w:val="000000"/>
        <w:sz w:val="24"/>
        <w:u w:color="000000" w:val="none"/>
      </w:rPr>
    </w:lvl>
    <w:lvl w:ilvl="8">
      <w:start w:val="1"/>
      <w:numFmt w:val="bullet"/>
      <w:lvlText w:val="▪"/>
      <w:lvlJc w:val="left"/>
      <w:pPr>
        <w:ind w:firstLine="0" w:left="6542"/>
      </w:pPr>
      <w:rPr>
        <w:rFonts w:ascii="Wingdings" w:hAnsi="Wingdings"/>
        <w:b w:val="0"/>
        <w:i w:val="0"/>
        <w:strike w:val="0"/>
        <w:color w:val="000000"/>
        <w:sz w:val="24"/>
        <w:u w:color="000000" w:val="none"/>
      </w:rPr>
    </w:lvl>
  </w:abstractNum>
  <w:abstractNum w:abstractNumId="6">
    <w:lvl w:ilvl="0">
      <w:start w:val="1"/>
      <w:numFmt w:val="decimal"/>
      <w:lvlText w:val="%1."/>
      <w:lvlJc w:val="left"/>
      <w:pPr>
        <w:ind w:firstLine="0" w:left="691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1">
      <w:start w:val="1"/>
      <w:numFmt w:val="lowerLetter"/>
      <w:lvlText w:val="%2"/>
      <w:lvlJc w:val="left"/>
      <w:pPr>
        <w:ind w:firstLine="0" w:left="150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2">
      <w:start w:val="1"/>
      <w:numFmt w:val="lowerRoman"/>
      <w:lvlText w:val="%3"/>
      <w:lvlJc w:val="left"/>
      <w:pPr>
        <w:ind w:firstLine="0" w:left="222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3">
      <w:start w:val="1"/>
      <w:numFmt w:val="decimal"/>
      <w:lvlText w:val="%4"/>
      <w:lvlJc w:val="left"/>
      <w:pPr>
        <w:ind w:firstLine="0" w:left="294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4">
      <w:start w:val="1"/>
      <w:numFmt w:val="lowerLetter"/>
      <w:lvlText w:val="%5"/>
      <w:lvlJc w:val="left"/>
      <w:pPr>
        <w:ind w:firstLine="0" w:left="366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5">
      <w:start w:val="1"/>
      <w:numFmt w:val="lowerRoman"/>
      <w:lvlText w:val="%6"/>
      <w:lvlJc w:val="left"/>
      <w:pPr>
        <w:ind w:firstLine="0" w:left="438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6">
      <w:start w:val="1"/>
      <w:numFmt w:val="decimal"/>
      <w:lvlText w:val="%7"/>
      <w:lvlJc w:val="left"/>
      <w:pPr>
        <w:ind w:firstLine="0" w:left="510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7">
      <w:start w:val="1"/>
      <w:numFmt w:val="lowerLetter"/>
      <w:lvlText w:val="%8"/>
      <w:lvlJc w:val="left"/>
      <w:pPr>
        <w:ind w:firstLine="0" w:left="582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8">
      <w:start w:val="1"/>
      <w:numFmt w:val="lowerRoman"/>
      <w:lvlText w:val="%9"/>
      <w:lvlJc w:val="left"/>
      <w:pPr>
        <w:ind w:firstLine="0" w:left="654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</w:abstractNum>
  <w:abstractNum w:abstractNumId="7">
    <w:lvl w:ilvl="0">
      <w:start w:val="1"/>
      <w:numFmt w:val="decimal"/>
      <w:lvlText w:val="%1."/>
      <w:lvlJc w:val="left"/>
      <w:pPr>
        <w:ind w:firstLine="0" w:left="691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1">
      <w:start w:val="1"/>
      <w:numFmt w:val="lowerLetter"/>
      <w:lvlText w:val="%2"/>
      <w:lvlJc w:val="left"/>
      <w:pPr>
        <w:ind w:firstLine="0" w:left="150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2">
      <w:start w:val="1"/>
      <w:numFmt w:val="lowerRoman"/>
      <w:lvlText w:val="%3"/>
      <w:lvlJc w:val="left"/>
      <w:pPr>
        <w:ind w:firstLine="0" w:left="222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3">
      <w:start w:val="1"/>
      <w:numFmt w:val="decimal"/>
      <w:lvlText w:val="%4"/>
      <w:lvlJc w:val="left"/>
      <w:pPr>
        <w:ind w:firstLine="0" w:left="294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4">
      <w:start w:val="1"/>
      <w:numFmt w:val="lowerLetter"/>
      <w:lvlText w:val="%5"/>
      <w:lvlJc w:val="left"/>
      <w:pPr>
        <w:ind w:firstLine="0" w:left="366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5">
      <w:start w:val="1"/>
      <w:numFmt w:val="lowerRoman"/>
      <w:lvlText w:val="%6"/>
      <w:lvlJc w:val="left"/>
      <w:pPr>
        <w:ind w:firstLine="0" w:left="438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6">
      <w:start w:val="1"/>
      <w:numFmt w:val="decimal"/>
      <w:lvlText w:val="%7"/>
      <w:lvlJc w:val="left"/>
      <w:pPr>
        <w:ind w:firstLine="0" w:left="510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7">
      <w:start w:val="1"/>
      <w:numFmt w:val="lowerLetter"/>
      <w:lvlText w:val="%8"/>
      <w:lvlJc w:val="left"/>
      <w:pPr>
        <w:ind w:firstLine="0" w:left="582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8">
      <w:start w:val="1"/>
      <w:numFmt w:val="lowerRoman"/>
      <w:lvlText w:val="%9"/>
      <w:lvlJc w:val="left"/>
      <w:pPr>
        <w:ind w:firstLine="0" w:left="654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</w:abstractNum>
  <w:abstractNum w:abstractNumId="8">
    <w:lvl w:ilvl="0">
      <w:start w:val="2"/>
      <w:numFmt w:val="decimal"/>
      <w:lvlText w:val="%1."/>
      <w:lvlJc w:val="left"/>
      <w:pPr>
        <w:ind w:firstLine="0" w:left="691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1">
      <w:start w:val="1"/>
      <w:numFmt w:val="lowerLetter"/>
      <w:lvlText w:val="%2"/>
      <w:lvlJc w:val="left"/>
      <w:pPr>
        <w:ind w:firstLine="0" w:left="150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2">
      <w:start w:val="1"/>
      <w:numFmt w:val="lowerRoman"/>
      <w:lvlText w:val="%3"/>
      <w:lvlJc w:val="left"/>
      <w:pPr>
        <w:ind w:firstLine="0" w:left="222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3">
      <w:start w:val="1"/>
      <w:numFmt w:val="decimal"/>
      <w:lvlText w:val="%4"/>
      <w:lvlJc w:val="left"/>
      <w:pPr>
        <w:ind w:firstLine="0" w:left="294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4">
      <w:start w:val="1"/>
      <w:numFmt w:val="lowerLetter"/>
      <w:lvlText w:val="%5"/>
      <w:lvlJc w:val="left"/>
      <w:pPr>
        <w:ind w:firstLine="0" w:left="366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5">
      <w:start w:val="1"/>
      <w:numFmt w:val="lowerRoman"/>
      <w:lvlText w:val="%6"/>
      <w:lvlJc w:val="left"/>
      <w:pPr>
        <w:ind w:firstLine="0" w:left="438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6">
      <w:start w:val="1"/>
      <w:numFmt w:val="decimal"/>
      <w:lvlText w:val="%7"/>
      <w:lvlJc w:val="left"/>
      <w:pPr>
        <w:ind w:firstLine="0" w:left="510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7">
      <w:start w:val="1"/>
      <w:numFmt w:val="lowerLetter"/>
      <w:lvlText w:val="%8"/>
      <w:lvlJc w:val="left"/>
      <w:pPr>
        <w:ind w:firstLine="0" w:left="582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8">
      <w:start w:val="1"/>
      <w:numFmt w:val="lowerRoman"/>
      <w:lvlText w:val="%9"/>
      <w:lvlJc w:val="left"/>
      <w:pPr>
        <w:ind w:firstLine="0" w:left="654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</w:abstractNum>
  <w:abstractNum w:abstractNumId="9">
    <w:lvl w:ilvl="0">
      <w:start w:val="1"/>
      <w:numFmt w:val="decimal"/>
      <w:lvlText w:val="%1."/>
      <w:lvlJc w:val="left"/>
      <w:pPr>
        <w:ind w:firstLine="0" w:left="691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1">
      <w:start w:val="1"/>
      <w:numFmt w:val="lowerLetter"/>
      <w:lvlText w:val="%2"/>
      <w:lvlJc w:val="left"/>
      <w:pPr>
        <w:ind w:firstLine="0" w:left="150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2">
      <w:start w:val="1"/>
      <w:numFmt w:val="lowerRoman"/>
      <w:lvlText w:val="%3"/>
      <w:lvlJc w:val="left"/>
      <w:pPr>
        <w:ind w:firstLine="0" w:left="222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3">
      <w:start w:val="1"/>
      <w:numFmt w:val="decimal"/>
      <w:lvlText w:val="%4"/>
      <w:lvlJc w:val="left"/>
      <w:pPr>
        <w:ind w:firstLine="0" w:left="294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4">
      <w:start w:val="1"/>
      <w:numFmt w:val="lowerLetter"/>
      <w:lvlText w:val="%5"/>
      <w:lvlJc w:val="left"/>
      <w:pPr>
        <w:ind w:firstLine="0" w:left="366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5">
      <w:start w:val="1"/>
      <w:numFmt w:val="lowerRoman"/>
      <w:lvlText w:val="%6"/>
      <w:lvlJc w:val="left"/>
      <w:pPr>
        <w:ind w:firstLine="0" w:left="438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6">
      <w:start w:val="1"/>
      <w:numFmt w:val="decimal"/>
      <w:lvlText w:val="%7"/>
      <w:lvlJc w:val="left"/>
      <w:pPr>
        <w:ind w:firstLine="0" w:left="510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7">
      <w:start w:val="1"/>
      <w:numFmt w:val="lowerLetter"/>
      <w:lvlText w:val="%8"/>
      <w:lvlJc w:val="left"/>
      <w:pPr>
        <w:ind w:firstLine="0" w:left="582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8">
      <w:start w:val="1"/>
      <w:numFmt w:val="lowerRoman"/>
      <w:lvlText w:val="%9"/>
      <w:lvlJc w:val="left"/>
      <w:pPr>
        <w:ind w:firstLine="0" w:left="654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</w:abstractNum>
  <w:abstractNum w:abstractNumId="10">
    <w:lvl w:ilvl="0">
      <w:start w:val="1"/>
      <w:numFmt w:val="decimal"/>
      <w:lvlText w:val="%1."/>
      <w:lvlJc w:val="left"/>
      <w:pPr>
        <w:ind w:firstLine="0" w:left="691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1">
      <w:start w:val="1"/>
      <w:numFmt w:val="lowerLetter"/>
      <w:lvlText w:val="%2"/>
      <w:lvlJc w:val="left"/>
      <w:pPr>
        <w:ind w:firstLine="0" w:left="150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2">
      <w:start w:val="1"/>
      <w:numFmt w:val="lowerRoman"/>
      <w:lvlText w:val="%3"/>
      <w:lvlJc w:val="left"/>
      <w:pPr>
        <w:ind w:firstLine="0" w:left="222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3">
      <w:start w:val="1"/>
      <w:numFmt w:val="decimal"/>
      <w:lvlText w:val="%4"/>
      <w:lvlJc w:val="left"/>
      <w:pPr>
        <w:ind w:firstLine="0" w:left="294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4">
      <w:start w:val="1"/>
      <w:numFmt w:val="lowerLetter"/>
      <w:lvlText w:val="%5"/>
      <w:lvlJc w:val="left"/>
      <w:pPr>
        <w:ind w:firstLine="0" w:left="366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5">
      <w:start w:val="1"/>
      <w:numFmt w:val="lowerRoman"/>
      <w:lvlText w:val="%6"/>
      <w:lvlJc w:val="left"/>
      <w:pPr>
        <w:ind w:firstLine="0" w:left="438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6">
      <w:start w:val="1"/>
      <w:numFmt w:val="decimal"/>
      <w:lvlText w:val="%7"/>
      <w:lvlJc w:val="left"/>
      <w:pPr>
        <w:ind w:firstLine="0" w:left="510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7">
      <w:start w:val="1"/>
      <w:numFmt w:val="lowerLetter"/>
      <w:lvlText w:val="%8"/>
      <w:lvlJc w:val="left"/>
      <w:pPr>
        <w:ind w:firstLine="0" w:left="582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8">
      <w:start w:val="1"/>
      <w:numFmt w:val="lowerRoman"/>
      <w:lvlText w:val="%9"/>
      <w:lvlJc w:val="left"/>
      <w:pPr>
        <w:ind w:firstLine="0" w:left="654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</w:abstractNum>
  <w:abstractNum w:abstractNumId="11">
    <w:lvl w:ilvl="0">
      <w:start w:val="2"/>
      <w:numFmt w:val="decimal"/>
      <w:lvlText w:val="%1."/>
      <w:lvlJc w:val="left"/>
      <w:pPr>
        <w:ind w:firstLine="0" w:left="691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1">
      <w:start w:val="1"/>
      <w:numFmt w:val="lowerLetter"/>
      <w:lvlText w:val="%2"/>
      <w:lvlJc w:val="left"/>
      <w:pPr>
        <w:ind w:firstLine="0" w:left="150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2">
      <w:start w:val="1"/>
      <w:numFmt w:val="lowerRoman"/>
      <w:lvlText w:val="%3"/>
      <w:lvlJc w:val="left"/>
      <w:pPr>
        <w:ind w:firstLine="0" w:left="222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3">
      <w:start w:val="1"/>
      <w:numFmt w:val="decimal"/>
      <w:lvlText w:val="%4"/>
      <w:lvlJc w:val="left"/>
      <w:pPr>
        <w:ind w:firstLine="0" w:left="294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4">
      <w:start w:val="1"/>
      <w:numFmt w:val="lowerLetter"/>
      <w:lvlText w:val="%5"/>
      <w:lvlJc w:val="left"/>
      <w:pPr>
        <w:ind w:firstLine="0" w:left="366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5">
      <w:start w:val="1"/>
      <w:numFmt w:val="lowerRoman"/>
      <w:lvlText w:val="%6"/>
      <w:lvlJc w:val="left"/>
      <w:pPr>
        <w:ind w:firstLine="0" w:left="438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6">
      <w:start w:val="1"/>
      <w:numFmt w:val="decimal"/>
      <w:lvlText w:val="%7"/>
      <w:lvlJc w:val="left"/>
      <w:pPr>
        <w:ind w:firstLine="0" w:left="510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7">
      <w:start w:val="1"/>
      <w:numFmt w:val="lowerLetter"/>
      <w:lvlText w:val="%8"/>
      <w:lvlJc w:val="left"/>
      <w:pPr>
        <w:ind w:firstLine="0" w:left="582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8">
      <w:start w:val="1"/>
      <w:numFmt w:val="lowerRoman"/>
      <w:lvlText w:val="%9"/>
      <w:lvlJc w:val="left"/>
      <w:pPr>
        <w:ind w:firstLine="0" w:left="654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</w:abstractNum>
  <w:abstractNum w:abstractNumId="12">
    <w:lvl w:ilvl="0">
      <w:start w:val="1"/>
      <w:numFmt w:val="decimal"/>
      <w:lvlText w:val="%1."/>
      <w:lvlJc w:val="left"/>
      <w:pPr>
        <w:ind w:firstLine="0" w:left="691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1">
      <w:start w:val="1"/>
      <w:numFmt w:val="lowerLetter"/>
      <w:lvlText w:val="%2"/>
      <w:lvlJc w:val="left"/>
      <w:pPr>
        <w:ind w:firstLine="0" w:left="150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2">
      <w:start w:val="1"/>
      <w:numFmt w:val="lowerRoman"/>
      <w:lvlText w:val="%3"/>
      <w:lvlJc w:val="left"/>
      <w:pPr>
        <w:ind w:firstLine="0" w:left="222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3">
      <w:start w:val="1"/>
      <w:numFmt w:val="decimal"/>
      <w:lvlText w:val="%4"/>
      <w:lvlJc w:val="left"/>
      <w:pPr>
        <w:ind w:firstLine="0" w:left="294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4">
      <w:start w:val="1"/>
      <w:numFmt w:val="lowerLetter"/>
      <w:lvlText w:val="%5"/>
      <w:lvlJc w:val="left"/>
      <w:pPr>
        <w:ind w:firstLine="0" w:left="366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5">
      <w:start w:val="1"/>
      <w:numFmt w:val="lowerRoman"/>
      <w:lvlText w:val="%6"/>
      <w:lvlJc w:val="left"/>
      <w:pPr>
        <w:ind w:firstLine="0" w:left="438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6">
      <w:start w:val="1"/>
      <w:numFmt w:val="decimal"/>
      <w:lvlText w:val="%7"/>
      <w:lvlJc w:val="left"/>
      <w:pPr>
        <w:ind w:firstLine="0" w:left="510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7">
      <w:start w:val="1"/>
      <w:numFmt w:val="lowerLetter"/>
      <w:lvlText w:val="%8"/>
      <w:lvlJc w:val="left"/>
      <w:pPr>
        <w:ind w:firstLine="0" w:left="582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8">
      <w:start w:val="1"/>
      <w:numFmt w:val="lowerRoman"/>
      <w:lvlText w:val="%9"/>
      <w:lvlJc w:val="left"/>
      <w:pPr>
        <w:ind w:firstLine="0" w:left="654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</w:abstractNum>
  <w:abstractNum w:abstractNumId="13">
    <w:lvl w:ilvl="0">
      <w:start w:val="1"/>
      <w:numFmt w:val="decimal"/>
      <w:lvlText w:val="%1."/>
      <w:lvlJc w:val="left"/>
      <w:pPr>
        <w:ind w:firstLine="0" w:left="691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1">
      <w:start w:val="1"/>
      <w:numFmt w:val="lowerLetter"/>
      <w:lvlText w:val="%2"/>
      <w:lvlJc w:val="left"/>
      <w:pPr>
        <w:ind w:firstLine="0" w:left="150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2">
      <w:start w:val="1"/>
      <w:numFmt w:val="lowerRoman"/>
      <w:lvlText w:val="%3"/>
      <w:lvlJc w:val="left"/>
      <w:pPr>
        <w:ind w:firstLine="0" w:left="222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3">
      <w:start w:val="1"/>
      <w:numFmt w:val="decimal"/>
      <w:lvlText w:val="%4"/>
      <w:lvlJc w:val="left"/>
      <w:pPr>
        <w:ind w:firstLine="0" w:left="294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4">
      <w:start w:val="1"/>
      <w:numFmt w:val="lowerLetter"/>
      <w:lvlText w:val="%5"/>
      <w:lvlJc w:val="left"/>
      <w:pPr>
        <w:ind w:firstLine="0" w:left="366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5">
      <w:start w:val="1"/>
      <w:numFmt w:val="lowerRoman"/>
      <w:lvlText w:val="%6"/>
      <w:lvlJc w:val="left"/>
      <w:pPr>
        <w:ind w:firstLine="0" w:left="438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6">
      <w:start w:val="1"/>
      <w:numFmt w:val="decimal"/>
      <w:lvlText w:val="%7"/>
      <w:lvlJc w:val="left"/>
      <w:pPr>
        <w:ind w:firstLine="0" w:left="510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7">
      <w:start w:val="1"/>
      <w:numFmt w:val="lowerLetter"/>
      <w:lvlText w:val="%8"/>
      <w:lvlJc w:val="left"/>
      <w:pPr>
        <w:ind w:firstLine="0" w:left="582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8">
      <w:start w:val="1"/>
      <w:numFmt w:val="lowerRoman"/>
      <w:lvlText w:val="%9"/>
      <w:lvlJc w:val="left"/>
      <w:pPr>
        <w:ind w:firstLine="0" w:left="654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</w:abstractNum>
  <w:abstractNum w:abstractNumId="14">
    <w:lvl w:ilvl="0">
      <w:start w:val="1"/>
      <w:numFmt w:val="bullet"/>
      <w:lvlText w:val=""/>
      <w:lvlJc w:val="left"/>
      <w:pPr>
        <w:ind w:firstLine="0" w:left="691"/>
      </w:pPr>
      <w:rPr>
        <w:rFonts w:ascii="Wingdings" w:hAnsi="Wingdings"/>
        <w:b w:val="0"/>
        <w:i w:val="0"/>
        <w:strike w:val="0"/>
        <w:color w:val="000000"/>
        <w:sz w:val="24"/>
        <w:u w:color="000000" w:val="none"/>
      </w:rPr>
    </w:lvl>
    <w:lvl w:ilvl="1">
      <w:start w:val="1"/>
      <w:numFmt w:val="bullet"/>
      <w:lvlText w:val="o"/>
      <w:lvlJc w:val="left"/>
      <w:pPr>
        <w:ind w:firstLine="0" w:left="1502"/>
      </w:pPr>
      <w:rPr>
        <w:rFonts w:ascii="Wingdings" w:hAnsi="Wingdings"/>
        <w:b w:val="0"/>
        <w:i w:val="0"/>
        <w:strike w:val="0"/>
        <w:color w:val="000000"/>
        <w:sz w:val="24"/>
        <w:u w:color="000000" w:val="none"/>
      </w:rPr>
    </w:lvl>
    <w:lvl w:ilvl="2">
      <w:start w:val="1"/>
      <w:numFmt w:val="bullet"/>
      <w:lvlText w:val="▪"/>
      <w:lvlJc w:val="left"/>
      <w:pPr>
        <w:ind w:firstLine="0" w:left="2222"/>
      </w:pPr>
      <w:rPr>
        <w:rFonts w:ascii="Wingdings" w:hAnsi="Wingdings"/>
        <w:b w:val="0"/>
        <w:i w:val="0"/>
        <w:strike w:val="0"/>
        <w:color w:val="000000"/>
        <w:sz w:val="24"/>
        <w:u w:color="000000" w:val="none"/>
      </w:rPr>
    </w:lvl>
    <w:lvl w:ilvl="3">
      <w:start w:val="1"/>
      <w:numFmt w:val="bullet"/>
      <w:lvlText w:val="•"/>
      <w:lvlJc w:val="left"/>
      <w:pPr>
        <w:ind w:firstLine="0" w:left="2942"/>
      </w:pPr>
      <w:rPr>
        <w:rFonts w:ascii="Wingdings" w:hAnsi="Wingdings"/>
        <w:b w:val="0"/>
        <w:i w:val="0"/>
        <w:strike w:val="0"/>
        <w:color w:val="000000"/>
        <w:sz w:val="24"/>
        <w:u w:color="000000" w:val="none"/>
      </w:rPr>
    </w:lvl>
    <w:lvl w:ilvl="4">
      <w:start w:val="1"/>
      <w:numFmt w:val="bullet"/>
      <w:lvlText w:val="o"/>
      <w:lvlJc w:val="left"/>
      <w:pPr>
        <w:ind w:firstLine="0" w:left="3662"/>
      </w:pPr>
      <w:rPr>
        <w:rFonts w:ascii="Wingdings" w:hAnsi="Wingdings"/>
        <w:b w:val="0"/>
        <w:i w:val="0"/>
        <w:strike w:val="0"/>
        <w:color w:val="000000"/>
        <w:sz w:val="24"/>
        <w:u w:color="000000" w:val="none"/>
      </w:rPr>
    </w:lvl>
    <w:lvl w:ilvl="5">
      <w:start w:val="1"/>
      <w:numFmt w:val="bullet"/>
      <w:lvlText w:val="▪"/>
      <w:lvlJc w:val="left"/>
      <w:pPr>
        <w:ind w:firstLine="0" w:left="4382"/>
      </w:pPr>
      <w:rPr>
        <w:rFonts w:ascii="Wingdings" w:hAnsi="Wingdings"/>
        <w:b w:val="0"/>
        <w:i w:val="0"/>
        <w:strike w:val="0"/>
        <w:color w:val="000000"/>
        <w:sz w:val="24"/>
        <w:u w:color="000000" w:val="none"/>
      </w:rPr>
    </w:lvl>
    <w:lvl w:ilvl="6">
      <w:start w:val="1"/>
      <w:numFmt w:val="bullet"/>
      <w:lvlText w:val="•"/>
      <w:lvlJc w:val="left"/>
      <w:pPr>
        <w:ind w:firstLine="0" w:left="5102"/>
      </w:pPr>
      <w:rPr>
        <w:rFonts w:ascii="Wingdings" w:hAnsi="Wingdings"/>
        <w:b w:val="0"/>
        <w:i w:val="0"/>
        <w:strike w:val="0"/>
        <w:color w:val="000000"/>
        <w:sz w:val="24"/>
        <w:u w:color="000000" w:val="none"/>
      </w:rPr>
    </w:lvl>
    <w:lvl w:ilvl="7">
      <w:start w:val="1"/>
      <w:numFmt w:val="bullet"/>
      <w:lvlText w:val="o"/>
      <w:lvlJc w:val="left"/>
      <w:pPr>
        <w:ind w:firstLine="0" w:left="5822"/>
      </w:pPr>
      <w:rPr>
        <w:rFonts w:ascii="Wingdings" w:hAnsi="Wingdings"/>
        <w:b w:val="0"/>
        <w:i w:val="0"/>
        <w:strike w:val="0"/>
        <w:color w:val="000000"/>
        <w:sz w:val="24"/>
        <w:u w:color="000000" w:val="none"/>
      </w:rPr>
    </w:lvl>
    <w:lvl w:ilvl="8">
      <w:start w:val="1"/>
      <w:numFmt w:val="bullet"/>
      <w:lvlText w:val="▪"/>
      <w:lvlJc w:val="left"/>
      <w:pPr>
        <w:ind w:firstLine="0" w:left="6542"/>
      </w:pPr>
      <w:rPr>
        <w:rFonts w:ascii="Wingdings" w:hAnsi="Wingdings"/>
        <w:b w:val="0"/>
        <w:i w:val="0"/>
        <w:strike w:val="0"/>
        <w:color w:val="000000"/>
        <w:sz w:val="24"/>
        <w:u w:color="000000" w:val="none"/>
      </w:rPr>
    </w:lvl>
  </w:abstractNum>
  <w:abstractNum w:abstractNumId="15">
    <w:lvl w:ilvl="0">
      <w:start w:val="1"/>
      <w:numFmt w:val="decimal"/>
      <w:lvlText w:val="%1."/>
      <w:lvlJc w:val="left"/>
      <w:pPr>
        <w:ind w:firstLine="0" w:left="691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1">
      <w:start w:val="1"/>
      <w:numFmt w:val="lowerLetter"/>
      <w:lvlText w:val="%2"/>
      <w:lvlJc w:val="left"/>
      <w:pPr>
        <w:ind w:firstLine="0" w:left="150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2">
      <w:start w:val="1"/>
      <w:numFmt w:val="lowerRoman"/>
      <w:lvlText w:val="%3"/>
      <w:lvlJc w:val="left"/>
      <w:pPr>
        <w:ind w:firstLine="0" w:left="222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3">
      <w:start w:val="1"/>
      <w:numFmt w:val="decimal"/>
      <w:lvlText w:val="%4"/>
      <w:lvlJc w:val="left"/>
      <w:pPr>
        <w:ind w:firstLine="0" w:left="294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4">
      <w:start w:val="1"/>
      <w:numFmt w:val="lowerLetter"/>
      <w:lvlText w:val="%5"/>
      <w:lvlJc w:val="left"/>
      <w:pPr>
        <w:ind w:firstLine="0" w:left="366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5">
      <w:start w:val="1"/>
      <w:numFmt w:val="lowerRoman"/>
      <w:lvlText w:val="%6"/>
      <w:lvlJc w:val="left"/>
      <w:pPr>
        <w:ind w:firstLine="0" w:left="438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6">
      <w:start w:val="1"/>
      <w:numFmt w:val="decimal"/>
      <w:lvlText w:val="%7"/>
      <w:lvlJc w:val="left"/>
      <w:pPr>
        <w:ind w:firstLine="0" w:left="510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7">
      <w:start w:val="1"/>
      <w:numFmt w:val="lowerLetter"/>
      <w:lvlText w:val="%8"/>
      <w:lvlJc w:val="left"/>
      <w:pPr>
        <w:ind w:firstLine="0" w:left="582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8">
      <w:start w:val="1"/>
      <w:numFmt w:val="lowerRoman"/>
      <w:lvlText w:val="%9"/>
      <w:lvlJc w:val="left"/>
      <w:pPr>
        <w:ind w:firstLine="0" w:left="654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</w:abstractNum>
  <w:abstractNum w:abstractNumId="16">
    <w:lvl w:ilvl="0">
      <w:start w:val="1"/>
      <w:numFmt w:val="decimal"/>
      <w:lvlText w:val="%1."/>
      <w:lvlJc w:val="left"/>
      <w:pPr>
        <w:ind w:firstLine="0" w:left="691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1">
      <w:start w:val="1"/>
      <w:numFmt w:val="lowerLetter"/>
      <w:lvlText w:val="%2"/>
      <w:lvlJc w:val="left"/>
      <w:pPr>
        <w:ind w:firstLine="0" w:left="150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2">
      <w:start w:val="1"/>
      <w:numFmt w:val="lowerRoman"/>
      <w:lvlText w:val="%3"/>
      <w:lvlJc w:val="left"/>
      <w:pPr>
        <w:ind w:firstLine="0" w:left="222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3">
      <w:start w:val="1"/>
      <w:numFmt w:val="decimal"/>
      <w:lvlText w:val="%4"/>
      <w:lvlJc w:val="left"/>
      <w:pPr>
        <w:ind w:firstLine="0" w:left="294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4">
      <w:start w:val="1"/>
      <w:numFmt w:val="lowerLetter"/>
      <w:lvlText w:val="%5"/>
      <w:lvlJc w:val="left"/>
      <w:pPr>
        <w:ind w:firstLine="0" w:left="366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5">
      <w:start w:val="1"/>
      <w:numFmt w:val="lowerRoman"/>
      <w:lvlText w:val="%6"/>
      <w:lvlJc w:val="left"/>
      <w:pPr>
        <w:ind w:firstLine="0" w:left="438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6">
      <w:start w:val="1"/>
      <w:numFmt w:val="decimal"/>
      <w:lvlText w:val="%7"/>
      <w:lvlJc w:val="left"/>
      <w:pPr>
        <w:ind w:firstLine="0" w:left="510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7">
      <w:start w:val="1"/>
      <w:numFmt w:val="lowerLetter"/>
      <w:lvlText w:val="%8"/>
      <w:lvlJc w:val="left"/>
      <w:pPr>
        <w:ind w:firstLine="0" w:left="582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8">
      <w:start w:val="1"/>
      <w:numFmt w:val="lowerRoman"/>
      <w:lvlText w:val="%9"/>
      <w:lvlJc w:val="left"/>
      <w:pPr>
        <w:ind w:firstLine="0" w:left="654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</w:abstractNum>
  <w:abstractNum w:abstractNumId="17">
    <w:lvl w:ilvl="0">
      <w:start w:val="1"/>
      <w:numFmt w:val="bullet"/>
      <w:lvlText w:val=""/>
      <w:lvlJc w:val="left"/>
      <w:pPr>
        <w:ind w:firstLine="0" w:left="691"/>
      </w:pPr>
      <w:rPr>
        <w:rFonts w:ascii="Wingdings" w:hAnsi="Wingdings"/>
        <w:b w:val="0"/>
        <w:i w:val="0"/>
        <w:strike w:val="0"/>
        <w:color w:val="000000"/>
        <w:sz w:val="24"/>
        <w:u w:color="000000" w:val="none"/>
      </w:rPr>
    </w:lvl>
    <w:lvl w:ilvl="1">
      <w:start w:val="1"/>
      <w:numFmt w:val="bullet"/>
      <w:lvlText w:val="o"/>
      <w:lvlJc w:val="left"/>
      <w:pPr>
        <w:ind w:firstLine="0" w:left="1502"/>
      </w:pPr>
      <w:rPr>
        <w:rFonts w:ascii="Wingdings" w:hAnsi="Wingdings"/>
        <w:b w:val="0"/>
        <w:i w:val="0"/>
        <w:strike w:val="0"/>
        <w:color w:val="000000"/>
        <w:sz w:val="24"/>
        <w:u w:color="000000" w:val="none"/>
      </w:rPr>
    </w:lvl>
    <w:lvl w:ilvl="2">
      <w:start w:val="1"/>
      <w:numFmt w:val="bullet"/>
      <w:lvlText w:val="▪"/>
      <w:lvlJc w:val="left"/>
      <w:pPr>
        <w:ind w:firstLine="0" w:left="2222"/>
      </w:pPr>
      <w:rPr>
        <w:rFonts w:ascii="Wingdings" w:hAnsi="Wingdings"/>
        <w:b w:val="0"/>
        <w:i w:val="0"/>
        <w:strike w:val="0"/>
        <w:color w:val="000000"/>
        <w:sz w:val="24"/>
        <w:u w:color="000000" w:val="none"/>
      </w:rPr>
    </w:lvl>
    <w:lvl w:ilvl="3">
      <w:start w:val="1"/>
      <w:numFmt w:val="bullet"/>
      <w:lvlText w:val="•"/>
      <w:lvlJc w:val="left"/>
      <w:pPr>
        <w:ind w:firstLine="0" w:left="2942"/>
      </w:pPr>
      <w:rPr>
        <w:rFonts w:ascii="Wingdings" w:hAnsi="Wingdings"/>
        <w:b w:val="0"/>
        <w:i w:val="0"/>
        <w:strike w:val="0"/>
        <w:color w:val="000000"/>
        <w:sz w:val="24"/>
        <w:u w:color="000000" w:val="none"/>
      </w:rPr>
    </w:lvl>
    <w:lvl w:ilvl="4">
      <w:start w:val="1"/>
      <w:numFmt w:val="bullet"/>
      <w:lvlText w:val="o"/>
      <w:lvlJc w:val="left"/>
      <w:pPr>
        <w:ind w:firstLine="0" w:left="3662"/>
      </w:pPr>
      <w:rPr>
        <w:rFonts w:ascii="Wingdings" w:hAnsi="Wingdings"/>
        <w:b w:val="0"/>
        <w:i w:val="0"/>
        <w:strike w:val="0"/>
        <w:color w:val="000000"/>
        <w:sz w:val="24"/>
        <w:u w:color="000000" w:val="none"/>
      </w:rPr>
    </w:lvl>
    <w:lvl w:ilvl="5">
      <w:start w:val="1"/>
      <w:numFmt w:val="bullet"/>
      <w:lvlText w:val="▪"/>
      <w:lvlJc w:val="left"/>
      <w:pPr>
        <w:ind w:firstLine="0" w:left="4382"/>
      </w:pPr>
      <w:rPr>
        <w:rFonts w:ascii="Wingdings" w:hAnsi="Wingdings"/>
        <w:b w:val="0"/>
        <w:i w:val="0"/>
        <w:strike w:val="0"/>
        <w:color w:val="000000"/>
        <w:sz w:val="24"/>
        <w:u w:color="000000" w:val="none"/>
      </w:rPr>
    </w:lvl>
    <w:lvl w:ilvl="6">
      <w:start w:val="1"/>
      <w:numFmt w:val="bullet"/>
      <w:lvlText w:val="•"/>
      <w:lvlJc w:val="left"/>
      <w:pPr>
        <w:ind w:firstLine="0" w:left="5102"/>
      </w:pPr>
      <w:rPr>
        <w:rFonts w:ascii="Wingdings" w:hAnsi="Wingdings"/>
        <w:b w:val="0"/>
        <w:i w:val="0"/>
        <w:strike w:val="0"/>
        <w:color w:val="000000"/>
        <w:sz w:val="24"/>
        <w:u w:color="000000" w:val="none"/>
      </w:rPr>
    </w:lvl>
    <w:lvl w:ilvl="7">
      <w:start w:val="1"/>
      <w:numFmt w:val="bullet"/>
      <w:lvlText w:val="o"/>
      <w:lvlJc w:val="left"/>
      <w:pPr>
        <w:ind w:firstLine="0" w:left="5822"/>
      </w:pPr>
      <w:rPr>
        <w:rFonts w:ascii="Wingdings" w:hAnsi="Wingdings"/>
        <w:b w:val="0"/>
        <w:i w:val="0"/>
        <w:strike w:val="0"/>
        <w:color w:val="000000"/>
        <w:sz w:val="24"/>
        <w:u w:color="000000" w:val="none"/>
      </w:rPr>
    </w:lvl>
    <w:lvl w:ilvl="8">
      <w:start w:val="1"/>
      <w:numFmt w:val="bullet"/>
      <w:lvlText w:val="▪"/>
      <w:lvlJc w:val="left"/>
      <w:pPr>
        <w:ind w:firstLine="0" w:left="6542"/>
      </w:pPr>
      <w:rPr>
        <w:rFonts w:ascii="Wingdings" w:hAnsi="Wingdings"/>
        <w:b w:val="0"/>
        <w:i w:val="0"/>
        <w:strike w:val="0"/>
        <w:color w:val="000000"/>
        <w:sz w:val="24"/>
        <w:u w:color="000000" w:val="none"/>
      </w:rPr>
    </w:lvl>
  </w:abstractNum>
  <w:abstractNum w:abstractNumId="18">
    <w:lvl w:ilvl="0">
      <w:start w:val="1"/>
      <w:numFmt w:val="bullet"/>
      <w:lvlText w:val="-"/>
      <w:lvlJc w:val="left"/>
      <w:pPr>
        <w:ind w:firstLine="0" w:left="144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1">
      <w:start w:val="1"/>
      <w:numFmt w:val="bullet"/>
      <w:lvlText w:val="o"/>
      <w:lvlJc w:val="left"/>
      <w:pPr>
        <w:ind w:firstLine="0" w:left="1080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2">
      <w:start w:val="1"/>
      <w:numFmt w:val="bullet"/>
      <w:lvlText w:val="▪"/>
      <w:lvlJc w:val="left"/>
      <w:pPr>
        <w:ind w:firstLine="0" w:left="1800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3">
      <w:start w:val="1"/>
      <w:numFmt w:val="bullet"/>
      <w:lvlText w:val="•"/>
      <w:lvlJc w:val="left"/>
      <w:pPr>
        <w:ind w:firstLine="0" w:left="2520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4">
      <w:start w:val="1"/>
      <w:numFmt w:val="bullet"/>
      <w:lvlText w:val="o"/>
      <w:lvlJc w:val="left"/>
      <w:pPr>
        <w:ind w:firstLine="0" w:left="3240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5">
      <w:start w:val="1"/>
      <w:numFmt w:val="bullet"/>
      <w:lvlText w:val="▪"/>
      <w:lvlJc w:val="left"/>
      <w:pPr>
        <w:ind w:firstLine="0" w:left="3960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6">
      <w:start w:val="1"/>
      <w:numFmt w:val="bullet"/>
      <w:lvlText w:val="•"/>
      <w:lvlJc w:val="left"/>
      <w:pPr>
        <w:ind w:firstLine="0" w:left="4680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7">
      <w:start w:val="1"/>
      <w:numFmt w:val="bullet"/>
      <w:lvlText w:val="o"/>
      <w:lvlJc w:val="left"/>
      <w:pPr>
        <w:ind w:firstLine="0" w:left="5400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8">
      <w:start w:val="1"/>
      <w:numFmt w:val="bullet"/>
      <w:lvlText w:val="▪"/>
      <w:lvlJc w:val="left"/>
      <w:pPr>
        <w:ind w:firstLine="0" w:left="6120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</w:abstractNum>
  <w:abstractNum w:abstractNumId="19">
    <w:lvl w:ilvl="0">
      <w:start w:val="1"/>
      <w:numFmt w:val="decimal"/>
      <w:lvlText w:val="%1."/>
      <w:lvlJc w:val="left"/>
      <w:pPr>
        <w:ind w:firstLine="0" w:left="691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1">
      <w:start w:val="1"/>
      <w:numFmt w:val="lowerLetter"/>
      <w:lvlText w:val="%2"/>
      <w:lvlJc w:val="left"/>
      <w:pPr>
        <w:ind w:firstLine="0" w:left="150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2">
      <w:start w:val="1"/>
      <w:numFmt w:val="lowerRoman"/>
      <w:lvlText w:val="%3"/>
      <w:lvlJc w:val="left"/>
      <w:pPr>
        <w:ind w:firstLine="0" w:left="222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3">
      <w:start w:val="1"/>
      <w:numFmt w:val="decimal"/>
      <w:lvlText w:val="%4"/>
      <w:lvlJc w:val="left"/>
      <w:pPr>
        <w:ind w:firstLine="0" w:left="294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4">
      <w:start w:val="1"/>
      <w:numFmt w:val="lowerLetter"/>
      <w:lvlText w:val="%5"/>
      <w:lvlJc w:val="left"/>
      <w:pPr>
        <w:ind w:firstLine="0" w:left="366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5">
      <w:start w:val="1"/>
      <w:numFmt w:val="lowerRoman"/>
      <w:lvlText w:val="%6"/>
      <w:lvlJc w:val="left"/>
      <w:pPr>
        <w:ind w:firstLine="0" w:left="438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6">
      <w:start w:val="1"/>
      <w:numFmt w:val="decimal"/>
      <w:lvlText w:val="%7"/>
      <w:lvlJc w:val="left"/>
      <w:pPr>
        <w:ind w:firstLine="0" w:left="510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7">
      <w:start w:val="1"/>
      <w:numFmt w:val="lowerLetter"/>
      <w:lvlText w:val="%8"/>
      <w:lvlJc w:val="left"/>
      <w:pPr>
        <w:ind w:firstLine="0" w:left="582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  <w:lvl w:ilvl="8">
      <w:start w:val="1"/>
      <w:numFmt w:val="lowerRoman"/>
      <w:lvlText w:val="%9"/>
      <w:lvlJc w:val="left"/>
      <w:pPr>
        <w:ind w:firstLine="0" w:left="6542"/>
      </w:pPr>
      <w:rPr>
        <w:rFonts w:ascii="Times New Roman" w:hAnsi="Times New Roman"/>
        <w:b w:val="0"/>
        <w:i w:val="0"/>
        <w:strike w:val="0"/>
        <w:color w:val="000000"/>
        <w:sz w:val="24"/>
        <w:u w:color="000000"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 w:hanging="10" w:left="288"/>
      <w:jc w:val="both"/>
    </w:pPr>
    <w:rPr>
      <w:rFonts w:ascii="Times New Roman" w:hAnsi="Times New Roman"/>
      <w:color w:val="000000"/>
      <w:sz w:val="24"/>
    </w:rPr>
  </w:style>
  <w:style w:default="1" w:styleId="Style_1_ch" w:type="character">
    <w:name w:val="Normal"/>
    <w:link w:val="Style_1"/>
    <w:rPr>
      <w:rFonts w:ascii="Times New Roman" w:hAnsi="Times New Roman"/>
      <w:color w:val="000000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  <w:style w:default="1" w:styleId="Style_2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8" Target="numbering.xml" Type="http://schemas.openxmlformats.org/officeDocument/2006/relationships/numbering"/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2025-02-25T14:01:05Z</dcterms:modified>
</cp:coreProperties>
</file>