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F" w:rsidRDefault="005F7D6F" w:rsidP="005265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AEE" w:rsidRDefault="005F7D6F" w:rsidP="005265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654C" w:rsidRPr="005F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r w:rsidR="0067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овия доступности образования в МБДОУ д/с №48</w:t>
      </w:r>
      <w:bookmarkStart w:id="0" w:name="_GoBack"/>
      <w:bookmarkEnd w:id="0"/>
      <w:r w:rsidR="0052654C" w:rsidRPr="005F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5F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 с ОВЗ и инвалидов</w:t>
      </w:r>
    </w:p>
    <w:p w:rsidR="005F7D6F" w:rsidRPr="005F7D6F" w:rsidRDefault="005F7D6F" w:rsidP="0052654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66"/>
        <w:gridCol w:w="11120"/>
      </w:tblGrid>
      <w:tr w:rsidR="00DD48F7" w:rsidTr="00961D96">
        <w:tc>
          <w:tcPr>
            <w:tcW w:w="14786" w:type="dxa"/>
            <w:gridSpan w:val="2"/>
          </w:tcPr>
          <w:p w:rsidR="00DD48F7" w:rsidRPr="005F7D6F" w:rsidRDefault="00DD48F7" w:rsidP="005F7D6F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питания детей-инвалидов и воспитанников с ОВЗ</w:t>
            </w:r>
          </w:p>
        </w:tc>
      </w:tr>
      <w:tr w:rsidR="00DD48F7" w:rsidTr="00C936C8">
        <w:trPr>
          <w:trHeight w:val="3915"/>
        </w:trPr>
        <w:tc>
          <w:tcPr>
            <w:tcW w:w="3666" w:type="dxa"/>
          </w:tcPr>
          <w:p w:rsidR="00DD48F7" w:rsidRDefault="00DD48F7" w:rsidP="00DD48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190500</wp:posOffset>
                  </wp:positionV>
                  <wp:extent cx="2181225" cy="2181225"/>
                  <wp:effectExtent l="0" t="0" r="9525" b="9525"/>
                  <wp:wrapThrough wrapText="bothSides">
                    <wp:wrapPolygon edited="0">
                      <wp:start x="0" y="0"/>
                      <wp:lineTo x="0" y="21506"/>
                      <wp:lineTo x="21506" y="21506"/>
                      <wp:lineTo x="2150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- коп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20" w:type="dxa"/>
          </w:tcPr>
          <w:p w:rsidR="00C936C8" w:rsidRPr="005F7D6F" w:rsidRDefault="00DD48F7" w:rsidP="00DD48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предоставляет воспитанникам всех групп четырехразовое питание (завтрак, второй завтрак, обед и полдник). Для организации полноценного, сбалансированного питания разработано 10-дневное меню в соответствии с требованиями СанПиН и утверждено заведующим детским садом. В ежедневном рационе учитывается оптимальное соотношение пищевой и энергетической ценности, суточной потребности детей раннего и дошкольного возраста в витаминах и микроэлементах, белках, жирах и углеводах.</w:t>
            </w:r>
          </w:p>
          <w:p w:rsidR="00C936C8" w:rsidRPr="005F7D6F" w:rsidRDefault="00DD48F7" w:rsidP="00DD48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Приготовление пищи осуществляется на пищеблоке детского сада, обеспеченном всем необходимым оборудованием. Пищеблок расположен на первом этаже, имеет </w:t>
            </w:r>
            <w:proofErr w:type="gramStart"/>
            <w:r w:rsidRPr="00DD4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отдельных</w:t>
            </w:r>
            <w:proofErr w:type="gramEnd"/>
            <w:r w:rsidRPr="00DD4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вход. Планировка и оснащенность помещений пищеблока позволяет осуществлять приготовление безопасных и сохраняющих пищевую ценность блюд и кулинарных изделий. Системы холодного и горячего водоснабжения, канализации, вентиляции и отопления на пищеблоке находятся в исправном состоянии и отвечают санитарно-эпидемиологическим требованиям.</w:t>
            </w:r>
          </w:p>
          <w:p w:rsidR="00DD48F7" w:rsidRPr="00C936C8" w:rsidRDefault="00DD48F7" w:rsidP="00DD4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Отпуск горячего питания на группы производится по графику. Пищу дети принимают в группе в специально оборудованной столовой зоне. Дети-инвалиды и лица с ОВЗ питаются на общих основаниях.</w:t>
            </w:r>
          </w:p>
        </w:tc>
      </w:tr>
      <w:tr w:rsidR="00C936C8" w:rsidRPr="00C936C8" w:rsidTr="00C936C8">
        <w:trPr>
          <w:trHeight w:val="285"/>
        </w:trPr>
        <w:tc>
          <w:tcPr>
            <w:tcW w:w="14786" w:type="dxa"/>
            <w:gridSpan w:val="2"/>
          </w:tcPr>
          <w:p w:rsidR="00C936C8" w:rsidRPr="00C936C8" w:rsidRDefault="00C936C8" w:rsidP="00C93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936C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Условия охраны здоровья детей-инвалидов и лиц с ограниченными возможностями здоровья</w:t>
            </w:r>
          </w:p>
        </w:tc>
      </w:tr>
      <w:tr w:rsidR="00C936C8" w:rsidTr="00C936C8">
        <w:trPr>
          <w:trHeight w:val="569"/>
        </w:trPr>
        <w:tc>
          <w:tcPr>
            <w:tcW w:w="3666" w:type="dxa"/>
          </w:tcPr>
          <w:p w:rsidR="00C936C8" w:rsidRDefault="00724FA6" w:rsidP="00DD48F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226060</wp:posOffset>
                  </wp:positionV>
                  <wp:extent cx="2000250" cy="1781175"/>
                  <wp:effectExtent l="0" t="0" r="0" b="9525"/>
                  <wp:wrapThrough wrapText="bothSides">
                    <wp:wrapPolygon edited="0">
                      <wp:start x="0" y="0"/>
                      <wp:lineTo x="0" y="21484"/>
                      <wp:lineTo x="21394" y="21484"/>
                      <wp:lineTo x="21394" y="0"/>
                      <wp:lineTo x="0" y="0"/>
                    </wp:wrapPolygon>
                  </wp:wrapThrough>
                  <wp:docPr id="2" name="Рисунок 2" descr="G:\48\Оформление САЙТ\ОВЗ картинки\на сайт\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48\Оформление САЙТ\ОВЗ картинки\на сайт\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20" w:type="dxa"/>
          </w:tcPr>
          <w:p w:rsidR="00C936C8" w:rsidRPr="005F7D6F" w:rsidRDefault="00C936C8" w:rsidP="00C936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детском саду созданы условия охраны здоровья детей-инвалидов и воспитанников с ОВЗ. Имеются хорошо оборудованные медицинский и процедурный кабинеты, а также изолятор для временного содержания воспитанников с признаками заболевания.</w:t>
            </w:r>
          </w:p>
          <w:p w:rsidR="00C936C8" w:rsidRPr="005F7D6F" w:rsidRDefault="00C936C8" w:rsidP="00C936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штате детского сада медицинского работника нет. Медицинское обслуживание осуществляется по договору, в рамках которого организуется систематический </w:t>
            </w:r>
            <w:proofErr w:type="gramStart"/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здоровья воспитанников, проводятся консультации для воспитателей, родителей, профилактические мероприятия   по предупреждению заболеваний среди воспитанников.</w:t>
            </w:r>
          </w:p>
          <w:p w:rsidR="00C936C8" w:rsidRPr="005F7D6F" w:rsidRDefault="00C936C8" w:rsidP="00DD48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 с ОВЗ, имеющие выраженные трудности в самостоятельном передвижении и ориентировке в пространстве, обеспечиваются индивидуальным сопровождением работником детского сада.</w:t>
            </w:r>
          </w:p>
          <w:p w:rsidR="00C936C8" w:rsidRPr="00DD48F7" w:rsidRDefault="00C936C8" w:rsidP="00DD4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также создает зависящие от него условия реализации Индивидуальной программы реабилитации и </w:t>
            </w:r>
            <w:proofErr w:type="spellStart"/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C93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ребенка-инвалида (ИПРА) в случае предоставления данной программы родителями (законными представителями) воспитанника.</w:t>
            </w:r>
          </w:p>
        </w:tc>
      </w:tr>
      <w:tr w:rsidR="005F7D6F" w:rsidTr="005F7D6F">
        <w:trPr>
          <w:trHeight w:val="257"/>
        </w:trPr>
        <w:tc>
          <w:tcPr>
            <w:tcW w:w="14786" w:type="dxa"/>
            <w:gridSpan w:val="2"/>
          </w:tcPr>
          <w:p w:rsidR="005F7D6F" w:rsidRDefault="00E9001B" w:rsidP="005F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 </w:t>
            </w:r>
          </w:p>
          <w:p w:rsidR="005F7D6F" w:rsidRPr="005F7D6F" w:rsidRDefault="00E9001B" w:rsidP="005F7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детей-инвалидов и воспитанников с ОВЗ</w:t>
            </w:r>
          </w:p>
        </w:tc>
      </w:tr>
      <w:tr w:rsidR="00C936C8" w:rsidTr="00C936C8">
        <w:trPr>
          <w:trHeight w:val="569"/>
        </w:trPr>
        <w:tc>
          <w:tcPr>
            <w:tcW w:w="3666" w:type="dxa"/>
          </w:tcPr>
          <w:p w:rsidR="00C936C8" w:rsidRDefault="005F7D6F" w:rsidP="00DD48F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63500</wp:posOffset>
                  </wp:positionV>
                  <wp:extent cx="1665605" cy="1304925"/>
                  <wp:effectExtent l="0" t="0" r="0" b="9525"/>
                  <wp:wrapThrough wrapText="bothSides">
                    <wp:wrapPolygon edited="0">
                      <wp:start x="0" y="0"/>
                      <wp:lineTo x="0" y="21442"/>
                      <wp:lineTo x="21246" y="21442"/>
                      <wp:lineTo x="21246" y="0"/>
                      <wp:lineTo x="0" y="0"/>
                    </wp:wrapPolygon>
                  </wp:wrapThrough>
                  <wp:docPr id="3" name="Рисунок 3" descr="G:\48\Оформление САЙТ\ОВЗ картинки\на сайт\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48\Оформление САЙТ\ОВЗ картинки\на сайт\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20" w:type="dxa"/>
          </w:tcPr>
          <w:p w:rsidR="000A1E0B" w:rsidRPr="000A1E0B" w:rsidRDefault="000A1E0B" w:rsidP="005F7D6F">
            <w:pPr>
              <w:jc w:val="both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  <w:p w:rsidR="005F7D6F" w:rsidRPr="002A2515" w:rsidRDefault="005F7D6F" w:rsidP="005F7D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 экран, </w:t>
            </w:r>
            <w:proofErr w:type="spellStart"/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мультимедийное</w:t>
            </w:r>
            <w:proofErr w:type="spellEnd"/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оборудование (проекторы), ноутбуки с выходом в Интернет. Воспитанники с ОВЗ и дети-инвалиды имеют доступ к информационным системам и информационно-телекоммуникационным сетям на общих основаниях.</w:t>
            </w:r>
          </w:p>
          <w:p w:rsidR="005F7D6F" w:rsidRPr="005F7D6F" w:rsidRDefault="005F7D6F" w:rsidP="005F7D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      </w:r>
            <w:proofErr w:type="gramStart"/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5F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слабовидящих).</w:t>
            </w:r>
          </w:p>
          <w:p w:rsidR="00C936C8" w:rsidRPr="000A1E0B" w:rsidRDefault="00C936C8" w:rsidP="00DD48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06D0B" w:rsidTr="00EA23AA">
        <w:trPr>
          <w:trHeight w:val="569"/>
        </w:trPr>
        <w:tc>
          <w:tcPr>
            <w:tcW w:w="14786" w:type="dxa"/>
            <w:gridSpan w:val="2"/>
          </w:tcPr>
          <w:p w:rsidR="00206D0B" w:rsidRDefault="00206D0B" w:rsidP="0020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образовательные ресурсы,</w:t>
            </w:r>
          </w:p>
          <w:p w:rsidR="00206D0B" w:rsidRDefault="00206D0B" w:rsidP="0020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20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которым</w:t>
            </w:r>
            <w:proofErr w:type="gramEnd"/>
            <w:r w:rsidRPr="0020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обеспечивается доступ детей-инвалидов и воспитанников с ОВЗ</w:t>
            </w:r>
          </w:p>
        </w:tc>
      </w:tr>
      <w:tr w:rsidR="00643F27" w:rsidTr="00C936C8">
        <w:trPr>
          <w:trHeight w:val="569"/>
        </w:trPr>
        <w:tc>
          <w:tcPr>
            <w:tcW w:w="3666" w:type="dxa"/>
            <w:vMerge w:val="restart"/>
          </w:tcPr>
          <w:p w:rsidR="00643F27" w:rsidRDefault="00643F27" w:rsidP="00DD48F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647700</wp:posOffset>
                  </wp:positionV>
                  <wp:extent cx="2085975" cy="1438275"/>
                  <wp:effectExtent l="0" t="0" r="9525" b="9525"/>
                  <wp:wrapThrough wrapText="bothSides">
                    <wp:wrapPolygon edited="0">
                      <wp:start x="0" y="0"/>
                      <wp:lineTo x="0" y="21457"/>
                      <wp:lineTo x="21501" y="21457"/>
                      <wp:lineTo x="21501" y="0"/>
                      <wp:lineTo x="0" y="0"/>
                    </wp:wrapPolygon>
                  </wp:wrapThrough>
                  <wp:docPr id="5" name="Рисунок 5" descr="G:\48\Оформление САЙТ\ОВЗ картинки\на сайт\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48\Оформление САЙТ\ОВЗ картинки\на сайт\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20" w:type="dxa"/>
          </w:tcPr>
          <w:p w:rsidR="00643F27" w:rsidRPr="002A2515" w:rsidRDefault="00643F27" w:rsidP="00206D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F27" w:rsidRPr="002A2515" w:rsidRDefault="00206D0B" w:rsidP="00206D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6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детском саду имеется банк электронных образовательных ресурсов для использования в образовательном процессе</w:t>
            </w:r>
            <w:r w:rsidR="00643F27"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06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43F27"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  <w:r w:rsidRPr="00206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создают ЭОР (презентации, видеоролики, развивающие игры), направленные на решение специфических задач коррекции нарушений в интеллектуальном и речевом развитии детей с ОВЗ, а также используют готовые ЭОР в сети Интернет, подбирая и адаптируя их с учетом образовательных потребностей и психофизических возможностей воспитанников.</w:t>
            </w:r>
            <w:proofErr w:type="gramEnd"/>
          </w:p>
          <w:p w:rsidR="00643F27" w:rsidRPr="002A2515" w:rsidRDefault="00206D0B" w:rsidP="00206D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Дети-инвалиды групп общеразвивающей направленности участвуют в образовательном процессе с использованием электронных образовательных ресурсов (ЭОР) на общих основаниях</w:t>
            </w:r>
            <w:r w:rsidR="00643F27"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43F27" w:rsidRDefault="00643F27" w:rsidP="00206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F27" w:rsidTr="00C936C8">
        <w:trPr>
          <w:trHeight w:val="569"/>
        </w:trPr>
        <w:tc>
          <w:tcPr>
            <w:tcW w:w="3666" w:type="dxa"/>
            <w:vMerge/>
          </w:tcPr>
          <w:p w:rsidR="00643F27" w:rsidRDefault="00643F27" w:rsidP="00DD48F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20" w:type="dxa"/>
          </w:tcPr>
          <w:p w:rsidR="00643F27" w:rsidRPr="002A2515" w:rsidRDefault="00643F27" w:rsidP="002A2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для детей-инвалидов и воспитанников с ОВЗ</w:t>
            </w:r>
          </w:p>
          <w:p w:rsidR="00643F27" w:rsidRPr="00643F27" w:rsidRDefault="00643F27" w:rsidP="00643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</w:t>
            </w:r>
            <w:r w:rsidRPr="0064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детском саду имеются технические средства обучения, используемые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работе с детьми: ноутбуки – 4, проекторы – 2</w:t>
            </w:r>
            <w:r w:rsidRPr="0064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принтеры – 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4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магн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итофоны – 3.</w:t>
            </w:r>
          </w:p>
          <w:p w:rsidR="00643F27" w:rsidRDefault="00643F27" w:rsidP="005F7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Воспитанники с ОВЗ и дети-инвалиды пользуются техническими средствами обучения на общих основаниях. Специальные технические средства обучения отсутствуют.</w:t>
            </w:r>
          </w:p>
        </w:tc>
      </w:tr>
      <w:tr w:rsidR="002A2515" w:rsidTr="003E5BFD">
        <w:trPr>
          <w:trHeight w:val="569"/>
        </w:trPr>
        <w:tc>
          <w:tcPr>
            <w:tcW w:w="14786" w:type="dxa"/>
            <w:gridSpan w:val="2"/>
          </w:tcPr>
          <w:p w:rsidR="008204E8" w:rsidRPr="00E9001B" w:rsidRDefault="00E9001B" w:rsidP="008204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  <w:p w:rsidR="002A2515" w:rsidRPr="002A2515" w:rsidRDefault="008204E8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</w:t>
            </w:r>
            <w:r w:rsidR="002A2515"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здание детского сада обеспечивается </w:t>
            </w:r>
            <w:r w:rsidR="00E9001B" w:rsidRPr="00E9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беспрепятственный доступ инвалидов и лиц с ОВЗ:</w:t>
            </w:r>
          </w:p>
          <w:p w:rsidR="000A1E0B" w:rsidRDefault="002A2515" w:rsidP="000A1E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территория детского сада заасфальтирована;</w:t>
            </w:r>
          </w:p>
          <w:p w:rsidR="000A1E0B" w:rsidRPr="002A2515" w:rsidRDefault="000A1E0B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A1E0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централ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ьном входе в здание МБДОУ д/с №4</w:t>
            </w:r>
            <w:r w:rsidRPr="000A1E0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установлена Табличек Брайля (тактильная табличка) с наименованием учреждения, графиком работы и иной значимой информации с плоско-выпуклым шрифтом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имеется кнопка вызова персонала для оказания помощи при сопровождении инвалида или лица с ОВЗ;</w:t>
            </w:r>
          </w:p>
          <w:p w:rsidR="000A1E0B" w:rsidRPr="002A2515" w:rsidRDefault="000A1E0B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информационный стенд с мнемосхемой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помещении 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входа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- на дверях имеются доводчики,</w:t>
            </w:r>
          </w:p>
          <w:p w:rsidR="002A2515" w:rsidRPr="002A2515" w:rsidRDefault="002A2515" w:rsidP="008204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первые и последние ступени лестниц помечены самок</w:t>
            </w:r>
            <w:r w:rsidR="008204E8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леящимися контрастными полосами.</w:t>
            </w:r>
          </w:p>
          <w:p w:rsidR="002A2515" w:rsidRPr="002A2515" w:rsidRDefault="00E9001B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Отсутствуют:</w:t>
            </w:r>
          </w:p>
          <w:p w:rsidR="002A2515" w:rsidRPr="002A2515" w:rsidRDefault="000A1E0B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2515"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тактильно-контрастные указатели, дублирующая световая информация, звукоусиливающие средства для инвалидов с нарушениями зрения и слуха;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пандусы 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</w:t>
            </w:r>
            <w:r w:rsidR="008204E8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ходах 1 этажа, 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лестницах внутри здания с поручнямидля инвалидов-колясочников;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информационные указатели внутри зд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 с тактильным дублированием;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информационные тактильные 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знаки с информацией о помещении;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наполь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тактильные указатели;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тактильн</w:t>
            </w:r>
            <w:r w:rsidR="00E9001B" w:rsidRPr="00E90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 наклейки на поручнях лестниц;</w:t>
            </w:r>
          </w:p>
          <w:p w:rsidR="002A2515" w:rsidRPr="002A2515" w:rsidRDefault="002A2515" w:rsidP="002A25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индукционная переносная или стационарная система;</w:t>
            </w:r>
          </w:p>
          <w:p w:rsidR="002A2515" w:rsidRDefault="002A2515" w:rsidP="00E9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технические средства информирования и ориентирования, обеспечивающие визуальную и звуковую информацию, кроме обеспечения пожарной безопасности.</w:t>
            </w:r>
          </w:p>
        </w:tc>
      </w:tr>
    </w:tbl>
    <w:p w:rsidR="003B256C" w:rsidRDefault="003B256C" w:rsidP="003B256C">
      <w:pPr>
        <w:pStyle w:val="a8"/>
        <w:spacing w:before="0" w:beforeAutospacing="0" w:after="182" w:afterAutospacing="0"/>
        <w:jc w:val="both"/>
        <w:rPr>
          <w:rStyle w:val="a9"/>
          <w:color w:val="0000FF"/>
          <w:sz w:val="28"/>
          <w:szCs w:val="28"/>
        </w:rPr>
      </w:pPr>
    </w:p>
    <w:p w:rsidR="003B256C" w:rsidRDefault="003B256C" w:rsidP="003B256C">
      <w:pPr>
        <w:pStyle w:val="a8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>
        <w:rPr>
          <w:rStyle w:val="a9"/>
          <w:color w:val="0000FF"/>
          <w:sz w:val="28"/>
          <w:szCs w:val="28"/>
        </w:rPr>
        <w:t>Специально оборудованных учебных кабинетов </w:t>
      </w:r>
      <w:r>
        <w:rPr>
          <w:color w:val="000000"/>
          <w:sz w:val="28"/>
          <w:szCs w:val="28"/>
        </w:rPr>
        <w:t>в  образовательной организации не предусмотрено.</w:t>
      </w:r>
    </w:p>
    <w:p w:rsidR="003B256C" w:rsidRPr="00A24619" w:rsidRDefault="003B256C" w:rsidP="003B256C">
      <w:pPr>
        <w:pStyle w:val="a8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A24619">
        <w:rPr>
          <w:b/>
          <w:color w:val="0000FF"/>
          <w:sz w:val="28"/>
          <w:szCs w:val="28"/>
        </w:rPr>
        <w:t>О</w:t>
      </w:r>
      <w:r>
        <w:rPr>
          <w:rStyle w:val="a9"/>
          <w:color w:val="0000FF"/>
          <w:sz w:val="28"/>
          <w:szCs w:val="28"/>
        </w:rPr>
        <w:t>бъекты для проведения практических занятий, приспособленных для использования инвалидами и лицами с ограниченными возможностями здоровья: </w:t>
      </w:r>
      <w:r>
        <w:rPr>
          <w:color w:val="000000"/>
          <w:sz w:val="28"/>
          <w:szCs w:val="28"/>
        </w:rPr>
        <w:t xml:space="preserve">специально приспособленных  объектов для проведения </w:t>
      </w:r>
      <w:proofErr w:type="gramStart"/>
      <w:r>
        <w:rPr>
          <w:color w:val="000000"/>
          <w:sz w:val="28"/>
          <w:szCs w:val="28"/>
        </w:rPr>
        <w:t>практических занятий, приспособленных для использования инвалидами и лицами с ограниченными возможностями здоровья в образовательной организации не предусмотрено</w:t>
      </w:r>
      <w:proofErr w:type="gramEnd"/>
      <w:r>
        <w:rPr>
          <w:color w:val="000000"/>
          <w:sz w:val="28"/>
          <w:szCs w:val="28"/>
        </w:rPr>
        <w:t>.</w:t>
      </w:r>
    </w:p>
    <w:p w:rsidR="003B256C" w:rsidRDefault="003B256C" w:rsidP="003B256C">
      <w:pPr>
        <w:pStyle w:val="a8"/>
        <w:spacing w:before="0" w:beforeAutospacing="0" w:after="182" w:afterAutospacing="0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Style w:val="a9"/>
          <w:color w:val="0000FF"/>
          <w:sz w:val="28"/>
          <w:szCs w:val="28"/>
        </w:rPr>
        <w:t>Библиотеки, приспособленной для использования инвалидами и лицами с ограниченными возможностями здоровья: </w:t>
      </w:r>
      <w:r>
        <w:rPr>
          <w:color w:val="000000"/>
          <w:sz w:val="28"/>
          <w:szCs w:val="28"/>
        </w:rPr>
        <w:t>специально приспособленной  библиотеки в образовательной организации не предусмотрено.</w:t>
      </w:r>
    </w:p>
    <w:p w:rsidR="003B256C" w:rsidRDefault="003B256C" w:rsidP="003B256C">
      <w:pPr>
        <w:pStyle w:val="a8"/>
        <w:spacing w:before="0" w:beforeAutospacing="0" w:after="182" w:afterAutospacing="0"/>
        <w:jc w:val="both"/>
        <w:rPr>
          <w:rFonts w:ascii="Arial" w:hAnsi="Arial" w:cs="Arial"/>
          <w:color w:val="000000"/>
          <w:sz w:val="31"/>
          <w:szCs w:val="31"/>
        </w:rPr>
      </w:pPr>
      <w:proofErr w:type="gramStart"/>
      <w:r>
        <w:rPr>
          <w:rStyle w:val="a9"/>
          <w:color w:val="0000FF"/>
          <w:sz w:val="28"/>
          <w:szCs w:val="28"/>
        </w:rPr>
        <w:t>Объектов спорта, специально приспособленных для использования инвалидами и лицами с ограниченными возможностями здоровья</w:t>
      </w:r>
      <w:r>
        <w:rPr>
          <w:color w:val="000000"/>
          <w:sz w:val="28"/>
          <w:szCs w:val="28"/>
        </w:rPr>
        <w:t> на территории образовательной организации не предусмотрено</w:t>
      </w:r>
      <w:proofErr w:type="gramEnd"/>
      <w:r>
        <w:rPr>
          <w:color w:val="000000"/>
          <w:sz w:val="28"/>
          <w:szCs w:val="28"/>
        </w:rPr>
        <w:t>.</w:t>
      </w:r>
    </w:p>
    <w:p w:rsidR="003B256C" w:rsidRDefault="003B256C" w:rsidP="003B256C">
      <w:pPr>
        <w:pStyle w:val="a8"/>
        <w:spacing w:before="0" w:beforeAutospacing="0" w:after="182" w:afterAutospacing="0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Style w:val="a9"/>
          <w:color w:val="0000FF"/>
          <w:sz w:val="28"/>
          <w:szCs w:val="28"/>
        </w:rPr>
        <w:t>Средств обучения и воспитания, приспособленных для использования инвалидами и лицами с ограниченными возможностями здоровья: </w:t>
      </w:r>
      <w:r>
        <w:rPr>
          <w:color w:val="000000"/>
          <w:sz w:val="28"/>
          <w:szCs w:val="28"/>
        </w:rPr>
        <w:t>специально приспособленных  средств обучения и воспитания, приспособленных для использования инвалидами и лицами с ограниченными возможностями здоровья в образовательной организации не предусмотрено.</w:t>
      </w:r>
    </w:p>
    <w:p w:rsidR="00DD48F7" w:rsidRPr="00DD48F7" w:rsidRDefault="00DD48F7" w:rsidP="00DD48F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D48F7" w:rsidRPr="00DD48F7" w:rsidSect="00DD48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2B3"/>
    <w:multiLevelType w:val="multilevel"/>
    <w:tmpl w:val="53C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81"/>
    <w:rsid w:val="000A1E0B"/>
    <w:rsid w:val="00153BDD"/>
    <w:rsid w:val="00197AEE"/>
    <w:rsid w:val="00206D0B"/>
    <w:rsid w:val="002A2515"/>
    <w:rsid w:val="003B256C"/>
    <w:rsid w:val="0052654C"/>
    <w:rsid w:val="00572C70"/>
    <w:rsid w:val="005F7D6F"/>
    <w:rsid w:val="0062711C"/>
    <w:rsid w:val="00643F27"/>
    <w:rsid w:val="00676949"/>
    <w:rsid w:val="00724FA6"/>
    <w:rsid w:val="008204E8"/>
    <w:rsid w:val="00C936C8"/>
    <w:rsid w:val="00D44D81"/>
    <w:rsid w:val="00DD48F7"/>
    <w:rsid w:val="00E9001B"/>
    <w:rsid w:val="00FE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F7"/>
    <w:pPr>
      <w:spacing w:after="0" w:line="240" w:lineRule="auto"/>
    </w:pPr>
  </w:style>
  <w:style w:type="table" w:styleId="a4">
    <w:name w:val="Table Grid"/>
    <w:basedOn w:val="a1"/>
    <w:uiPriority w:val="59"/>
    <w:rsid w:val="00DD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654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2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F7"/>
    <w:pPr>
      <w:spacing w:after="0" w:line="240" w:lineRule="auto"/>
    </w:pPr>
  </w:style>
  <w:style w:type="table" w:styleId="a4">
    <w:name w:val="Table Grid"/>
    <w:basedOn w:val="a1"/>
    <w:uiPriority w:val="59"/>
    <w:rsid w:val="00DD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6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2021-01-22T17:43:00Z</dcterms:created>
  <dcterms:modified xsi:type="dcterms:W3CDTF">2022-12-09T08:56:00Z</dcterms:modified>
</cp:coreProperties>
</file>