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44"/>
          <w:szCs w:val="44"/>
          <w:lang w:eastAsia="ru-RU"/>
        </w:rPr>
        <w:t>Консультация для родителей: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44"/>
          <w:szCs w:val="24"/>
          <w:lang w:eastAsia="ru-RU"/>
        </w:rPr>
        <w:t>«Роль семьи в воспитании патриотических чувств у дошкольников»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Безусловно, основа воспитания человека закладывается в семье. Патриотическое воспитание, интерес к духовному началу нашей жизни тоже должны начинаться в семье. Но условий для этого сегодня, к сожалению, мало. И дело тут не в отсутствии у родителей времени для педагогических бесед со своими детьми, а в нашем желании оградить их от трудных задач, работы, духовных усилий. Каждая семья – это свой замкнутый мир и своя жизнь, свои радости и печали, заботы и традиции, свой быт.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современной семье большую часть времени ребенок общается с мамой. Именно с ней складываются доверительные отношения, обсуждаются тревоги, вопросы, потребности. Однако для детей не менее важно и общение с папой. Чем чаще отец общается с ребенком, тем более тесными становятся эмоциональные связи, а чем раньше отец приобщается к уходу за малышом, тем сильнее и глубже его родительские чувства.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Установлено, что в семьях, в которых родители тратят много времени на беседы, игры с детьми, дети лучше развиваются. Однако доказано, что дети, лишенные возможности общаться с родителями или с одним из них, обладают повышенной чувствительностью, испытывают трудности в налаживании контактов со сверстниками. Серьезную опасность для развития ребенка представляет отсутствие эмоций, ласки, теплоты при пусть даже и полноценном удовлетворении его физиологических потребностей. Только постоянное общение родителей с ребенком способствует установлению глубоких эмоциональных связей, рождает обоюдную радость.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Воспитание детей в любви и уважении к родителям, почитании предков – одна из ведущих идей педагогики. Другая идея – растить будущего семьянина с малых лет путем формирования положительных нравственных качеств (трудолюбия, терпимости, уступчивости, прилежания, скромности, честности).</w:t>
      </w:r>
      <w:bookmarkStart w:id="0" w:name="_GoBack"/>
      <w:bookmarkEnd w:id="0"/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Специальные социологические и психолого-педагогические исследования показали, что семья и детский сад, имея свои особые функции, не могут заменить друг друга и должны взаимодействовать во имя полноценного развития ребенка.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>
          <w:rFonts w:eastAsia="" w:cs="Times New Roman" w:ascii="Times New Roman" w:hAnsi="Times New Roman" w:eastAsiaTheme="minorEastAsia"/>
          <w:b/>
          <w:sz w:val="32"/>
          <w:szCs w:val="32"/>
          <w:lang w:eastAsia="ru-RU"/>
        </w:rPr>
        <w:t>Рекомендации для родителей.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Воспитание маленького патриота начинается с самого близкого для него - родного дома, улицы, где он живет, детского сада.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Обращайте внимание ребенка на красоту родного города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Во время прогулки расскажите, что находится на вашей улице, поговорите о значении каждого объекта.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Вместе с ребенком принимайте участие в труде по благоустройству и озеленению своего двора.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Расширяйте собственный кругозор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Учите ребенка правильно оценивать свои поступки и поступки других людей.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Читайте ему книги о родине, ее героях, о традициях, культуре своего народа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Поощряйте ребенка за стремление поддерживать порядок, примерное поведение в общественных местах.</w:t>
      </w:r>
    </w:p>
    <w:p>
      <w:pPr>
        <w:pStyle w:val="Normal"/>
        <w:spacing w:before="0" w:after="0"/>
        <w:rPr/>
      </w:pPr>
      <w:r>
        <w:rPr/>
      </w:r>
    </w:p>
    <w:sectPr>
      <w:type w:val="nextPage"/>
      <w:pgSz w:w="11906" w:h="16838"/>
      <w:pgMar w:left="1134" w:right="851" w:header="0" w:top="1134" w:footer="0" w:bottom="1134" w:gutter="0"/>
      <w:pgBorders w:display="allPages" w:offsetFrom="text">
        <w:top w:val="single" w:sz="36" w:space="28" w:color="F4B083"/>
        <w:left w:val="single" w:sz="36" w:space="28" w:color="F4B083"/>
        <w:bottom w:val="single" w:sz="36" w:space="28" w:color="F4B083"/>
        <w:right w:val="single" w:sz="36" w:space="14" w:color="F4B083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63a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LibreOffice/7.0.3.1$Linux_X86_64 LibreOffice_project/00$Build-1</Application>
  <Pages>2</Pages>
  <Words>440</Words>
  <Characters>2854</Characters>
  <CharactersWithSpaces>3279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2021-12-07T23:31:00Z</dcterms:created>
  <dc:creator>Аня</dc:creator>
  <dc:description/>
  <dc:language>ru-RU</dc:language>
  <cp:lastModifiedBy/>
  <dcterms:modified xsi:type="dcterms:W3CDTF">2023-07-10T12:51:45Z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