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D86" w:rsidRDefault="00C12D86" w:rsidP="00C12D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</w:t>
      </w:r>
    </w:p>
    <w:p w:rsidR="00C12D86" w:rsidRDefault="00C12D86" w:rsidP="00C12D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№18 «Мишутка»</w:t>
      </w: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0079E" w:rsidRDefault="0040079E" w:rsidP="004007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79E">
        <w:rPr>
          <w:rFonts w:ascii="Times New Roman" w:hAnsi="Times New Roman" w:cs="Times New Roman"/>
          <w:b/>
          <w:sz w:val="28"/>
          <w:szCs w:val="28"/>
        </w:rPr>
        <w:t>«ДИДАКТИЧЕСКИЕ ИГРЫ ПО РАЗВИТИЮ РЕЧИ</w:t>
      </w:r>
    </w:p>
    <w:p w:rsidR="00C12D86" w:rsidRPr="0040079E" w:rsidRDefault="0040079E" w:rsidP="004007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79E">
        <w:rPr>
          <w:rFonts w:ascii="Times New Roman" w:hAnsi="Times New Roman" w:cs="Times New Roman"/>
          <w:b/>
          <w:sz w:val="28"/>
          <w:szCs w:val="28"/>
        </w:rPr>
        <w:t>В РАННЕМ ВОЗРАСТЕ»</w:t>
      </w:r>
    </w:p>
    <w:p w:rsidR="00C12D86" w:rsidRPr="0040079E" w:rsidRDefault="00C12D86" w:rsidP="004007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D86" w:rsidRDefault="00C12D86" w:rsidP="004007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2D86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E0ECC" w:rsidRPr="00C12D86" w:rsidRDefault="001E0ECC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2D86">
        <w:rPr>
          <w:rFonts w:ascii="Times New Roman" w:hAnsi="Times New Roman" w:cs="Times New Roman"/>
          <w:b/>
          <w:sz w:val="24"/>
          <w:szCs w:val="24"/>
        </w:rPr>
        <w:lastRenderedPageBreak/>
        <w:t>Дидактические игры</w:t>
      </w:r>
    </w:p>
    <w:tbl>
      <w:tblPr>
        <w:tblW w:w="9187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508"/>
        <w:gridCol w:w="6679"/>
      </w:tblGrid>
      <w:tr w:rsidR="001E0ECC" w:rsidRPr="00C12D86" w:rsidTr="00CD4F5A"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Название игры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1E0ECC" w:rsidRPr="00C12D86" w:rsidTr="00CD4F5A"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Сороконожка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детей взаимодействовать со сверстниками, способствовать сплочению детского коллектива.</w:t>
            </w:r>
          </w:p>
        </w:tc>
      </w:tr>
      <w:tr w:rsidR="001E0ECC" w:rsidRPr="00C12D86" w:rsidTr="00CD4F5A"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Угадай, кто позвал</w:t>
            </w:r>
          </w:p>
          <w:p w:rsidR="00E65535" w:rsidRPr="00C12D86" w:rsidRDefault="00E65535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упражнять слуховой анализатор детей, внимание, память; воспитывать дружеское отношение к своим сверстникам, желание играть вместе.</w:t>
            </w:r>
          </w:p>
        </w:tc>
      </w:tr>
      <w:tr w:rsidR="001E0ECC" w:rsidRPr="00C12D86" w:rsidTr="00CD4F5A"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Помоги маме</w:t>
            </w:r>
          </w:p>
          <w:p w:rsidR="00E65535" w:rsidRPr="00C12D86" w:rsidRDefault="00E65535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учить детей проявлять заботу и внимание к маме.</w:t>
            </w:r>
          </w:p>
          <w:p w:rsidR="00E65535" w:rsidRPr="00C12D86" w:rsidRDefault="00E65535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ECC" w:rsidRPr="00C12D86" w:rsidTr="00CD4F5A"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Что хочет делать Маша?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детей о некоторых трудовых действиях; о материалах, инструментах и оборудовании, необходимых для работы.</w:t>
            </w:r>
          </w:p>
        </w:tc>
      </w:tr>
      <w:tr w:rsidR="001E0ECC" w:rsidRPr="00C12D86" w:rsidTr="00CD4F5A"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Что из чего?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мышления; обучение способности находить причину и следствие; знакомство с окружающим миром.</w:t>
            </w:r>
          </w:p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0ECC" w:rsidRPr="00C12D86" w:rsidRDefault="001E0ECC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2D86">
        <w:rPr>
          <w:rFonts w:ascii="Times New Roman" w:hAnsi="Times New Roman" w:cs="Times New Roman"/>
          <w:b/>
          <w:sz w:val="24"/>
          <w:szCs w:val="24"/>
        </w:rPr>
        <w:t>Сенсорное развитие</w:t>
      </w:r>
    </w:p>
    <w:p w:rsidR="001E0ECC" w:rsidRPr="00C12D86" w:rsidRDefault="001E0ECC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8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204"/>
        <w:gridCol w:w="2357"/>
        <w:gridCol w:w="4626"/>
      </w:tblGrid>
      <w:tr w:rsidR="001E0ECC" w:rsidRPr="00C12D86" w:rsidTr="00C12D86"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Направления развития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1E0ECC" w:rsidRPr="00C12D86" w:rsidTr="00C12D86">
        <w:tc>
          <w:tcPr>
            <w:tcW w:w="22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С использованием строительного материала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Домик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учить детей строить из бус дом с крышей, закрепить знания детей о цвете, форме, величине бус; развивать мелкую моторику, умение детей пользоваться бусами.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Тарелочка, лодочка, квадрат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учить детей превращать бусы в различные предметы: тарелку, корабль, лодочку, квадрат; закрепить умение детей пользоваться приёмом растягивания.</w:t>
            </w:r>
          </w:p>
        </w:tc>
      </w:tr>
      <w:tr w:rsidR="001E0ECC" w:rsidRPr="00C12D86" w:rsidTr="00C12D86">
        <w:tc>
          <w:tcPr>
            <w:tcW w:w="22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Игры с пирамидками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Пирамидка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закрепить значение слов «большой» и «маленький»; развивать тонкую моторику пальцев рук, координацию движений.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Научим мишку собирать пирамидку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продолжать способствовать накоплению опыта установления доброжелательных взаимоотношений во время игры; развивать у детей внимание, умение различать и находить</w:t>
            </w:r>
          </w:p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предметы одного цвета.</w:t>
            </w:r>
          </w:p>
        </w:tc>
      </w:tr>
      <w:tr w:rsidR="001E0ECC" w:rsidRPr="00C12D86" w:rsidTr="00C12D86">
        <w:tc>
          <w:tcPr>
            <w:tcW w:w="22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Петушок – золотой гребешок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учить детей различать и называть основные цвета; повторять простые и относительно сложные фразы; подобрать правильное пёрышко, действовать по очереди.</w:t>
            </w:r>
          </w:p>
        </w:tc>
      </w:tr>
      <w:tr w:rsidR="001E0ECC" w:rsidRPr="00C12D86" w:rsidTr="00C12D86">
        <w:trPr>
          <w:trHeight w:val="24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В каком домике яйцо?</w:t>
            </w:r>
          </w:p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35" w:rsidRPr="00C12D86" w:rsidRDefault="00E65535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умение различать и правильно называть четыре основные цвета; учить вкладывать яйцо в ячейку, производить соотносящие действи</w:t>
            </w:r>
            <w:proofErr w:type="gramStart"/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ориентир по цвету); действовать целенаправленно, последовательно: слева направо, не пропуская ячеек; развивать мелкую моторику пальцев рук.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Раз, два, три, четыре, пять! Будем куклам помогать.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2-3 лет различать основные цвета: красный, жёлтый, зелёный и синий; соотносить предметы по цвету; активизировать словарь детей: разные по цвету, бусы, праздник, куклы, верёвка, синий, красный, жёлтый, зелёный.</w:t>
            </w:r>
            <w:proofErr w:type="gramEnd"/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Цветное домино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сенсорные способности малышей путём отыскивания предмета заданного цвета, закреплять распознавание четырёх основных цветов.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Разноцветные капли</w:t>
            </w:r>
          </w:p>
          <w:p w:rsidR="00E65535" w:rsidRPr="00C12D86" w:rsidRDefault="00E65535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сенсорные способности детей узнавать цвет, умение набирать пипеткой краску и по указанию капать в ячейки того же цвета; развивать память, мышление.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Найди нужный цвет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закреплять сенсорные способности детей, умение подбирать по образцу пробки или бусинки нужного цвета и выкладывать рисунок на образце.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Красное и жёлтое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классификация предметов по признаку «цвет».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Оденем куклу на прогулку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раннего возраста понятия «одежда», «цвет»; развитие зрительного внимания, памяти; воспитание желания заботиться о других.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Шарики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учить детей дифференцировать не только различные, но и близкие цвета и оттенки; учить осуществлять выбор этих цветов непосредственно по образцу и по памяти.</w:t>
            </w:r>
          </w:p>
        </w:tc>
      </w:tr>
      <w:tr w:rsidR="001E0ECC" w:rsidRPr="00C12D86" w:rsidTr="00C12D86">
        <w:tc>
          <w:tcPr>
            <w:tcW w:w="22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Форма предмета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Покажи такую же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закреплять умение детей находить нужную геометрическую фигуру </w:t>
            </w:r>
            <w:r w:rsidRPr="00C12D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(круг, квадрат, треугольник), развивать мышление, разговорную речь, умение называть цвет фигуры.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Овощной магазин</w:t>
            </w:r>
          </w:p>
          <w:p w:rsidR="00E65535" w:rsidRPr="00C12D86" w:rsidRDefault="00E65535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детей о форме и величине; развивать навыки сравнения предметов; умение правильно отобрать овощи для покупателей.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Вкладыши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действия с геометрическими фигурами (круг, квадрат, треугольник), вкладывать фигуры; развивать память, мышление, внимание.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Собери в корзинку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развитие восприятия формы и цвета, формирование умственной операции сравнения.</w:t>
            </w:r>
          </w:p>
        </w:tc>
      </w:tr>
      <w:tr w:rsidR="001E0ECC" w:rsidRPr="00C12D86" w:rsidTr="00C12D86">
        <w:tc>
          <w:tcPr>
            <w:tcW w:w="22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На формирование восприятия величины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Длинный - короткий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сенсорные способности малышей, умение различать предметы по длине, употреблять в речи слова «длинный - короткий», «длиннее - короче», развивать воображение, мышление, активизировать словарь, учить отвечать на вопросы.</w:t>
            </w:r>
            <w:proofErr w:type="gramEnd"/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Один - много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развивать первые математические навыки, внимание, мышление, умение различать цвет предметов.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Аквариум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классификация предметов по признаку «размер»; развивать разговорную речь, обогащать активный словарь детей.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Тарелочки и блюдечки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выделение и распознавание в предметах характеристики «размер».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Миша и Мишутка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классификация предметов по признаку «размер».</w:t>
            </w:r>
          </w:p>
        </w:tc>
      </w:tr>
      <w:tr w:rsidR="001E0ECC" w:rsidRPr="00C12D86" w:rsidTr="00C12D86">
        <w:tc>
          <w:tcPr>
            <w:tcW w:w="22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развитая</w:t>
            </w:r>
            <w:proofErr w:type="gramEnd"/>
            <w:r w:rsidRPr="00C12D86">
              <w:rPr>
                <w:rFonts w:ascii="Times New Roman" w:hAnsi="Times New Roman" w:cs="Times New Roman"/>
                <w:sz w:val="24"/>
                <w:szCs w:val="24"/>
              </w:rPr>
              <w:t xml:space="preserve"> мелкой моторики руки и тактильных ощущений, с различными свойствами предметов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Разноцветные клубочки и прищепки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у детей мелкую мускулатуру кисти рук, закреплять знание цвета, развивать внимание, воображение.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Бусинки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развивать моторику кистей рук, умение брать пинцетом бусинки и раскладывать их по внешним признакам в чашечки, развивать мышление, память.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Зашнуруй сапожок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выполнять действия </w:t>
            </w:r>
            <w:proofErr w:type="gramStart"/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12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D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шуровкой, развивать мелкую моторику кистей рук, развивать мышление.</w:t>
            </w:r>
          </w:p>
        </w:tc>
      </w:tr>
      <w:tr w:rsidR="001E0ECC" w:rsidRPr="00C12D86" w:rsidTr="00C12D86">
        <w:tc>
          <w:tcPr>
            <w:tcW w:w="22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развития осязания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Бусы для кукол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привлекать родителей и детей в совместную игровую ситуацию посредством использования дидактического материала; развивать мелкую моторику рук.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Куча-мала</w:t>
            </w:r>
            <w:proofErr w:type="gramEnd"/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бусами, приёмом растягивания, развивать положительные эмоции, желание играть с бусами.</w:t>
            </w:r>
          </w:p>
          <w:p w:rsidR="00E65535" w:rsidRPr="00C12D86" w:rsidRDefault="00E65535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Улитка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форме, величине, цвете бус; вспомнить, как делать из бус дорожку (приём растягивания).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Кочка, горочка, гора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упражнять детей в изображении кочки, горочки, горы из бус путём растягивания (вытягивания).</w:t>
            </w:r>
          </w:p>
        </w:tc>
      </w:tr>
      <w:tr w:rsidR="001E0ECC" w:rsidRPr="00C12D86" w:rsidTr="00C12D86"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Для развития слухового восприятия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Кто как кричит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развивать умение определять животное по аудиозаписи (по звукам); закреплять названия животных; развивать внимание, память, речь.</w:t>
            </w:r>
          </w:p>
        </w:tc>
      </w:tr>
      <w:tr w:rsidR="001E0ECC" w:rsidRPr="00C12D86" w:rsidTr="00C12D86">
        <w:tc>
          <w:tcPr>
            <w:tcW w:w="22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Для развития зрительного восприятия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Бусы из геометрических фигур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Развитие зрительной памяти, восприятия и внимания детей.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Разрезные картинки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развивать зрительную память и восприятие детей.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Отгадай, кто спрятался</w:t>
            </w:r>
          </w:p>
          <w:p w:rsidR="00E65535" w:rsidRPr="00C12D86" w:rsidRDefault="00E65535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развивать психические процессы: память, внимание, речь; обогащать активный словарь ребёнка.</w:t>
            </w:r>
          </w:p>
        </w:tc>
      </w:tr>
      <w:tr w:rsidR="001E0ECC" w:rsidRPr="00C12D86" w:rsidTr="00C12D86">
        <w:tc>
          <w:tcPr>
            <w:tcW w:w="22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На восприятие предметного мира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Отгадай, чей инструмент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формирование первоначальных представлений о профессиях, о предназначении большинства инструментов; развивать речь и мышление детей; воспитывать интерес к окружающему миру, любознательность.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Ёжик шёл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функциональном назначении предметов; развивать речевые навыки, воображение; воспитывать интерес к сочинению стихов.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Напоим куклу чаем</w:t>
            </w:r>
          </w:p>
          <w:p w:rsidR="00E65535" w:rsidRPr="00C12D86" w:rsidRDefault="00E65535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закрепить знание детей о посуде, её </w:t>
            </w:r>
            <w:r w:rsidRPr="00C12D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названии и назначении.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У куклы Маши новоселье</w:t>
            </w:r>
          </w:p>
          <w:p w:rsidR="00E65535" w:rsidRPr="00C12D86" w:rsidRDefault="00E65535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детей о мебели, активизировать в речи слова, обозначающие мебель; способствовать развитию воображения.</w:t>
            </w:r>
          </w:p>
        </w:tc>
      </w:tr>
      <w:tr w:rsidR="001E0ECC" w:rsidRPr="00C12D86" w:rsidTr="00C12D86">
        <w:tc>
          <w:tcPr>
            <w:tcW w:w="22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С водой</w:t>
            </w:r>
          </w:p>
          <w:p w:rsidR="00E65535" w:rsidRPr="00C12D86" w:rsidRDefault="00E65535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Водичка, водичка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развивать речевое дыхание, закрепить знания детей о воде: течёт, капает.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Рыбалка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развивать тактильны</w:t>
            </w:r>
            <w:r w:rsidRPr="00C12D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 ощущения, правильно называть в</w:t>
            </w: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ыловленный предмет, закрепить линия детей о воде: тёплая, холодная.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Прятки в воде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детей о свойствах воды (прозрачная, бесцветная).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Игры с корабликами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обучать детей игровым действиям с корабликами; закрепить знания детей о водном транспорте; вызвать положительные эмоции.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 xml:space="preserve">Плавающие игрушки - смешные </w:t>
            </w:r>
            <w:proofErr w:type="spellStart"/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забавушки</w:t>
            </w:r>
            <w:proofErr w:type="spellEnd"/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водной игрушкой - лягушкой; развивать положительные эмоции, умение выполнять игровые действия.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Дождик, лей, лей, лей!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природным явлением «дождик». Обучать игровым действиям.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Поможем Тане достать мяч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игровым действиям с мячом в воде; обыгрывание стихотворения А. </w:t>
            </w:r>
            <w:proofErr w:type="spellStart"/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C12D86">
              <w:rPr>
                <w:rFonts w:ascii="Times New Roman" w:hAnsi="Times New Roman" w:cs="Times New Roman"/>
                <w:sz w:val="24"/>
                <w:szCs w:val="24"/>
              </w:rPr>
              <w:t xml:space="preserve"> «Мячик».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Озорные мячики и шарики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дать детям знания об элементарных свойствах воды (тёплая, холодная). Проверить на опыте, тонет мяч в воде или нет.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Осьминожки</w:t>
            </w:r>
            <w:proofErr w:type="spellEnd"/>
            <w:r w:rsidRPr="00C12D86">
              <w:rPr>
                <w:rFonts w:ascii="Times New Roman" w:hAnsi="Times New Roman" w:cs="Times New Roman"/>
                <w:sz w:val="24"/>
                <w:szCs w:val="24"/>
              </w:rPr>
              <w:t xml:space="preserve"> и рыбки гуляют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обитателями водоёмов, рек, озёр; обогащение активной речи.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Осторожно, крокодилы!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обогащать знания детей о свойствах воды (прозрачная, безвкусная), о плавающих предметах.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Речные путешествия</w:t>
            </w:r>
          </w:p>
          <w:p w:rsidR="00E65535" w:rsidRPr="00C12D86" w:rsidRDefault="00E65535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детей о свойствах поды и предметах, которые в </w:t>
            </w:r>
            <w:r w:rsidRPr="00C12D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ней находятся (по принципу: тонет, не тонет).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Ах ты, девочка чумазая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обучать детей культурно-гигиеническим навыкам; формировать умения детей умываться, причёсываться, устранять недостатки в своей одежде с помощью взрослого.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Водяная мельница</w:t>
            </w:r>
          </w:p>
          <w:p w:rsidR="00E65535" w:rsidRPr="00C12D86" w:rsidRDefault="00E65535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детей о свойствах воды (холодная, тёплая, льётся).</w:t>
            </w:r>
          </w:p>
        </w:tc>
      </w:tr>
      <w:tr w:rsidR="001E0ECC" w:rsidRPr="00C12D86" w:rsidTr="00C12D86">
        <w:tc>
          <w:tcPr>
            <w:tcW w:w="22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С песком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Горка для зайчика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учить детей строить небольшую горку из песка.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Домик для собачки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учить детей строить домики из песка, используя ведёрко.</w:t>
            </w:r>
          </w:p>
          <w:p w:rsidR="00E65535" w:rsidRPr="00C12D86" w:rsidRDefault="00E65535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Разные домики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закрепить умение детей строить домики из песка, формируя кучи песка разной формы и размера, утрамбовывая их ладошкой, совком, дощечкой.</w:t>
            </w:r>
          </w:p>
        </w:tc>
      </w:tr>
      <w:tr w:rsidR="001E0ECC" w:rsidRPr="00C12D86" w:rsidTr="00C12D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Лошадки играют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учить детей строить заборчики, сгребая песок между ладонями, прижимая его, наращивая в длину по направлению к себе (а затем и от себя).</w:t>
            </w:r>
          </w:p>
        </w:tc>
      </w:tr>
    </w:tbl>
    <w:p w:rsidR="001E0ECC" w:rsidRPr="00C12D86" w:rsidRDefault="001E0ECC" w:rsidP="00C12D8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18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103"/>
        <w:gridCol w:w="5084"/>
      </w:tblGrid>
      <w:tr w:rsidR="001E0ECC" w:rsidRPr="00C12D86" w:rsidTr="0026749B">
        <w:trPr>
          <w:gridAfter w:val="1"/>
          <w:wAfter w:w="5084" w:type="dxa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ECC" w:rsidRPr="00C12D86" w:rsidTr="0026749B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Название игры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1E0ECC" w:rsidRPr="00C12D86" w:rsidTr="0026749B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Наши игрушки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Практика правильного произношения согласных (</w:t>
            </w:r>
            <w:proofErr w:type="gramStart"/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, ш, ц, в, ж), интегрированных в словах, и развития речи у малышей в детском саду.</w:t>
            </w:r>
          </w:p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Приобретение детьми навыков правильного выражения своих мыслей в простых и сложных предложениях.</w:t>
            </w:r>
          </w:p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Правильное произношение названий некоторых игрушек из группы.</w:t>
            </w:r>
          </w:p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Составление грамматически правильно сформулированных предложений.</w:t>
            </w:r>
          </w:p>
          <w:p w:rsidR="00E65535" w:rsidRPr="00C12D86" w:rsidRDefault="00E65535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ECC" w:rsidRPr="00C12D86" w:rsidTr="0026749B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Игра с пальчиками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слушать речь, понимать, о чём говорится в </w:t>
            </w:r>
            <w:proofErr w:type="spellStart"/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потешке</w:t>
            </w:r>
            <w:proofErr w:type="spellEnd"/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, проговаривать слова за воспитателем.</w:t>
            </w:r>
          </w:p>
          <w:p w:rsidR="00E65535" w:rsidRPr="00C12D86" w:rsidRDefault="00E65535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ECC" w:rsidRPr="00C12D86" w:rsidTr="0026749B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Узнай игрушку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способность к узнаванию </w:t>
            </w:r>
            <w:r w:rsidRPr="00C12D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 на ощупь и по описанию его, развивать сенсорные способности детей, коммуникативные способности, желание играть с игрушкой, слушать о ней художественное слово. Вовлечение детей в движения с игрушкой или с воображаемым объектом.</w:t>
            </w:r>
          </w:p>
        </w:tc>
      </w:tr>
      <w:tr w:rsidR="001E0ECC" w:rsidRPr="00C12D86" w:rsidTr="0026749B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Кто в домике живёт?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закреплять правильное произношение звуков; развивать дыхание детей во время речи.</w:t>
            </w:r>
          </w:p>
        </w:tc>
      </w:tr>
      <w:tr w:rsidR="001E0ECC" w:rsidRPr="00C12D86" w:rsidTr="0026749B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Варим компот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развивать словарь детей, следить за правильностью грамматического строя речи; закрепить знания детей о фруктах.</w:t>
            </w:r>
          </w:p>
        </w:tc>
      </w:tr>
      <w:tr w:rsidR="001E0ECC" w:rsidRPr="00C12D86" w:rsidTr="0026749B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Чьи детки?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домашних животных, их детёнышах, кто как кричит; активизация словаря; вырабатывать умение соотносить картинки детенышей и взрослых животных.</w:t>
            </w:r>
          </w:p>
        </w:tc>
      </w:tr>
      <w:tr w:rsidR="001E0ECC" w:rsidRPr="00C12D86" w:rsidTr="0026749B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Какой детёныш спрятался?</w:t>
            </w:r>
          </w:p>
          <w:p w:rsidR="00E65535" w:rsidRPr="00C12D86" w:rsidRDefault="00E65535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развивать зрительное внимание, зрительную память, закреплять названия детёнышей животных.</w:t>
            </w:r>
          </w:p>
          <w:p w:rsidR="00E65535" w:rsidRPr="00C12D86" w:rsidRDefault="00E65535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ECC" w:rsidRPr="00C12D86" w:rsidTr="0026749B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Покажи, где…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привлечь внимание детей к предлагаемым предметам и картинкам.</w:t>
            </w:r>
          </w:p>
        </w:tc>
      </w:tr>
      <w:tr w:rsidR="001E0ECC" w:rsidRPr="00C12D86" w:rsidTr="0026749B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Артикуляционная игра «Язычок и его домик»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вызвать у детей интерес к артикуляционной игре; способствовать развитию у детей слухового внимания и восприятия, тонкой и артикуляционной моторики, координации движений, чувства ритма.</w:t>
            </w:r>
          </w:p>
        </w:tc>
      </w:tr>
    </w:tbl>
    <w:p w:rsidR="001E0ECC" w:rsidRPr="00C12D86" w:rsidRDefault="001E0ECC" w:rsidP="00C12D8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18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747"/>
        <w:gridCol w:w="6440"/>
      </w:tblGrid>
      <w:tr w:rsidR="001E0ECC" w:rsidRPr="00C12D86" w:rsidTr="0026749B"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Название игры</w:t>
            </w:r>
          </w:p>
        </w:tc>
        <w:tc>
          <w:tcPr>
            <w:tcW w:w="6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1E0ECC" w:rsidRPr="00C12D86" w:rsidTr="0026749B"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Кляксы</w:t>
            </w:r>
          </w:p>
        </w:tc>
        <w:tc>
          <w:tcPr>
            <w:tcW w:w="6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воображение, навыки рисования.</w:t>
            </w:r>
          </w:p>
          <w:p w:rsidR="00E65535" w:rsidRPr="00C12D86" w:rsidRDefault="00E65535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ECC" w:rsidRPr="00C12D86" w:rsidTr="0026749B"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Ловись</w:t>
            </w:r>
            <w:proofErr w:type="spellEnd"/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, рыбка, мала и велика</w:t>
            </w:r>
          </w:p>
        </w:tc>
        <w:tc>
          <w:tcPr>
            <w:tcW w:w="6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сенсорное развитие, закрепление знаний детей о цвете, форме, величине.</w:t>
            </w:r>
          </w:p>
        </w:tc>
      </w:tr>
      <w:tr w:rsidR="001E0ECC" w:rsidRPr="00C12D86" w:rsidTr="0026749B"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Бабочки</w:t>
            </w:r>
          </w:p>
        </w:tc>
        <w:tc>
          <w:tcPr>
            <w:tcW w:w="6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цвете, форме предметов.</w:t>
            </w:r>
          </w:p>
        </w:tc>
      </w:tr>
      <w:tr w:rsidR="001E0ECC" w:rsidRPr="00C12D86" w:rsidTr="0026749B"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Найди предмет по цвету</w:t>
            </w:r>
          </w:p>
        </w:tc>
        <w:tc>
          <w:tcPr>
            <w:tcW w:w="6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способствовать накоплению опыта установления доброжелательных взаимоотношений во время игры; закрепить знания основных цветов: красного, жёлтого, зелёного, синего.</w:t>
            </w:r>
          </w:p>
        </w:tc>
      </w:tr>
      <w:tr w:rsidR="001E0ECC" w:rsidRPr="00C12D86" w:rsidTr="0026749B"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Покормим собачку</w:t>
            </w:r>
          </w:p>
        </w:tc>
        <w:tc>
          <w:tcPr>
            <w:tcW w:w="6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ECC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учить детей приёмам лепки: раскатывание,</w:t>
            </w:r>
          </w:p>
          <w:p w:rsidR="00E65535" w:rsidRPr="00C12D86" w:rsidRDefault="001E0ECC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сплющивание.</w:t>
            </w:r>
          </w:p>
        </w:tc>
      </w:tr>
    </w:tbl>
    <w:p w:rsidR="001E0ECC" w:rsidRDefault="001E0ECC" w:rsidP="00C12D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749B" w:rsidRDefault="0026749B" w:rsidP="00C12D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749B" w:rsidRPr="00C12D86" w:rsidRDefault="0026749B" w:rsidP="00C12D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2D86" w:rsidRPr="0026749B" w:rsidRDefault="00C12D86" w:rsidP="00C12D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749B">
        <w:rPr>
          <w:rFonts w:ascii="Times New Roman" w:hAnsi="Times New Roman" w:cs="Times New Roman"/>
          <w:b/>
          <w:sz w:val="24"/>
          <w:szCs w:val="24"/>
        </w:rPr>
        <w:t>Дидактические игры</w:t>
      </w:r>
    </w:p>
    <w:tbl>
      <w:tblPr>
        <w:tblW w:w="834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392"/>
        <w:gridCol w:w="5948"/>
      </w:tblGrid>
      <w:tr w:rsidR="00C12D86" w:rsidRPr="00C12D86" w:rsidTr="00C12D86"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14AE" w:rsidRPr="00C12D86" w:rsidRDefault="00C12D86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игры</w:t>
            </w: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14AE" w:rsidRPr="00C12D86" w:rsidRDefault="00C12D86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C12D86" w:rsidRPr="00C12D86" w:rsidTr="00C12D86"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14AE" w:rsidRPr="00C12D86" w:rsidRDefault="00C12D86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Хлопаем в ладоши</w:t>
            </w: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2D86" w:rsidRPr="00C12D86" w:rsidRDefault="00C12D86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r w:rsidRPr="00C12D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детей выполнять движения под слова песенки «Все захлопали в ладошки дружно, веселее» (А. Ануфриевой на мотив «В саду ли в огороде»), развивать речь детей, способствовать их двигательной активности.</w:t>
            </w:r>
          </w:p>
          <w:p w:rsidR="00A814AE" w:rsidRPr="00C12D86" w:rsidRDefault="00A814AE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D86" w:rsidRPr="00C12D86" w:rsidTr="00C12D86"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14AE" w:rsidRPr="00C12D86" w:rsidRDefault="00C12D86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</w:t>
            </w: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2D86" w:rsidRPr="00C12D86" w:rsidRDefault="00C12D86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интерес к физкультуре и спорту; знакомить со спортивным инвентарём; учить детей узнавать и называть спортивный инвентарь, определять его назначение.</w:t>
            </w:r>
          </w:p>
          <w:p w:rsidR="00A814AE" w:rsidRPr="00C12D86" w:rsidRDefault="00A814AE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D86" w:rsidRPr="00C12D86" w:rsidTr="00C12D86"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14AE" w:rsidRPr="00C12D86" w:rsidRDefault="00C12D86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Собери все мячики</w:t>
            </w: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2D86" w:rsidRPr="00C12D86" w:rsidRDefault="00C12D86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развивать умственную операцию обобщение, познакомить детей со спортивным атрибутом — мячом (величина, форма, цвет).</w:t>
            </w:r>
          </w:p>
          <w:p w:rsidR="00A814AE" w:rsidRPr="00C12D86" w:rsidRDefault="00A814AE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D86" w:rsidRPr="00C12D86" w:rsidTr="00C12D86"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14AE" w:rsidRPr="00C12D86" w:rsidRDefault="00C12D86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Закати мяч в ворота</w:t>
            </w: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2D86" w:rsidRPr="00C12D86" w:rsidRDefault="00C12D86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86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мячах (круглые, катятся, прыгают).</w:t>
            </w:r>
          </w:p>
          <w:p w:rsidR="00A814AE" w:rsidRPr="00C12D86" w:rsidRDefault="00A814AE" w:rsidP="00C12D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2D86" w:rsidRPr="00C12D86" w:rsidRDefault="00C12D86" w:rsidP="00C12D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0ECC" w:rsidRPr="00C12D86" w:rsidRDefault="001E0ECC" w:rsidP="00C12D86">
      <w:pPr>
        <w:spacing w:after="0"/>
        <w:ind w:hanging="851"/>
        <w:rPr>
          <w:rFonts w:ascii="Times New Roman" w:hAnsi="Times New Roman" w:cs="Times New Roman"/>
          <w:sz w:val="24"/>
          <w:szCs w:val="24"/>
        </w:rPr>
      </w:pPr>
    </w:p>
    <w:p w:rsidR="001E0ECC" w:rsidRPr="00C12D86" w:rsidRDefault="001E0ECC" w:rsidP="00C12D86">
      <w:pPr>
        <w:spacing w:after="0"/>
        <w:ind w:left="-709" w:hanging="425"/>
        <w:rPr>
          <w:rFonts w:ascii="Times New Roman" w:hAnsi="Times New Roman" w:cs="Times New Roman"/>
          <w:sz w:val="24"/>
          <w:szCs w:val="24"/>
        </w:rPr>
      </w:pPr>
    </w:p>
    <w:p w:rsidR="001E0ECC" w:rsidRPr="00C12D86" w:rsidRDefault="001E0ECC" w:rsidP="00C12D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0ECC" w:rsidRPr="00C12D86" w:rsidRDefault="001E0ECC" w:rsidP="00C12D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0ECC" w:rsidRPr="00C12D86" w:rsidRDefault="001E0ECC" w:rsidP="00C12D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0ECC" w:rsidRPr="00C12D86" w:rsidRDefault="001E0ECC" w:rsidP="00C12D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0ECC" w:rsidRPr="00C12D86" w:rsidRDefault="001E0ECC" w:rsidP="00C12D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0ECC" w:rsidRPr="00C12D86" w:rsidRDefault="001E0ECC" w:rsidP="00C12D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6841" w:rsidRPr="00C12D86" w:rsidRDefault="00F86841" w:rsidP="00C12D8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86841" w:rsidRPr="00C12D86" w:rsidSect="0026749B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CCA"/>
    <w:rsid w:val="001E0ECC"/>
    <w:rsid w:val="0026749B"/>
    <w:rsid w:val="0040079E"/>
    <w:rsid w:val="00470CCA"/>
    <w:rsid w:val="004D70DD"/>
    <w:rsid w:val="00A814AE"/>
    <w:rsid w:val="00C12D86"/>
    <w:rsid w:val="00CD4F5A"/>
    <w:rsid w:val="00E65535"/>
    <w:rsid w:val="00F8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AA703-DF94-48A0-9D3B-284900316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9</Pages>
  <Words>1740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Edilhan</dc:creator>
  <cp:keywords/>
  <dc:description/>
  <cp:lastModifiedBy>Edilhan</cp:lastModifiedBy>
  <cp:revision>5</cp:revision>
  <dcterms:created xsi:type="dcterms:W3CDTF">2022-11-10T19:10:00Z</dcterms:created>
  <dcterms:modified xsi:type="dcterms:W3CDTF">2022-11-13T18:17:00Z</dcterms:modified>
</cp:coreProperties>
</file>