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FA4" w:rsidRPr="000571D4" w:rsidRDefault="00960FA4" w:rsidP="00960FA4">
      <w:pPr>
        <w:spacing w:after="0" w:line="240" w:lineRule="auto"/>
        <w:rPr>
          <w:rFonts w:ascii="Times New Roman" w:eastAsia="Times New Roman" w:hAnsi="Times New Roman" w:cs="Times New Roman"/>
          <w:b/>
          <w:i/>
          <w:iCs/>
          <w:color w:val="000000" w:themeColor="text1"/>
          <w:sz w:val="24"/>
          <w:szCs w:val="24"/>
          <w:lang w:eastAsia="ru-RU"/>
        </w:rPr>
      </w:pPr>
      <w:r w:rsidRPr="000571D4">
        <w:rPr>
          <w:rFonts w:ascii="Times New Roman" w:eastAsia="Times New Roman" w:hAnsi="Times New Roman" w:cs="Times New Roman"/>
          <w:b/>
          <w:i/>
          <w:iCs/>
          <w:color w:val="000000" w:themeColor="text1"/>
          <w:sz w:val="24"/>
          <w:szCs w:val="24"/>
          <w:lang w:eastAsia="ru-RU"/>
        </w:rPr>
        <w:t>Муниципальное бюджетное дошкольное образовательное учреждение «Детский сад общеразвивающего вида № 45»</w:t>
      </w:r>
    </w:p>
    <w:p w:rsidR="00960FA4" w:rsidRPr="000571D4" w:rsidRDefault="00960FA4" w:rsidP="00960FA4">
      <w:pPr>
        <w:spacing w:after="0" w:line="240" w:lineRule="auto"/>
        <w:jc w:val="center"/>
        <w:rPr>
          <w:rFonts w:ascii="Times New Roman" w:eastAsia="Times New Roman" w:hAnsi="Times New Roman" w:cs="Times New Roman"/>
          <w:i/>
          <w:iCs/>
          <w:color w:val="000000" w:themeColor="text1"/>
          <w:sz w:val="24"/>
          <w:szCs w:val="24"/>
          <w:lang w:eastAsia="ru-RU"/>
        </w:rPr>
      </w:pPr>
      <w:r w:rsidRPr="000571D4">
        <w:rPr>
          <w:rFonts w:ascii="Times New Roman" w:eastAsia="Times New Roman" w:hAnsi="Times New Roman" w:cs="Times New Roman"/>
          <w:i/>
          <w:iCs/>
          <w:color w:val="000000" w:themeColor="text1"/>
          <w:sz w:val="24"/>
          <w:szCs w:val="24"/>
          <w:lang w:eastAsia="ru-RU"/>
        </w:rPr>
        <w:t xml:space="preserve">141337 Московская область Сергиево-Посадский городской округ с. Мишутино д.12 </w:t>
      </w:r>
      <w:proofErr w:type="gramStart"/>
      <w:r w:rsidRPr="000571D4">
        <w:rPr>
          <w:rFonts w:ascii="Times New Roman" w:eastAsia="Times New Roman" w:hAnsi="Times New Roman" w:cs="Times New Roman"/>
          <w:i/>
          <w:iCs/>
          <w:color w:val="000000" w:themeColor="text1"/>
          <w:sz w:val="24"/>
          <w:szCs w:val="24"/>
          <w:lang w:eastAsia="ru-RU"/>
        </w:rPr>
        <w:t>А  тел.</w:t>
      </w:r>
      <w:proofErr w:type="gramEnd"/>
      <w:r w:rsidRPr="000571D4">
        <w:rPr>
          <w:rFonts w:ascii="Times New Roman" w:eastAsia="Times New Roman" w:hAnsi="Times New Roman" w:cs="Times New Roman"/>
          <w:i/>
          <w:iCs/>
          <w:color w:val="000000" w:themeColor="text1"/>
          <w:sz w:val="24"/>
          <w:szCs w:val="24"/>
          <w:lang w:eastAsia="ru-RU"/>
        </w:rPr>
        <w:t xml:space="preserve"> (8- 496) 548-37-81</w:t>
      </w:r>
    </w:p>
    <w:p w:rsidR="00960FA4" w:rsidRPr="000571D4" w:rsidRDefault="00960FA4" w:rsidP="00960FA4">
      <w:pPr>
        <w:spacing w:line="256" w:lineRule="auto"/>
        <w:rPr>
          <w:rFonts w:ascii="Times New Roman" w:hAnsi="Times New Roman" w:cs="Times New Roman"/>
          <w:i/>
          <w:iCs/>
          <w:color w:val="000000" w:themeColor="text1"/>
          <w:sz w:val="24"/>
          <w:szCs w:val="24"/>
        </w:rPr>
      </w:pPr>
    </w:p>
    <w:p w:rsidR="00960FA4" w:rsidRPr="000571D4" w:rsidRDefault="00960FA4" w:rsidP="00960FA4">
      <w:pPr>
        <w:spacing w:line="256" w:lineRule="auto"/>
        <w:rPr>
          <w:rFonts w:ascii="Times New Roman" w:hAnsi="Times New Roman" w:cs="Times New Roman"/>
          <w:i/>
          <w:iCs/>
          <w:color w:val="000000" w:themeColor="text1"/>
          <w:sz w:val="24"/>
          <w:szCs w:val="24"/>
        </w:rPr>
      </w:pPr>
    </w:p>
    <w:p w:rsidR="00960FA4" w:rsidRPr="000571D4" w:rsidRDefault="00960FA4" w:rsidP="00960FA4">
      <w:pPr>
        <w:spacing w:line="256" w:lineRule="auto"/>
        <w:rPr>
          <w:rFonts w:ascii="Times New Roman" w:hAnsi="Times New Roman" w:cs="Times New Roman"/>
          <w:i/>
          <w:iCs/>
          <w:color w:val="000000" w:themeColor="text1"/>
          <w:sz w:val="24"/>
          <w:szCs w:val="24"/>
        </w:rPr>
      </w:pPr>
    </w:p>
    <w:p w:rsidR="00960FA4" w:rsidRPr="000571D4" w:rsidRDefault="00960FA4" w:rsidP="00960FA4">
      <w:pPr>
        <w:spacing w:line="256" w:lineRule="auto"/>
        <w:rPr>
          <w:rFonts w:ascii="Times New Roman" w:hAnsi="Times New Roman" w:cs="Times New Roman"/>
          <w:i/>
          <w:iCs/>
          <w:color w:val="000000" w:themeColor="text1"/>
          <w:sz w:val="24"/>
          <w:szCs w:val="24"/>
        </w:rPr>
      </w:pPr>
    </w:p>
    <w:p w:rsidR="00960FA4" w:rsidRPr="00903941" w:rsidRDefault="00960FA4" w:rsidP="00960FA4">
      <w:pPr>
        <w:spacing w:line="256" w:lineRule="auto"/>
        <w:rPr>
          <w:rFonts w:ascii="Times New Roman" w:hAnsi="Times New Roman" w:cs="Times New Roman"/>
          <w:b/>
          <w:bCs/>
          <w:i/>
          <w:iCs/>
          <w:color w:val="000000" w:themeColor="text1"/>
          <w:sz w:val="36"/>
          <w:szCs w:val="36"/>
        </w:rPr>
      </w:pPr>
    </w:p>
    <w:p w:rsidR="00960FA4" w:rsidRPr="00903941" w:rsidRDefault="00960FA4" w:rsidP="00960FA4">
      <w:pPr>
        <w:spacing w:line="256" w:lineRule="auto"/>
        <w:contextualSpacing/>
        <w:jc w:val="center"/>
        <w:rPr>
          <w:rFonts w:ascii="Times New Roman" w:eastAsia="Calibri" w:hAnsi="Times New Roman" w:cs="Times New Roman"/>
          <w:b/>
          <w:bCs/>
          <w:i/>
          <w:iCs/>
          <w:color w:val="000000" w:themeColor="text1"/>
          <w:sz w:val="36"/>
          <w:szCs w:val="36"/>
        </w:rPr>
      </w:pPr>
      <w:r w:rsidRPr="00903941">
        <w:rPr>
          <w:rFonts w:ascii="Times New Roman" w:eastAsia="Calibri" w:hAnsi="Times New Roman" w:cs="Times New Roman"/>
          <w:b/>
          <w:bCs/>
          <w:i/>
          <w:iCs/>
          <w:color w:val="000000" w:themeColor="text1"/>
          <w:sz w:val="36"/>
          <w:szCs w:val="36"/>
        </w:rPr>
        <w:t>Методическое объединение</w:t>
      </w:r>
    </w:p>
    <w:p w:rsidR="00960FA4" w:rsidRPr="00903941" w:rsidRDefault="00960FA4" w:rsidP="00960FA4">
      <w:pPr>
        <w:spacing w:line="256" w:lineRule="auto"/>
        <w:contextualSpacing/>
        <w:jc w:val="center"/>
        <w:rPr>
          <w:rFonts w:ascii="Times New Roman" w:eastAsia="Calibri" w:hAnsi="Times New Roman" w:cs="Times New Roman"/>
          <w:b/>
          <w:bCs/>
          <w:i/>
          <w:iCs/>
          <w:color w:val="000000" w:themeColor="text1"/>
          <w:sz w:val="36"/>
          <w:szCs w:val="36"/>
        </w:rPr>
      </w:pPr>
    </w:p>
    <w:p w:rsidR="00960FA4" w:rsidRPr="00903941" w:rsidRDefault="00960FA4" w:rsidP="00960FA4">
      <w:pPr>
        <w:pStyle w:val="a4"/>
        <w:jc w:val="center"/>
        <w:rPr>
          <w:rFonts w:ascii="Times New Roman" w:hAnsi="Times New Roman" w:cs="Times New Roman"/>
          <w:b/>
          <w:bCs/>
          <w:i/>
          <w:i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3941">
        <w:rPr>
          <w:rFonts w:ascii="Times New Roman" w:hAnsi="Times New Roman" w:cs="Times New Roman"/>
          <w:b/>
          <w:bCs/>
          <w:i/>
          <w:i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 теме «Особенности ознакомления детей дошкольного возраста с музыкальным фольклором».</w:t>
      </w:r>
    </w:p>
    <w:p w:rsidR="00960FA4" w:rsidRPr="00903941" w:rsidRDefault="00960FA4" w:rsidP="00960FA4">
      <w:pPr>
        <w:ind w:firstLine="708"/>
        <w:jc w:val="center"/>
        <w:rPr>
          <w:rFonts w:ascii="Times New Roman" w:hAnsi="Times New Roman" w:cs="Times New Roman"/>
          <w:b/>
          <w:bCs/>
          <w:i/>
          <w:iCs/>
          <w:color w:val="000000" w:themeColor="text1"/>
          <w:sz w:val="36"/>
          <w:szCs w:val="36"/>
        </w:rPr>
      </w:pPr>
    </w:p>
    <w:p w:rsidR="00960FA4" w:rsidRPr="00903941" w:rsidRDefault="00960FA4" w:rsidP="00960FA4">
      <w:pPr>
        <w:spacing w:line="256" w:lineRule="auto"/>
        <w:contextualSpacing/>
        <w:jc w:val="center"/>
        <w:rPr>
          <w:rFonts w:ascii="Times New Roman" w:eastAsia="Calibri" w:hAnsi="Times New Roman" w:cs="Times New Roman"/>
          <w:b/>
          <w:bCs/>
          <w:i/>
          <w:iCs/>
          <w:color w:val="000000" w:themeColor="text1"/>
          <w:sz w:val="36"/>
          <w:szCs w:val="36"/>
        </w:rPr>
      </w:pPr>
    </w:p>
    <w:p w:rsidR="00960FA4" w:rsidRPr="00903941" w:rsidRDefault="00960FA4" w:rsidP="00960FA4">
      <w:pPr>
        <w:spacing w:line="256" w:lineRule="auto"/>
        <w:contextualSpacing/>
        <w:jc w:val="center"/>
        <w:rPr>
          <w:rFonts w:ascii="Times New Roman" w:eastAsia="Calibri" w:hAnsi="Times New Roman" w:cs="Times New Roman"/>
          <w:b/>
          <w:bCs/>
          <w:i/>
          <w:iCs/>
          <w:color w:val="000000" w:themeColor="text1"/>
          <w:sz w:val="36"/>
          <w:szCs w:val="36"/>
        </w:rPr>
      </w:pPr>
    </w:p>
    <w:p w:rsidR="00960FA4" w:rsidRPr="000571D4" w:rsidRDefault="00960FA4" w:rsidP="00960FA4">
      <w:pPr>
        <w:spacing w:line="256" w:lineRule="auto"/>
        <w:rPr>
          <w:rFonts w:ascii="Times New Roman" w:hAnsi="Times New Roman" w:cs="Times New Roman"/>
          <w:i/>
          <w:iCs/>
          <w:color w:val="000000" w:themeColor="text1"/>
          <w:sz w:val="24"/>
          <w:szCs w:val="24"/>
        </w:rPr>
      </w:pPr>
    </w:p>
    <w:p w:rsidR="00960FA4" w:rsidRPr="000571D4" w:rsidRDefault="00960FA4" w:rsidP="00960FA4">
      <w:pPr>
        <w:spacing w:line="256" w:lineRule="auto"/>
        <w:rPr>
          <w:rFonts w:ascii="Times New Roman" w:hAnsi="Times New Roman" w:cs="Times New Roman"/>
          <w:i/>
          <w:iCs/>
          <w:color w:val="000000" w:themeColor="text1"/>
          <w:sz w:val="24"/>
          <w:szCs w:val="24"/>
        </w:rPr>
      </w:pPr>
    </w:p>
    <w:p w:rsidR="00960FA4" w:rsidRPr="000571D4" w:rsidRDefault="00960FA4" w:rsidP="00960FA4">
      <w:pPr>
        <w:spacing w:line="256" w:lineRule="auto"/>
        <w:rPr>
          <w:rFonts w:ascii="Times New Roman" w:hAnsi="Times New Roman" w:cs="Times New Roman"/>
          <w:i/>
          <w:iCs/>
          <w:color w:val="000000" w:themeColor="text1"/>
          <w:sz w:val="24"/>
          <w:szCs w:val="24"/>
        </w:rPr>
      </w:pPr>
    </w:p>
    <w:p w:rsidR="00960FA4" w:rsidRPr="000571D4" w:rsidRDefault="00960FA4" w:rsidP="00960FA4">
      <w:pPr>
        <w:spacing w:line="256" w:lineRule="auto"/>
        <w:rPr>
          <w:rFonts w:ascii="Times New Roman" w:hAnsi="Times New Roman" w:cs="Times New Roman"/>
          <w:i/>
          <w:iCs/>
          <w:color w:val="000000" w:themeColor="text1"/>
          <w:sz w:val="24"/>
          <w:szCs w:val="24"/>
        </w:rPr>
      </w:pPr>
    </w:p>
    <w:p w:rsidR="00960FA4" w:rsidRDefault="00960FA4" w:rsidP="00960FA4">
      <w:pPr>
        <w:spacing w:line="256" w:lineRule="auto"/>
        <w:jc w:val="right"/>
        <w:rPr>
          <w:rFonts w:ascii="Times New Roman" w:eastAsia="Calibri" w:hAnsi="Times New Roman" w:cs="Times New Roman"/>
          <w:i/>
          <w:iCs/>
          <w:color w:val="000000" w:themeColor="text1"/>
          <w:sz w:val="24"/>
          <w:szCs w:val="24"/>
        </w:rPr>
      </w:pPr>
    </w:p>
    <w:p w:rsidR="00960FA4" w:rsidRDefault="00960FA4" w:rsidP="00960FA4">
      <w:pPr>
        <w:spacing w:line="256" w:lineRule="auto"/>
        <w:jc w:val="right"/>
        <w:rPr>
          <w:rFonts w:ascii="Times New Roman" w:eastAsia="Calibri" w:hAnsi="Times New Roman" w:cs="Times New Roman"/>
          <w:i/>
          <w:iCs/>
          <w:color w:val="000000" w:themeColor="text1"/>
          <w:sz w:val="24"/>
          <w:szCs w:val="24"/>
        </w:rPr>
      </w:pPr>
    </w:p>
    <w:p w:rsidR="00960FA4" w:rsidRDefault="00960FA4" w:rsidP="00960FA4">
      <w:pPr>
        <w:spacing w:line="256" w:lineRule="auto"/>
        <w:jc w:val="right"/>
        <w:rPr>
          <w:rFonts w:ascii="Times New Roman" w:eastAsia="Calibri" w:hAnsi="Times New Roman" w:cs="Times New Roman"/>
          <w:i/>
          <w:iCs/>
          <w:color w:val="000000" w:themeColor="text1"/>
          <w:sz w:val="24"/>
          <w:szCs w:val="24"/>
        </w:rPr>
      </w:pPr>
    </w:p>
    <w:p w:rsidR="00960FA4" w:rsidRDefault="00960FA4" w:rsidP="00960FA4">
      <w:pPr>
        <w:spacing w:line="256" w:lineRule="auto"/>
        <w:jc w:val="right"/>
        <w:rPr>
          <w:rFonts w:ascii="Times New Roman" w:eastAsia="Calibri" w:hAnsi="Times New Roman" w:cs="Times New Roman"/>
          <w:i/>
          <w:iCs/>
          <w:color w:val="000000" w:themeColor="text1"/>
          <w:sz w:val="24"/>
          <w:szCs w:val="24"/>
        </w:rPr>
      </w:pPr>
    </w:p>
    <w:p w:rsidR="00960FA4" w:rsidRDefault="00960FA4" w:rsidP="00960FA4">
      <w:pPr>
        <w:spacing w:line="256" w:lineRule="auto"/>
        <w:jc w:val="right"/>
        <w:rPr>
          <w:rFonts w:ascii="Times New Roman" w:eastAsia="Calibri" w:hAnsi="Times New Roman" w:cs="Times New Roman"/>
          <w:i/>
          <w:iCs/>
          <w:color w:val="000000" w:themeColor="text1"/>
          <w:sz w:val="24"/>
          <w:szCs w:val="24"/>
        </w:rPr>
      </w:pPr>
    </w:p>
    <w:p w:rsidR="00960FA4" w:rsidRDefault="00960FA4" w:rsidP="00960FA4">
      <w:pPr>
        <w:spacing w:line="256" w:lineRule="auto"/>
        <w:jc w:val="right"/>
        <w:rPr>
          <w:rFonts w:ascii="Times New Roman" w:eastAsia="Calibri" w:hAnsi="Times New Roman" w:cs="Times New Roman"/>
          <w:i/>
          <w:iCs/>
          <w:color w:val="000000" w:themeColor="text1"/>
          <w:sz w:val="24"/>
          <w:szCs w:val="24"/>
        </w:rPr>
      </w:pPr>
    </w:p>
    <w:p w:rsidR="00960FA4" w:rsidRDefault="00960FA4" w:rsidP="00960FA4">
      <w:pPr>
        <w:spacing w:line="256" w:lineRule="auto"/>
        <w:jc w:val="center"/>
        <w:rPr>
          <w:rFonts w:ascii="Times New Roman" w:eastAsia="Calibri" w:hAnsi="Times New Roman" w:cs="Times New Roman"/>
          <w:i/>
          <w:iCs/>
          <w:color w:val="000000" w:themeColor="text1"/>
          <w:sz w:val="24"/>
          <w:szCs w:val="24"/>
        </w:rPr>
      </w:pPr>
    </w:p>
    <w:p w:rsidR="00960FA4" w:rsidRDefault="00960FA4" w:rsidP="00960FA4">
      <w:pPr>
        <w:spacing w:line="256" w:lineRule="auto"/>
        <w:jc w:val="center"/>
        <w:rPr>
          <w:rFonts w:ascii="Times New Roman" w:eastAsia="Calibri" w:hAnsi="Times New Roman" w:cs="Times New Roman"/>
          <w:i/>
          <w:iCs/>
          <w:color w:val="000000" w:themeColor="text1"/>
          <w:sz w:val="24"/>
          <w:szCs w:val="24"/>
        </w:rPr>
      </w:pPr>
    </w:p>
    <w:p w:rsidR="00960FA4" w:rsidRDefault="00960FA4" w:rsidP="00960FA4">
      <w:pPr>
        <w:spacing w:line="256" w:lineRule="auto"/>
        <w:jc w:val="center"/>
        <w:rPr>
          <w:rFonts w:ascii="Times New Roman" w:eastAsia="Calibri" w:hAnsi="Times New Roman" w:cs="Times New Roman"/>
          <w:i/>
          <w:iCs/>
          <w:color w:val="000000" w:themeColor="text1"/>
          <w:sz w:val="24"/>
          <w:szCs w:val="24"/>
        </w:rPr>
      </w:pPr>
    </w:p>
    <w:p w:rsidR="00960FA4" w:rsidRDefault="00960FA4" w:rsidP="00960FA4">
      <w:pPr>
        <w:spacing w:line="256" w:lineRule="auto"/>
        <w:jc w:val="center"/>
        <w:rPr>
          <w:rFonts w:ascii="Times New Roman" w:eastAsia="Calibri" w:hAnsi="Times New Roman" w:cs="Times New Roman"/>
          <w:i/>
          <w:iCs/>
          <w:color w:val="000000" w:themeColor="text1"/>
          <w:sz w:val="24"/>
          <w:szCs w:val="24"/>
        </w:rPr>
      </w:pPr>
    </w:p>
    <w:p w:rsidR="00960FA4" w:rsidRDefault="00960FA4" w:rsidP="00960FA4">
      <w:pPr>
        <w:spacing w:line="256" w:lineRule="auto"/>
        <w:jc w:val="center"/>
        <w:rPr>
          <w:rFonts w:ascii="Times New Roman" w:eastAsia="Calibri" w:hAnsi="Times New Roman" w:cs="Times New Roman"/>
          <w:i/>
          <w:iCs/>
          <w:color w:val="000000" w:themeColor="text1"/>
          <w:sz w:val="24"/>
          <w:szCs w:val="24"/>
        </w:rPr>
      </w:pPr>
    </w:p>
    <w:p w:rsidR="00960FA4" w:rsidRPr="000571D4" w:rsidRDefault="00960FA4" w:rsidP="00960FA4">
      <w:pPr>
        <w:spacing w:line="256" w:lineRule="auto"/>
        <w:jc w:val="center"/>
        <w:rPr>
          <w:rFonts w:ascii="Times New Roman" w:hAnsi="Times New Roman" w:cs="Times New Roman"/>
          <w:i/>
          <w:iCs/>
          <w:color w:val="000000" w:themeColor="text1"/>
          <w:sz w:val="24"/>
          <w:szCs w:val="24"/>
        </w:rPr>
      </w:pPr>
      <w:r w:rsidRPr="000571D4">
        <w:rPr>
          <w:rFonts w:ascii="Times New Roman" w:eastAsia="Calibri" w:hAnsi="Times New Roman" w:cs="Times New Roman"/>
          <w:i/>
          <w:iCs/>
          <w:color w:val="000000" w:themeColor="text1"/>
          <w:sz w:val="24"/>
          <w:szCs w:val="24"/>
        </w:rPr>
        <w:t xml:space="preserve">Руководитель – музыкальный руководитель </w:t>
      </w:r>
      <w:r w:rsidRPr="000571D4">
        <w:rPr>
          <w:rFonts w:ascii="Times New Roman" w:eastAsia="Calibri" w:hAnsi="Times New Roman" w:cs="Times New Roman"/>
          <w:i/>
          <w:iCs/>
          <w:color w:val="000000" w:themeColor="text1"/>
          <w:sz w:val="24"/>
          <w:szCs w:val="24"/>
          <w:lang w:val="en-US"/>
        </w:rPr>
        <w:t>I</w:t>
      </w:r>
      <w:r w:rsidRPr="000571D4">
        <w:rPr>
          <w:rFonts w:ascii="Times New Roman" w:eastAsia="Calibri" w:hAnsi="Times New Roman" w:cs="Times New Roman"/>
          <w:i/>
          <w:iCs/>
          <w:color w:val="000000" w:themeColor="text1"/>
          <w:sz w:val="24"/>
          <w:szCs w:val="24"/>
        </w:rPr>
        <w:t xml:space="preserve"> кв. категории Дегтярёва Е.В.</w:t>
      </w:r>
    </w:p>
    <w:p w:rsidR="00960FA4" w:rsidRDefault="00960FA4" w:rsidP="00960FA4">
      <w:pPr>
        <w:tabs>
          <w:tab w:val="left" w:pos="5964"/>
        </w:tabs>
        <w:spacing w:line="256" w:lineRule="auto"/>
        <w:jc w:val="center"/>
        <w:rPr>
          <w:rFonts w:ascii="Times New Roman" w:hAnsi="Times New Roman" w:cs="Times New Roman"/>
          <w:b/>
          <w:bCs/>
          <w:i/>
          <w:iCs/>
          <w:color w:val="000000" w:themeColor="text1"/>
          <w:sz w:val="24"/>
          <w:szCs w:val="24"/>
        </w:rPr>
      </w:pPr>
      <w:r w:rsidRPr="000571D4">
        <w:rPr>
          <w:rFonts w:ascii="Times New Roman" w:hAnsi="Times New Roman" w:cs="Times New Roman"/>
          <w:b/>
          <w:bCs/>
          <w:i/>
          <w:iCs/>
          <w:color w:val="000000" w:themeColor="text1"/>
          <w:sz w:val="24"/>
          <w:szCs w:val="24"/>
        </w:rPr>
        <w:t>2021-2022 учебный год.</w:t>
      </w:r>
    </w:p>
    <w:p w:rsidR="00960FA4" w:rsidRPr="000571D4" w:rsidRDefault="00960FA4" w:rsidP="00960FA4">
      <w:pPr>
        <w:ind w:firstLine="708"/>
        <w:jc w:val="center"/>
        <w:rPr>
          <w:rFonts w:ascii="Times New Roman" w:hAnsi="Times New Roman" w:cs="Times New Roman"/>
          <w:i/>
          <w:iCs/>
          <w:color w:val="000000" w:themeColor="text1"/>
          <w:sz w:val="24"/>
          <w:szCs w:val="24"/>
        </w:rPr>
      </w:pPr>
    </w:p>
    <w:p w:rsidR="00960FA4" w:rsidRPr="000571D4" w:rsidRDefault="00960FA4" w:rsidP="00960FA4">
      <w:pPr>
        <w:ind w:firstLine="708"/>
        <w:jc w:val="center"/>
        <w:rPr>
          <w:rFonts w:ascii="Times New Roman" w:hAnsi="Times New Roman" w:cs="Times New Roman"/>
          <w:i/>
          <w:iCs/>
          <w:color w:val="000000" w:themeColor="text1"/>
          <w:sz w:val="24"/>
          <w:szCs w:val="24"/>
        </w:rPr>
      </w:pPr>
    </w:p>
    <w:p w:rsidR="00960FA4" w:rsidRPr="000571D4" w:rsidRDefault="00960FA4" w:rsidP="00960FA4">
      <w:pPr>
        <w:spacing w:after="100" w:afterAutospacing="1"/>
        <w:ind w:firstLine="708"/>
        <w:rPr>
          <w:rFonts w:ascii="Times New Roman" w:hAnsi="Times New Roman" w:cs="Times New Roman"/>
          <w:i/>
          <w:iCs/>
          <w:color w:val="000000" w:themeColor="text1"/>
          <w:sz w:val="24"/>
          <w:szCs w:val="24"/>
        </w:rPr>
      </w:pPr>
      <w:bookmarkStart w:id="0" w:name="_GoBack"/>
      <w:r>
        <w:rPr>
          <w:rFonts w:ascii="Times New Roman" w:hAnsi="Times New Roman" w:cs="Times New Roman"/>
          <w:i/>
          <w:iCs/>
          <w:noProof/>
          <w:color w:val="000000" w:themeColor="text1"/>
          <w:sz w:val="24"/>
          <w:szCs w:val="24"/>
          <w:lang w:eastAsia="ru-RU"/>
        </w:rPr>
        <w:drawing>
          <wp:inline distT="0" distB="0" distL="0" distR="0">
            <wp:extent cx="5797550" cy="755409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канировать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00127" cy="7557448"/>
                    </a:xfrm>
                    <a:prstGeom prst="rect">
                      <a:avLst/>
                    </a:prstGeom>
                  </pic:spPr>
                </pic:pic>
              </a:graphicData>
            </a:graphic>
          </wp:inline>
        </w:drawing>
      </w:r>
      <w:bookmarkEnd w:id="0"/>
    </w:p>
    <w:p w:rsidR="00960FA4" w:rsidRDefault="00960FA4" w:rsidP="00960FA4">
      <w:pPr>
        <w:rPr>
          <w:rFonts w:ascii="Times New Roman" w:hAnsi="Times New Roman" w:cs="Times New Roman"/>
          <w:i/>
          <w:iCs/>
          <w:color w:val="000000" w:themeColor="text1"/>
          <w:sz w:val="24"/>
          <w:szCs w:val="24"/>
        </w:rPr>
      </w:pPr>
    </w:p>
    <w:p w:rsidR="00960FA4" w:rsidRDefault="00960FA4" w:rsidP="00960FA4">
      <w:pPr>
        <w:rPr>
          <w:rFonts w:ascii="Times New Roman" w:hAnsi="Times New Roman" w:cs="Times New Roman"/>
          <w:i/>
          <w:iCs/>
          <w:sz w:val="24"/>
          <w:szCs w:val="24"/>
        </w:rPr>
      </w:pPr>
    </w:p>
    <w:p w:rsidR="00960FA4" w:rsidRDefault="00960FA4" w:rsidP="00960FA4">
      <w:pPr>
        <w:rPr>
          <w:rFonts w:ascii="Times New Roman" w:hAnsi="Times New Roman" w:cs="Times New Roman"/>
          <w:i/>
          <w:iCs/>
          <w:sz w:val="24"/>
          <w:szCs w:val="24"/>
        </w:rPr>
      </w:pPr>
    </w:p>
    <w:p w:rsidR="00960FA4" w:rsidRDefault="00960FA4" w:rsidP="00960FA4">
      <w:pPr>
        <w:rPr>
          <w:rFonts w:ascii="Times New Roman" w:hAnsi="Times New Roman" w:cs="Times New Roman"/>
          <w:i/>
          <w:iCs/>
          <w:sz w:val="24"/>
          <w:szCs w:val="24"/>
        </w:rPr>
      </w:pPr>
    </w:p>
    <w:p w:rsidR="00960FA4" w:rsidRDefault="00960FA4" w:rsidP="00960FA4">
      <w:pPr>
        <w:rPr>
          <w:rFonts w:ascii="Times New Roman" w:hAnsi="Times New Roman" w:cs="Times New Roman"/>
          <w:i/>
          <w:iCs/>
          <w:sz w:val="24"/>
          <w:szCs w:val="24"/>
        </w:rPr>
      </w:pPr>
    </w:p>
    <w:p w:rsidR="00960FA4" w:rsidRDefault="00960FA4" w:rsidP="00960FA4">
      <w:pPr>
        <w:rPr>
          <w:rFonts w:ascii="Times New Roman" w:hAnsi="Times New Roman" w:cs="Times New Roman"/>
          <w:i/>
          <w:iCs/>
          <w:sz w:val="24"/>
          <w:szCs w:val="24"/>
        </w:rPr>
      </w:pPr>
    </w:p>
    <w:p w:rsidR="00960FA4" w:rsidRPr="00F56331" w:rsidRDefault="00960FA4" w:rsidP="00960FA4">
      <w:pPr>
        <w:rPr>
          <w:rFonts w:ascii="Times New Roman" w:eastAsia="Calibri" w:hAnsi="Times New Roman" w:cs="Times New Roman"/>
          <w:b/>
          <w:i/>
          <w:sz w:val="36"/>
          <w:szCs w:val="36"/>
          <w:lang w:eastAsia="ru-RU"/>
        </w:rPr>
      </w:pPr>
      <w:r w:rsidRPr="000571D4">
        <w:rPr>
          <w:rFonts w:ascii="Times New Roman" w:hAnsi="Times New Roman" w:cs="Times New Roman"/>
          <w:i/>
          <w:iCs/>
          <w:sz w:val="24"/>
          <w:szCs w:val="24"/>
        </w:rPr>
        <w:t>Приложение.</w:t>
      </w:r>
      <w:r w:rsidRPr="00F56331">
        <w:rPr>
          <w:rFonts w:ascii="Calibri" w:eastAsia="Calibri" w:hAnsi="Calibri" w:cs="Times New Roman"/>
          <w:i/>
          <w:sz w:val="36"/>
          <w:szCs w:val="36"/>
          <w:lang w:eastAsia="ru-RU"/>
        </w:rPr>
        <w:t xml:space="preserve"> </w:t>
      </w:r>
      <w:r w:rsidRPr="00F56331">
        <w:rPr>
          <w:rFonts w:ascii="Times New Roman" w:eastAsia="Calibri" w:hAnsi="Times New Roman" w:cs="Times New Roman"/>
          <w:b/>
          <w:i/>
          <w:sz w:val="36"/>
          <w:szCs w:val="36"/>
          <w:lang w:eastAsia="ru-RU"/>
        </w:rPr>
        <w:t xml:space="preserve">      Мастер – класс для педагогов.</w:t>
      </w:r>
    </w:p>
    <w:p w:rsidR="00960FA4" w:rsidRPr="00F56331" w:rsidRDefault="00960FA4" w:rsidP="00960FA4">
      <w:pPr>
        <w:spacing w:after="200" w:line="276" w:lineRule="auto"/>
        <w:jc w:val="center"/>
        <w:rPr>
          <w:rFonts w:ascii="Times New Roman" w:eastAsia="Calibri" w:hAnsi="Times New Roman" w:cs="Times New Roman"/>
          <w:b/>
          <w:i/>
          <w:sz w:val="36"/>
          <w:szCs w:val="36"/>
          <w:lang w:eastAsia="ru-RU"/>
        </w:rPr>
      </w:pPr>
      <w:r w:rsidRPr="00F56331">
        <w:rPr>
          <w:rFonts w:ascii="Times New Roman" w:eastAsia="Calibri" w:hAnsi="Times New Roman" w:cs="Times New Roman"/>
          <w:b/>
          <w:i/>
          <w:sz w:val="36"/>
          <w:szCs w:val="36"/>
          <w:lang w:eastAsia="ru-RU"/>
        </w:rPr>
        <w:t>Тема: «Игры и опыты со звуками для дошкольников»</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Цель: </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Повышение профессионального мастерства педагогов - участников мастер-класса в процессе активного педагогического общения по усвоению опыта работы музыкального руководителя по проведению экспериментирования как метода музыкального </w:t>
      </w:r>
      <w:proofErr w:type="gramStart"/>
      <w:r w:rsidRPr="00F56331">
        <w:rPr>
          <w:rFonts w:ascii="Times New Roman" w:eastAsia="Calibri" w:hAnsi="Times New Roman" w:cs="Times New Roman"/>
          <w:i/>
          <w:sz w:val="24"/>
          <w:szCs w:val="24"/>
          <w:lang w:eastAsia="ru-RU"/>
        </w:rPr>
        <w:t>воспитания  и</w:t>
      </w:r>
      <w:proofErr w:type="gramEnd"/>
      <w:r w:rsidRPr="00F56331">
        <w:rPr>
          <w:rFonts w:ascii="Times New Roman" w:eastAsia="Calibri" w:hAnsi="Times New Roman" w:cs="Times New Roman"/>
          <w:i/>
          <w:sz w:val="24"/>
          <w:szCs w:val="24"/>
          <w:lang w:eastAsia="ru-RU"/>
        </w:rPr>
        <w:t xml:space="preserve"> развития дошкольников. </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Задачи:</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1.</w:t>
      </w:r>
      <w:r w:rsidRPr="00F56331">
        <w:rPr>
          <w:rFonts w:ascii="Times New Roman" w:eastAsia="Calibri" w:hAnsi="Times New Roman" w:cs="Times New Roman"/>
          <w:i/>
          <w:sz w:val="24"/>
          <w:szCs w:val="24"/>
          <w:lang w:eastAsia="ru-RU"/>
        </w:rPr>
        <w:tab/>
        <w:t>Продемонстрировать некоторые виды экспериментирования со звуками для детей разных возрастных групп.</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2.</w:t>
      </w:r>
      <w:r w:rsidRPr="00F56331">
        <w:rPr>
          <w:rFonts w:ascii="Times New Roman" w:eastAsia="Calibri" w:hAnsi="Times New Roman" w:cs="Times New Roman"/>
          <w:i/>
          <w:sz w:val="24"/>
          <w:szCs w:val="24"/>
          <w:lang w:eastAsia="ru-RU"/>
        </w:rPr>
        <w:tab/>
        <w:t>Показать, как можно использовать опыты со звуком в экспериментальной деятельности детей.</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3.</w:t>
      </w:r>
      <w:r w:rsidRPr="00F56331">
        <w:rPr>
          <w:rFonts w:ascii="Times New Roman" w:eastAsia="Calibri" w:hAnsi="Times New Roman" w:cs="Times New Roman"/>
          <w:i/>
          <w:sz w:val="24"/>
          <w:szCs w:val="24"/>
          <w:lang w:eastAsia="ru-RU"/>
        </w:rPr>
        <w:tab/>
        <w:t>Развивать познавательный интерес к окружающему, умение делиться приобретенным опытом с другими людьми.</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Практическая значимость: </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Данный мастер класс направлен на деятельность педагогов, работающих по теме экспериментирования и поисковой деятельности детей. </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Материал, оборудование:</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Оборудование для проведения опытов, одноразовые бумажные стаканчики, шило, нитки, канцелярские скрепки, ватман, ножницы, бумага, банковские резинки, пластиковая бутылка, пищевая плёнка, свеча, спички.</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Ход мастер-класса:</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Вводная часть.</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Добрый день, уважаемые коллеги! Сегодня я хочу представить</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опыт работы по теме «Детское экспериментирование со звуком в ДОУ». Но для того, чтобы лучше слышать, проведём небольшую разминку.</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Игра «Замри и слушай!»</w:t>
      </w:r>
    </w:p>
    <w:p w:rsidR="00960FA4" w:rsidRPr="00F56331" w:rsidRDefault="00960FA4" w:rsidP="00960FA4">
      <w:pPr>
        <w:spacing w:after="200" w:line="276" w:lineRule="auto"/>
        <w:rPr>
          <w:rFonts w:ascii="Times New Roman" w:eastAsia="Calibri" w:hAnsi="Times New Roman" w:cs="Times New Roman"/>
          <w:i/>
          <w:sz w:val="24"/>
          <w:szCs w:val="24"/>
          <w:lang w:eastAsia="ru-RU"/>
        </w:rPr>
      </w:pPr>
      <w:proofErr w:type="spellStart"/>
      <w:r w:rsidRPr="00F56331">
        <w:rPr>
          <w:rFonts w:ascii="Times New Roman" w:eastAsia="Calibri" w:hAnsi="Times New Roman" w:cs="Times New Roman"/>
          <w:i/>
          <w:sz w:val="24"/>
          <w:szCs w:val="24"/>
          <w:lang w:eastAsia="ru-RU"/>
        </w:rPr>
        <w:t>Муз.рук</w:t>
      </w:r>
      <w:proofErr w:type="spellEnd"/>
      <w:r w:rsidRPr="00F56331">
        <w:rPr>
          <w:rFonts w:ascii="Times New Roman" w:eastAsia="Calibri" w:hAnsi="Times New Roman" w:cs="Times New Roman"/>
          <w:i/>
          <w:sz w:val="24"/>
          <w:szCs w:val="24"/>
          <w:lang w:eastAsia="ru-RU"/>
        </w:rPr>
        <w:t xml:space="preserve">. предлагает педагогам закрыть глаза, а сам издает звуки с помощью известных им предметов. Педагоги отгадывают, что звучит. </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lastRenderedPageBreak/>
        <w:t>Актуальность.</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Многолетний опыт педагогической работы показывает, что дети очень любят экспериментировать. Детское экспериментирование достаточно легко интегрируется во многие виды детской деятельности. В музыкальном образовательном процессе экспериментирование способствует развитию инициативности, произвольности и креативности личности ребенка, формирует его интеллектуальную компетентность. </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В процессе таких экспериментов дети учатся различать музыкальные и шумовые звуки, находить звуковые ассоциации, группировать звуки на основе общих признаков, производить подбор к звукам словесных определений. Вся эта деятельность носит игровой, занимательный характер. </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Так я знакомлю детей со стеклянными, деревянными, металлическими, шуршащими звуками. Я предлагаю им попробовать извлечь звуки из разных предметов разными способами. Затем даю творческие задания: придумать свою музыку, украсить музыкальное произведение игрой на шумовых инструментах, продекламировать стихотворение с </w:t>
      </w:r>
      <w:proofErr w:type="gramStart"/>
      <w:r w:rsidRPr="00F56331">
        <w:rPr>
          <w:rFonts w:ascii="Times New Roman" w:eastAsia="Calibri" w:hAnsi="Times New Roman" w:cs="Times New Roman"/>
          <w:i/>
          <w:sz w:val="24"/>
          <w:szCs w:val="24"/>
          <w:lang w:eastAsia="ru-RU"/>
        </w:rPr>
        <w:t>шумовым  сопровождением</w:t>
      </w:r>
      <w:proofErr w:type="gramEnd"/>
      <w:r w:rsidRPr="00F56331">
        <w:rPr>
          <w:rFonts w:ascii="Times New Roman" w:eastAsia="Calibri" w:hAnsi="Times New Roman" w:cs="Times New Roman"/>
          <w:i/>
          <w:sz w:val="24"/>
          <w:szCs w:val="24"/>
          <w:lang w:eastAsia="ru-RU"/>
        </w:rPr>
        <w:t xml:space="preserve"> и т.д.</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В конце я провела итоговое занятие с детьми, где они вспомнили разновидности звуков, в какие муз. инструменты поселились звуки. Занятие </w:t>
      </w:r>
      <w:proofErr w:type="gramStart"/>
      <w:r w:rsidRPr="00F56331">
        <w:rPr>
          <w:rFonts w:ascii="Times New Roman" w:eastAsia="Calibri" w:hAnsi="Times New Roman" w:cs="Times New Roman"/>
          <w:i/>
          <w:sz w:val="24"/>
          <w:szCs w:val="24"/>
          <w:lang w:eastAsia="ru-RU"/>
        </w:rPr>
        <w:t>проводилось  в</w:t>
      </w:r>
      <w:proofErr w:type="gramEnd"/>
      <w:r w:rsidRPr="00F56331">
        <w:rPr>
          <w:rFonts w:ascii="Times New Roman" w:eastAsia="Calibri" w:hAnsi="Times New Roman" w:cs="Times New Roman"/>
          <w:i/>
          <w:sz w:val="24"/>
          <w:szCs w:val="24"/>
          <w:lang w:eastAsia="ru-RU"/>
        </w:rPr>
        <w:t xml:space="preserve"> игровой форме,  ребята путешествовали по городам, где живут разные звуки, там их ждали разные задания, испытания, игры. И в конце занятия ребята побывали в мастерской, где сами своими руками изготовили маракасы из коробочек для йогурта.</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Практическая часть.</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А сейчас, уважаемы педагоги, хотелось бы предложить Вам на практике попробовать </w:t>
      </w:r>
      <w:proofErr w:type="gramStart"/>
      <w:r w:rsidRPr="00F56331">
        <w:rPr>
          <w:rFonts w:ascii="Times New Roman" w:eastAsia="Calibri" w:hAnsi="Times New Roman" w:cs="Times New Roman"/>
          <w:i/>
          <w:sz w:val="24"/>
          <w:szCs w:val="24"/>
          <w:lang w:eastAsia="ru-RU"/>
        </w:rPr>
        <w:t>эффективность  «</w:t>
      </w:r>
      <w:proofErr w:type="gramEnd"/>
      <w:r w:rsidRPr="00F56331">
        <w:rPr>
          <w:rFonts w:ascii="Times New Roman" w:eastAsia="Calibri" w:hAnsi="Times New Roman" w:cs="Times New Roman"/>
          <w:i/>
          <w:sz w:val="24"/>
          <w:szCs w:val="24"/>
          <w:lang w:eastAsia="ru-RU"/>
        </w:rPr>
        <w:t>Опытов со звуком»</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Эксперименты со звуком очень наглядные и интересные не только для детей, но и для взрослых. </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  Есть ли голос у линейки? </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Педагогам предлагается извлечь звук с помощью линейки. Один конец линейки прижать к столу, а по свободному хлопать ладонью. </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Что происходит с линейкой? (Дрожит, колеблется.)</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Как прекратить звук? (Остановить колебания линейки рукой.)</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Почему все звучит? (Колебание </w:t>
      </w:r>
      <w:proofErr w:type="gramStart"/>
      <w:r w:rsidRPr="00F56331">
        <w:rPr>
          <w:rFonts w:ascii="Times New Roman" w:eastAsia="Calibri" w:hAnsi="Times New Roman" w:cs="Times New Roman"/>
          <w:i/>
          <w:sz w:val="24"/>
          <w:szCs w:val="24"/>
          <w:lang w:eastAsia="ru-RU"/>
        </w:rPr>
        <w:t>предметов )</w:t>
      </w:r>
      <w:proofErr w:type="gramEnd"/>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Откуда берется голос?</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Подвести </w:t>
      </w:r>
      <w:proofErr w:type="gramStart"/>
      <w:r w:rsidRPr="00F56331">
        <w:rPr>
          <w:rFonts w:ascii="Times New Roman" w:eastAsia="Calibri" w:hAnsi="Times New Roman" w:cs="Times New Roman"/>
          <w:i/>
          <w:sz w:val="24"/>
          <w:szCs w:val="24"/>
          <w:lang w:eastAsia="ru-RU"/>
        </w:rPr>
        <w:t>педагогов  к</w:t>
      </w:r>
      <w:proofErr w:type="gramEnd"/>
      <w:r w:rsidRPr="00F56331">
        <w:rPr>
          <w:rFonts w:ascii="Times New Roman" w:eastAsia="Calibri" w:hAnsi="Times New Roman" w:cs="Times New Roman"/>
          <w:i/>
          <w:sz w:val="24"/>
          <w:szCs w:val="24"/>
          <w:lang w:eastAsia="ru-RU"/>
        </w:rPr>
        <w:t xml:space="preserve"> пониманию причин возникновения звуков речи, дать понятие об охране органов речи.</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Педагогам предлагается, поднося руку к горлу, </w:t>
      </w:r>
      <w:proofErr w:type="gramStart"/>
      <w:r w:rsidRPr="00F56331">
        <w:rPr>
          <w:rFonts w:ascii="Times New Roman" w:eastAsia="Calibri" w:hAnsi="Times New Roman" w:cs="Times New Roman"/>
          <w:i/>
          <w:sz w:val="24"/>
          <w:szCs w:val="24"/>
          <w:lang w:eastAsia="ru-RU"/>
        </w:rPr>
        <w:t>произнести  слова</w:t>
      </w:r>
      <w:proofErr w:type="gramEnd"/>
      <w:r w:rsidRPr="00F56331">
        <w:rPr>
          <w:rFonts w:ascii="Times New Roman" w:eastAsia="Calibri" w:hAnsi="Times New Roman" w:cs="Times New Roman"/>
          <w:i/>
          <w:sz w:val="24"/>
          <w:szCs w:val="24"/>
          <w:lang w:eastAsia="ru-RU"/>
        </w:rPr>
        <w:t xml:space="preserve"> то шепотом, то громко.</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lastRenderedPageBreak/>
        <w:t>Что почувствовали рукой, когда говорили громко? (в горле что-то дрожит).</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Что </w:t>
      </w:r>
      <w:proofErr w:type="gramStart"/>
      <w:r w:rsidRPr="00F56331">
        <w:rPr>
          <w:rFonts w:ascii="Times New Roman" w:eastAsia="Calibri" w:hAnsi="Times New Roman" w:cs="Times New Roman"/>
          <w:i/>
          <w:sz w:val="24"/>
          <w:szCs w:val="24"/>
          <w:lang w:eastAsia="ru-RU"/>
        </w:rPr>
        <w:t>почувствовали ,</w:t>
      </w:r>
      <w:proofErr w:type="gramEnd"/>
      <w:r w:rsidRPr="00F56331">
        <w:rPr>
          <w:rFonts w:ascii="Times New Roman" w:eastAsia="Calibri" w:hAnsi="Times New Roman" w:cs="Times New Roman"/>
          <w:i/>
          <w:sz w:val="24"/>
          <w:szCs w:val="24"/>
          <w:lang w:eastAsia="ru-RU"/>
        </w:rPr>
        <w:t xml:space="preserve"> когда говорили шепотом? (дрожания нет).</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Педагоги проводят опыт с натянутой на </w:t>
      </w:r>
      <w:proofErr w:type="spellStart"/>
      <w:r w:rsidRPr="00F56331">
        <w:rPr>
          <w:rFonts w:ascii="Times New Roman" w:eastAsia="Calibri" w:hAnsi="Times New Roman" w:cs="Times New Roman"/>
          <w:i/>
          <w:sz w:val="24"/>
          <w:szCs w:val="24"/>
          <w:lang w:eastAsia="ru-RU"/>
        </w:rPr>
        <w:t>линейкурезинку</w:t>
      </w:r>
      <w:proofErr w:type="spellEnd"/>
      <w:r w:rsidRPr="00F56331">
        <w:rPr>
          <w:rFonts w:ascii="Times New Roman" w:eastAsia="Calibri" w:hAnsi="Times New Roman" w:cs="Times New Roman"/>
          <w:i/>
          <w:sz w:val="24"/>
          <w:szCs w:val="24"/>
          <w:lang w:eastAsia="ru-RU"/>
        </w:rPr>
        <w:t>: извлекают из нее тихий звук, подергивая за нить.</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Что надо сделать, чтобы звук был громче (дернуть посильнее - звук усилится).</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При громком разговоре, крике наши голосовые связки дрожат очень сильно, устают, их можно повредить (если дернуть сильно за нить, она порвется). </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Можно ли увидеть звук?</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Опыт «Можно ли увидеть звук?»</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Нам понадобится:</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w:t>
      </w:r>
      <w:r w:rsidRPr="00F56331">
        <w:rPr>
          <w:rFonts w:ascii="Times New Roman" w:eastAsia="Calibri" w:hAnsi="Times New Roman" w:cs="Times New Roman"/>
          <w:i/>
          <w:sz w:val="24"/>
          <w:szCs w:val="24"/>
          <w:lang w:eastAsia="ru-RU"/>
        </w:rPr>
        <w:tab/>
        <w:t>пластиковая бутылка,</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w:t>
      </w:r>
      <w:r w:rsidRPr="00F56331">
        <w:rPr>
          <w:rFonts w:ascii="Times New Roman" w:eastAsia="Calibri" w:hAnsi="Times New Roman" w:cs="Times New Roman"/>
          <w:i/>
          <w:sz w:val="24"/>
          <w:szCs w:val="24"/>
          <w:lang w:eastAsia="ru-RU"/>
        </w:rPr>
        <w:tab/>
        <w:t>пищевая пленка,</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w:t>
      </w:r>
      <w:r w:rsidRPr="00F56331">
        <w:rPr>
          <w:rFonts w:ascii="Times New Roman" w:eastAsia="Calibri" w:hAnsi="Times New Roman" w:cs="Times New Roman"/>
          <w:i/>
          <w:sz w:val="24"/>
          <w:szCs w:val="24"/>
          <w:lang w:eastAsia="ru-RU"/>
        </w:rPr>
        <w:tab/>
        <w:t>резинка, свеча.</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Ход эксперимента:</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w:t>
      </w:r>
      <w:r w:rsidRPr="00F56331">
        <w:rPr>
          <w:rFonts w:ascii="Times New Roman" w:eastAsia="Calibri" w:hAnsi="Times New Roman" w:cs="Times New Roman"/>
          <w:i/>
          <w:sz w:val="24"/>
          <w:szCs w:val="24"/>
          <w:lang w:eastAsia="ru-RU"/>
        </w:rPr>
        <w:tab/>
        <w:t xml:space="preserve">Звук можно не только услышать, но и увидеть. </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Срежем у пластиковой бутылки дно и на это место натянем кусок пищевой пленки, очень плотно прижав ее и закрепив резинкой. </w:t>
      </w:r>
      <w:proofErr w:type="spellStart"/>
      <w:r w:rsidRPr="00F56331">
        <w:rPr>
          <w:rFonts w:ascii="Times New Roman" w:eastAsia="Calibri" w:hAnsi="Times New Roman" w:cs="Times New Roman"/>
          <w:i/>
          <w:sz w:val="24"/>
          <w:szCs w:val="24"/>
          <w:lang w:eastAsia="ru-RU"/>
        </w:rPr>
        <w:t>Зажжжем</w:t>
      </w:r>
      <w:proofErr w:type="spellEnd"/>
      <w:r w:rsidRPr="00F56331">
        <w:rPr>
          <w:rFonts w:ascii="Times New Roman" w:eastAsia="Calibri" w:hAnsi="Times New Roman" w:cs="Times New Roman"/>
          <w:i/>
          <w:sz w:val="24"/>
          <w:szCs w:val="24"/>
          <w:lang w:eastAsia="ru-RU"/>
        </w:rPr>
        <w:t xml:space="preserve"> свечу </w:t>
      </w:r>
      <w:proofErr w:type="gramStart"/>
      <w:r w:rsidRPr="00F56331">
        <w:rPr>
          <w:rFonts w:ascii="Times New Roman" w:eastAsia="Calibri" w:hAnsi="Times New Roman" w:cs="Times New Roman"/>
          <w:i/>
          <w:sz w:val="24"/>
          <w:szCs w:val="24"/>
          <w:lang w:eastAsia="ru-RU"/>
        </w:rPr>
        <w:t>Придвинем</w:t>
      </w:r>
      <w:proofErr w:type="gramEnd"/>
      <w:r w:rsidRPr="00F56331">
        <w:rPr>
          <w:rFonts w:ascii="Times New Roman" w:eastAsia="Calibri" w:hAnsi="Times New Roman" w:cs="Times New Roman"/>
          <w:i/>
          <w:sz w:val="24"/>
          <w:szCs w:val="24"/>
          <w:lang w:eastAsia="ru-RU"/>
        </w:rPr>
        <w:t xml:space="preserve"> горлышко бутылки к свече на расстояние 3 см. </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Попробуйте кончиками пальцев резко стукнуть по натянутой пленке.  СВЕЧА ПОГАСНЕТ! И так будет происходить всякий раз, как только вы будете стучать по пленке. Внутри бутылки возле пленки находится воздух и как только мы ударяем по пленке, происходит сотрясение маленьких частиц воздуха. Дрожащие частички бегут вперед и передают свое волнение другим частичкам. Эти звуковые колебания проходят через всю бутылку и своим «дрожанием» гасят пламя.</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Опыт с расчёской.</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Зубчики расчёски дрожат от прикосновения и издают звук. Он тихий и слабый. Ставим расчёску одним концом на стул. Повторяем опыт. Звук стал громче. Колебания передаются </w:t>
      </w:r>
      <w:proofErr w:type="gramStart"/>
      <w:r w:rsidRPr="00F56331">
        <w:rPr>
          <w:rFonts w:ascii="Times New Roman" w:eastAsia="Calibri" w:hAnsi="Times New Roman" w:cs="Times New Roman"/>
          <w:i/>
          <w:sz w:val="24"/>
          <w:szCs w:val="24"/>
          <w:lang w:eastAsia="ru-RU"/>
        </w:rPr>
        <w:t>стулу</w:t>
      </w:r>
      <w:proofErr w:type="gramEnd"/>
      <w:r w:rsidRPr="00F56331">
        <w:rPr>
          <w:rFonts w:ascii="Times New Roman" w:eastAsia="Calibri" w:hAnsi="Times New Roman" w:cs="Times New Roman"/>
          <w:i/>
          <w:sz w:val="24"/>
          <w:szCs w:val="24"/>
          <w:lang w:eastAsia="ru-RU"/>
        </w:rPr>
        <w:t xml:space="preserve"> и он усиливает звук. Прикладываем конец расчёски к столу. Звук стал ещё громче. Чем больше предмет, тем громче звук.</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Опыт с бумажными рупорами.</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Раньше капитан на корабле, отдавая команды, использовал рупор для усиления голоса. Так как рупор от голоса начинает дрожать, команды звучат громче. </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Кто из вас может показать, как меняется голос?</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lastRenderedPageBreak/>
        <w:t>Двое педагогов берут рупоры, уходят в разные концы зала, сначала поют своё имя и фамилию без рупора, затем в рупор.</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А если вы заблудились в лесу, то, как можно усилить голос? (Приложить руки рупором ко рту и покричать «Ау!</w:t>
      </w:r>
      <w:proofErr w:type="gramStart"/>
      <w:r w:rsidRPr="00F56331">
        <w:rPr>
          <w:rFonts w:ascii="Times New Roman" w:eastAsia="Calibri" w:hAnsi="Times New Roman" w:cs="Times New Roman"/>
          <w:i/>
          <w:sz w:val="24"/>
          <w:szCs w:val="24"/>
          <w:lang w:eastAsia="ru-RU"/>
        </w:rPr>
        <w:t>»)И</w:t>
      </w:r>
      <w:proofErr w:type="gramEnd"/>
      <w:r w:rsidRPr="00F56331">
        <w:rPr>
          <w:rFonts w:ascii="Times New Roman" w:eastAsia="Calibri" w:hAnsi="Times New Roman" w:cs="Times New Roman"/>
          <w:i/>
          <w:sz w:val="24"/>
          <w:szCs w:val="24"/>
          <w:lang w:eastAsia="ru-RU"/>
        </w:rPr>
        <w:t xml:space="preserve"> тогда кто-нибудь вас обязательно услышит и отзовётся. И уж точно</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отзовётся в лесу эхо.</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Струнный инструмент из бумажного стаканчика, нитки и скрепки!</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Что понадобится:</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w:t>
      </w:r>
      <w:r w:rsidRPr="00F56331">
        <w:rPr>
          <w:rFonts w:ascii="Times New Roman" w:eastAsia="Calibri" w:hAnsi="Times New Roman" w:cs="Times New Roman"/>
          <w:i/>
          <w:sz w:val="24"/>
          <w:szCs w:val="24"/>
          <w:lang w:eastAsia="ru-RU"/>
        </w:rPr>
        <w:tab/>
        <w:t>Бумажные стаканчики</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w:t>
      </w:r>
      <w:r w:rsidRPr="00F56331">
        <w:rPr>
          <w:rFonts w:ascii="Times New Roman" w:eastAsia="Calibri" w:hAnsi="Times New Roman" w:cs="Times New Roman"/>
          <w:i/>
          <w:sz w:val="24"/>
          <w:szCs w:val="24"/>
          <w:lang w:eastAsia="ru-RU"/>
        </w:rPr>
        <w:tab/>
        <w:t>Нитка</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w:t>
      </w:r>
      <w:r w:rsidRPr="00F56331">
        <w:rPr>
          <w:rFonts w:ascii="Times New Roman" w:eastAsia="Calibri" w:hAnsi="Times New Roman" w:cs="Times New Roman"/>
          <w:i/>
          <w:sz w:val="24"/>
          <w:szCs w:val="24"/>
          <w:lang w:eastAsia="ru-RU"/>
        </w:rPr>
        <w:tab/>
        <w:t>Ножницы</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w:t>
      </w:r>
      <w:r w:rsidRPr="00F56331">
        <w:rPr>
          <w:rFonts w:ascii="Times New Roman" w:eastAsia="Calibri" w:hAnsi="Times New Roman" w:cs="Times New Roman"/>
          <w:i/>
          <w:sz w:val="24"/>
          <w:szCs w:val="24"/>
          <w:lang w:eastAsia="ru-RU"/>
        </w:rPr>
        <w:tab/>
        <w:t>Шило</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w:t>
      </w:r>
      <w:r w:rsidRPr="00F56331">
        <w:rPr>
          <w:rFonts w:ascii="Times New Roman" w:eastAsia="Calibri" w:hAnsi="Times New Roman" w:cs="Times New Roman"/>
          <w:i/>
          <w:sz w:val="24"/>
          <w:szCs w:val="24"/>
          <w:lang w:eastAsia="ru-RU"/>
        </w:rPr>
        <w:tab/>
        <w:t>Канцелярские скрепки</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Приступим:</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Отрежьте нитку длиной 15-20 см. Натяните нитку в руках таким образом, чтобы у вас появилась возможность одним или лучше двумя пальцами дергать ее, как струну </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Какой получается звук? Попробуйте натянуть сильнее. </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w:t>
      </w:r>
      <w:r w:rsidRPr="00F56331">
        <w:rPr>
          <w:rFonts w:ascii="Times New Roman" w:eastAsia="Calibri" w:hAnsi="Times New Roman" w:cs="Times New Roman"/>
          <w:i/>
          <w:sz w:val="24"/>
          <w:szCs w:val="24"/>
          <w:lang w:eastAsia="ru-RU"/>
        </w:rPr>
        <w:tab/>
        <w:t>Изменился звук или нет?</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Проделайте отверстие в центре дна стаканчика с помощью шила или кнопки и </w:t>
      </w:r>
      <w:proofErr w:type="spellStart"/>
      <w:r w:rsidRPr="00F56331">
        <w:rPr>
          <w:rFonts w:ascii="Times New Roman" w:eastAsia="Calibri" w:hAnsi="Times New Roman" w:cs="Times New Roman"/>
          <w:i/>
          <w:sz w:val="24"/>
          <w:szCs w:val="24"/>
          <w:lang w:eastAsia="ru-RU"/>
        </w:rPr>
        <w:t>про¬пустите</w:t>
      </w:r>
      <w:proofErr w:type="spellEnd"/>
      <w:r w:rsidRPr="00F56331">
        <w:rPr>
          <w:rFonts w:ascii="Times New Roman" w:eastAsia="Calibri" w:hAnsi="Times New Roman" w:cs="Times New Roman"/>
          <w:i/>
          <w:sz w:val="24"/>
          <w:szCs w:val="24"/>
          <w:lang w:eastAsia="ru-RU"/>
        </w:rPr>
        <w:t xml:space="preserve"> сквозь него нитку. Привяжите скрепку к тому концу нитки, который </w:t>
      </w:r>
      <w:proofErr w:type="spellStart"/>
      <w:r w:rsidRPr="00F56331">
        <w:rPr>
          <w:rFonts w:ascii="Times New Roman" w:eastAsia="Calibri" w:hAnsi="Times New Roman" w:cs="Times New Roman"/>
          <w:i/>
          <w:sz w:val="24"/>
          <w:szCs w:val="24"/>
          <w:lang w:eastAsia="ru-RU"/>
        </w:rPr>
        <w:t>про¬ходит</w:t>
      </w:r>
      <w:proofErr w:type="spellEnd"/>
      <w:r w:rsidRPr="00F56331">
        <w:rPr>
          <w:rFonts w:ascii="Times New Roman" w:eastAsia="Calibri" w:hAnsi="Times New Roman" w:cs="Times New Roman"/>
          <w:i/>
          <w:sz w:val="24"/>
          <w:szCs w:val="24"/>
          <w:lang w:eastAsia="ru-RU"/>
        </w:rPr>
        <w:t xml:space="preserve"> через внутреннюю часть стаканчика. Вытяните нитку с другого конца, чтобы скрепка оказалась внутри стаканчика. Прижмите стакан горлышком к уху и, натянув нитку, одним пальцем дергайте.</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 </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Что вы слышите? Что можно сказать о звуке?</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Как он изменился по сравнению с тем разом, когда не было стаканчика?</w:t>
      </w:r>
    </w:p>
    <w:p w:rsidR="00960FA4" w:rsidRPr="00F56331" w:rsidRDefault="00960FA4" w:rsidP="00960FA4">
      <w:pPr>
        <w:spacing w:after="200" w:line="276" w:lineRule="auto"/>
        <w:rPr>
          <w:rFonts w:ascii="Times New Roman" w:eastAsia="Calibri" w:hAnsi="Times New Roman" w:cs="Times New Roman"/>
          <w:i/>
          <w:sz w:val="24"/>
          <w:szCs w:val="24"/>
          <w:lang w:eastAsia="ru-RU"/>
        </w:rPr>
      </w:pP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Научное объяснение:</w:t>
      </w:r>
    </w:p>
    <w:p w:rsidR="00960FA4" w:rsidRPr="00F56331" w:rsidRDefault="00960FA4" w:rsidP="00960FA4">
      <w:pPr>
        <w:spacing w:after="200" w:line="276" w:lineRule="auto"/>
        <w:rPr>
          <w:rFonts w:ascii="Times New Roman" w:eastAsia="Calibri" w:hAnsi="Times New Roman" w:cs="Times New Roman"/>
          <w:i/>
          <w:sz w:val="24"/>
          <w:szCs w:val="24"/>
          <w:lang w:eastAsia="ru-RU"/>
        </w:rPr>
      </w:pPr>
      <w:r w:rsidRPr="00F56331">
        <w:rPr>
          <w:rFonts w:ascii="Times New Roman" w:eastAsia="Calibri" w:hAnsi="Times New Roman" w:cs="Times New Roman"/>
          <w:i/>
          <w:sz w:val="24"/>
          <w:szCs w:val="24"/>
          <w:lang w:eastAsia="ru-RU"/>
        </w:rPr>
        <w:t xml:space="preserve">В первом случае, когда вы дергали нитку, начали колебаться только те частицы, </w:t>
      </w:r>
      <w:proofErr w:type="spellStart"/>
      <w:r w:rsidRPr="00F56331">
        <w:rPr>
          <w:rFonts w:ascii="Times New Roman" w:eastAsia="Calibri" w:hAnsi="Times New Roman" w:cs="Times New Roman"/>
          <w:i/>
          <w:sz w:val="24"/>
          <w:szCs w:val="24"/>
          <w:lang w:eastAsia="ru-RU"/>
        </w:rPr>
        <w:t>кото¬рые</w:t>
      </w:r>
      <w:proofErr w:type="spellEnd"/>
      <w:r w:rsidRPr="00F56331">
        <w:rPr>
          <w:rFonts w:ascii="Times New Roman" w:eastAsia="Calibri" w:hAnsi="Times New Roman" w:cs="Times New Roman"/>
          <w:i/>
          <w:sz w:val="24"/>
          <w:szCs w:val="24"/>
          <w:lang w:eastAsia="ru-RU"/>
        </w:rPr>
        <w:t xml:space="preserve"> находились в непосредственном </w:t>
      </w:r>
      <w:proofErr w:type="spellStart"/>
      <w:r w:rsidRPr="00F56331">
        <w:rPr>
          <w:rFonts w:ascii="Times New Roman" w:eastAsia="Calibri" w:hAnsi="Times New Roman" w:cs="Times New Roman"/>
          <w:i/>
          <w:sz w:val="24"/>
          <w:szCs w:val="24"/>
          <w:lang w:eastAsia="ru-RU"/>
        </w:rPr>
        <w:t>кон¬такте</w:t>
      </w:r>
      <w:proofErr w:type="spellEnd"/>
      <w:r w:rsidRPr="00F56331">
        <w:rPr>
          <w:rFonts w:ascii="Times New Roman" w:eastAsia="Calibri" w:hAnsi="Times New Roman" w:cs="Times New Roman"/>
          <w:i/>
          <w:sz w:val="24"/>
          <w:szCs w:val="24"/>
          <w:lang w:eastAsia="ru-RU"/>
        </w:rPr>
        <w:t xml:space="preserve"> с ниткой. Поскольку таких частиц не так уж и много, звук получился мягкий и тихий. Когда мы добавили стаканчик, колебания нитки переда</w:t>
      </w:r>
      <w:r>
        <w:rPr>
          <w:rFonts w:ascii="Times New Roman" w:eastAsia="Calibri" w:hAnsi="Times New Roman" w:cs="Times New Roman"/>
          <w:i/>
          <w:sz w:val="24"/>
          <w:szCs w:val="24"/>
          <w:lang w:eastAsia="ru-RU"/>
        </w:rPr>
        <w:t>ва</w:t>
      </w:r>
      <w:r w:rsidRPr="00F56331">
        <w:rPr>
          <w:rFonts w:ascii="Times New Roman" w:eastAsia="Calibri" w:hAnsi="Times New Roman" w:cs="Times New Roman"/>
          <w:i/>
          <w:sz w:val="24"/>
          <w:szCs w:val="24"/>
          <w:lang w:eastAsia="ru-RU"/>
        </w:rPr>
        <w:t>лись ему, поэтому весь воздух, заключенный в стакане, начал колебаться, и звук получился более глубокий и громкий.</w:t>
      </w:r>
    </w:p>
    <w:p w:rsidR="00960FA4" w:rsidRDefault="00960FA4" w:rsidP="00960FA4">
      <w:pPr>
        <w:rPr>
          <w:rFonts w:ascii="Times New Roman" w:hAnsi="Times New Roman" w:cs="Times New Roman"/>
          <w:i/>
          <w:iCs/>
          <w:sz w:val="24"/>
          <w:szCs w:val="24"/>
        </w:rPr>
      </w:pPr>
    </w:p>
    <w:p w:rsidR="00960FA4" w:rsidRDefault="00960FA4" w:rsidP="00960FA4">
      <w:pPr>
        <w:rPr>
          <w:rFonts w:ascii="Times New Roman" w:hAnsi="Times New Roman" w:cs="Times New Roman"/>
          <w:i/>
          <w:iCs/>
          <w:sz w:val="24"/>
          <w:szCs w:val="24"/>
        </w:rPr>
      </w:pPr>
    </w:p>
    <w:p w:rsidR="00960FA4" w:rsidRPr="00820CCA" w:rsidRDefault="00960FA4" w:rsidP="00960FA4">
      <w:pPr>
        <w:spacing w:after="200" w:line="276" w:lineRule="auto"/>
        <w:jc w:val="center"/>
        <w:rPr>
          <w:rFonts w:ascii="Times New Roman" w:eastAsia="Times New Roman" w:hAnsi="Times New Roman" w:cs="Times New Roman"/>
          <w:b/>
          <w:i/>
          <w:color w:val="002060"/>
          <w:sz w:val="52"/>
          <w:szCs w:val="52"/>
          <w:lang w:eastAsia="ru-RU"/>
        </w:rPr>
      </w:pPr>
      <w:r w:rsidRPr="00820CCA">
        <w:rPr>
          <w:rFonts w:ascii="Times New Roman" w:eastAsia="Times New Roman" w:hAnsi="Times New Roman" w:cs="Times New Roman"/>
          <w:b/>
          <w:i/>
          <w:color w:val="002060"/>
          <w:sz w:val="52"/>
          <w:szCs w:val="52"/>
          <w:lang w:eastAsia="ru-RU"/>
        </w:rPr>
        <w:t>Картотека опытов и экспериментов «В мире звуков»</w:t>
      </w:r>
    </w:p>
    <w:p w:rsidR="00960FA4" w:rsidRPr="00820CCA" w:rsidRDefault="00960FA4" w:rsidP="00960FA4">
      <w:pPr>
        <w:spacing w:after="200" w:line="276" w:lineRule="auto"/>
        <w:jc w:val="center"/>
        <w:rPr>
          <w:rFonts w:ascii="Times New Roman" w:eastAsia="Times New Roman" w:hAnsi="Times New Roman" w:cs="Times New Roman"/>
          <w:b/>
          <w:i/>
          <w:sz w:val="28"/>
          <w:szCs w:val="28"/>
          <w:lang w:eastAsia="ru-RU"/>
        </w:rPr>
      </w:pPr>
    </w:p>
    <w:p w:rsidR="00960FA4" w:rsidRPr="00820CCA" w:rsidRDefault="00960FA4" w:rsidP="00960FA4">
      <w:pPr>
        <w:spacing w:after="200" w:line="276" w:lineRule="auto"/>
        <w:jc w:val="center"/>
        <w:rPr>
          <w:rFonts w:ascii="Times New Roman" w:eastAsia="Times New Roman" w:hAnsi="Times New Roman" w:cs="Times New Roman"/>
          <w:b/>
          <w:i/>
          <w:sz w:val="28"/>
          <w:szCs w:val="28"/>
          <w:lang w:eastAsia="ru-RU"/>
        </w:rPr>
      </w:pPr>
    </w:p>
    <w:p w:rsidR="00960FA4" w:rsidRPr="00820CCA" w:rsidRDefault="00960FA4" w:rsidP="00960FA4">
      <w:pPr>
        <w:spacing w:after="200" w:line="276" w:lineRule="auto"/>
        <w:jc w:val="center"/>
        <w:rPr>
          <w:rFonts w:ascii="Times New Roman" w:eastAsia="Times New Roman" w:hAnsi="Times New Roman" w:cs="Times New Roman"/>
          <w:b/>
          <w:i/>
          <w:sz w:val="28"/>
          <w:szCs w:val="28"/>
          <w:lang w:eastAsia="ru-RU"/>
        </w:rPr>
      </w:pPr>
    </w:p>
    <w:p w:rsidR="00960FA4" w:rsidRPr="00820CCA" w:rsidRDefault="00960FA4" w:rsidP="00960FA4">
      <w:pPr>
        <w:spacing w:after="200" w:line="276" w:lineRule="auto"/>
        <w:jc w:val="center"/>
        <w:rPr>
          <w:rFonts w:ascii="Times New Roman" w:eastAsia="Times New Roman" w:hAnsi="Times New Roman" w:cs="Times New Roman"/>
          <w:b/>
          <w:i/>
          <w:sz w:val="28"/>
          <w:szCs w:val="28"/>
          <w:lang w:eastAsia="ru-RU"/>
        </w:rPr>
      </w:pPr>
    </w:p>
    <w:p w:rsidR="00960FA4" w:rsidRPr="00820CCA" w:rsidRDefault="00960FA4" w:rsidP="00960FA4">
      <w:pPr>
        <w:spacing w:after="200" w:line="276" w:lineRule="auto"/>
        <w:jc w:val="center"/>
        <w:rPr>
          <w:rFonts w:ascii="Times New Roman" w:eastAsia="Times New Roman" w:hAnsi="Times New Roman" w:cs="Times New Roman"/>
          <w:b/>
          <w:i/>
          <w:sz w:val="28"/>
          <w:szCs w:val="28"/>
          <w:lang w:eastAsia="ru-RU"/>
        </w:rPr>
      </w:pPr>
    </w:p>
    <w:p w:rsidR="00960FA4" w:rsidRPr="00820CCA" w:rsidRDefault="00960FA4" w:rsidP="00960FA4">
      <w:pPr>
        <w:spacing w:after="200" w:line="276" w:lineRule="auto"/>
        <w:jc w:val="center"/>
        <w:rPr>
          <w:rFonts w:ascii="Times New Roman" w:eastAsia="Times New Roman" w:hAnsi="Times New Roman" w:cs="Times New Roman"/>
          <w:b/>
          <w:i/>
          <w:sz w:val="28"/>
          <w:szCs w:val="28"/>
          <w:lang w:eastAsia="ru-RU"/>
        </w:rPr>
      </w:pPr>
    </w:p>
    <w:p w:rsidR="00960FA4" w:rsidRPr="00820CCA" w:rsidRDefault="00960FA4" w:rsidP="00960FA4">
      <w:pPr>
        <w:spacing w:after="200" w:line="276" w:lineRule="auto"/>
        <w:jc w:val="center"/>
        <w:rPr>
          <w:rFonts w:ascii="Times New Roman" w:eastAsia="Times New Roman" w:hAnsi="Times New Roman" w:cs="Times New Roman"/>
          <w:b/>
          <w:i/>
          <w:sz w:val="28"/>
          <w:szCs w:val="28"/>
          <w:lang w:eastAsia="ru-RU"/>
        </w:rPr>
      </w:pPr>
      <w:r w:rsidRPr="00820CCA">
        <w:rPr>
          <w:rFonts w:ascii="Times New Roman" w:eastAsia="Times New Roman" w:hAnsi="Times New Roman" w:cs="Times New Roman"/>
          <w:b/>
          <w:i/>
          <w:noProof/>
          <w:sz w:val="28"/>
          <w:szCs w:val="28"/>
          <w:lang w:eastAsia="ru-RU"/>
        </w:rPr>
        <w:drawing>
          <wp:inline distT="0" distB="0" distL="0" distR="0" wp14:anchorId="4A51FE71" wp14:editId="469B146F">
            <wp:extent cx="5940425" cy="3341489"/>
            <wp:effectExtent l="0" t="0" r="3175" b="0"/>
            <wp:docPr id="2" name="Рисунок 2" descr="C:\Users\Елена\Downloads\maxresdefaul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ownloads\maxresdefault (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960FA4" w:rsidRPr="00820CCA" w:rsidRDefault="00960FA4" w:rsidP="00960FA4">
      <w:pPr>
        <w:spacing w:after="200" w:line="276" w:lineRule="auto"/>
        <w:jc w:val="center"/>
        <w:rPr>
          <w:rFonts w:ascii="Times New Roman" w:eastAsia="Times New Roman" w:hAnsi="Times New Roman" w:cs="Times New Roman"/>
          <w:b/>
          <w:i/>
          <w:sz w:val="28"/>
          <w:szCs w:val="28"/>
          <w:lang w:eastAsia="ru-RU"/>
        </w:rPr>
      </w:pPr>
    </w:p>
    <w:p w:rsidR="00960FA4" w:rsidRPr="00820CCA" w:rsidRDefault="00960FA4" w:rsidP="00960FA4">
      <w:pPr>
        <w:spacing w:after="200" w:line="276" w:lineRule="auto"/>
        <w:jc w:val="center"/>
        <w:rPr>
          <w:rFonts w:ascii="Times New Roman" w:eastAsia="Times New Roman" w:hAnsi="Times New Roman" w:cs="Times New Roman"/>
          <w:b/>
          <w:i/>
          <w:sz w:val="28"/>
          <w:szCs w:val="28"/>
          <w:lang w:eastAsia="ru-RU"/>
        </w:rPr>
      </w:pPr>
    </w:p>
    <w:p w:rsidR="00960FA4" w:rsidRPr="00820CCA" w:rsidRDefault="00960FA4" w:rsidP="00960FA4">
      <w:pPr>
        <w:spacing w:after="200" w:line="276" w:lineRule="auto"/>
        <w:jc w:val="center"/>
        <w:rPr>
          <w:rFonts w:ascii="Times New Roman" w:eastAsia="Times New Roman" w:hAnsi="Times New Roman" w:cs="Times New Roman"/>
          <w:b/>
          <w:i/>
          <w:sz w:val="28"/>
          <w:szCs w:val="28"/>
          <w:lang w:eastAsia="ru-RU"/>
        </w:rPr>
      </w:pPr>
    </w:p>
    <w:p w:rsidR="00960FA4" w:rsidRPr="00820CCA" w:rsidRDefault="00960FA4" w:rsidP="00960FA4">
      <w:pPr>
        <w:spacing w:after="200" w:line="276" w:lineRule="auto"/>
        <w:jc w:val="center"/>
        <w:rPr>
          <w:rFonts w:ascii="Times New Roman" w:eastAsia="Times New Roman" w:hAnsi="Times New Roman" w:cs="Times New Roman"/>
          <w:b/>
          <w:i/>
          <w:sz w:val="28"/>
          <w:szCs w:val="28"/>
          <w:lang w:eastAsia="ru-RU"/>
        </w:rPr>
      </w:pPr>
    </w:p>
    <w:p w:rsidR="00960FA4" w:rsidRPr="00820CCA" w:rsidRDefault="00960FA4" w:rsidP="00960FA4">
      <w:pPr>
        <w:spacing w:after="200" w:line="276" w:lineRule="auto"/>
        <w:jc w:val="center"/>
        <w:rPr>
          <w:rFonts w:ascii="Times New Roman" w:eastAsia="Times New Roman" w:hAnsi="Times New Roman" w:cs="Times New Roman"/>
          <w:b/>
          <w:i/>
          <w:sz w:val="32"/>
          <w:szCs w:val="32"/>
          <w:lang w:eastAsia="ru-RU"/>
        </w:rPr>
      </w:pPr>
    </w:p>
    <w:p w:rsidR="00960FA4" w:rsidRPr="00820CCA" w:rsidRDefault="00960FA4" w:rsidP="00960FA4">
      <w:pPr>
        <w:spacing w:after="200" w:line="276" w:lineRule="auto"/>
        <w:jc w:val="center"/>
        <w:rPr>
          <w:rFonts w:ascii="Times New Roman" w:eastAsia="Times New Roman" w:hAnsi="Times New Roman" w:cs="Times New Roman"/>
          <w:b/>
          <w:i/>
          <w:sz w:val="32"/>
          <w:szCs w:val="32"/>
          <w:lang w:eastAsia="ru-RU"/>
        </w:rPr>
      </w:pPr>
      <w:r w:rsidRPr="00820CCA">
        <w:rPr>
          <w:rFonts w:ascii="Times New Roman" w:eastAsia="Times New Roman" w:hAnsi="Times New Roman" w:cs="Times New Roman"/>
          <w:b/>
          <w:i/>
          <w:sz w:val="32"/>
          <w:szCs w:val="32"/>
          <w:lang w:eastAsia="ru-RU"/>
        </w:rPr>
        <w:lastRenderedPageBreak/>
        <w:t>Составитель: воспитатель Дегтярёва Е.В.</w:t>
      </w:r>
    </w:p>
    <w:p w:rsidR="00960FA4" w:rsidRPr="00820CCA" w:rsidRDefault="00960FA4" w:rsidP="00960FA4">
      <w:pPr>
        <w:spacing w:after="200" w:line="276" w:lineRule="auto"/>
        <w:jc w:val="center"/>
        <w:rPr>
          <w:rFonts w:ascii="Times New Roman" w:eastAsia="Times New Roman" w:hAnsi="Times New Roman" w:cs="Times New Roman"/>
          <w:b/>
          <w:i/>
          <w:sz w:val="28"/>
          <w:szCs w:val="28"/>
          <w:lang w:eastAsia="ru-RU"/>
        </w:rPr>
      </w:pPr>
      <w:r w:rsidRPr="00820CCA">
        <w:rPr>
          <w:rFonts w:ascii="Times New Roman" w:eastAsia="Times New Roman" w:hAnsi="Times New Roman" w:cs="Times New Roman"/>
          <w:b/>
          <w:i/>
          <w:sz w:val="28"/>
          <w:szCs w:val="28"/>
          <w:lang w:eastAsia="ru-RU"/>
        </w:rPr>
        <w:t xml:space="preserve"> </w:t>
      </w:r>
    </w:p>
    <w:p w:rsidR="00960FA4" w:rsidRPr="00820CCA" w:rsidRDefault="00960FA4" w:rsidP="00960FA4">
      <w:pPr>
        <w:spacing w:after="200" w:line="276" w:lineRule="auto"/>
        <w:jc w:val="center"/>
        <w:rPr>
          <w:rFonts w:ascii="Times New Roman" w:eastAsia="Times New Roman" w:hAnsi="Times New Roman" w:cs="Times New Roman"/>
          <w:b/>
          <w:i/>
          <w:sz w:val="32"/>
          <w:szCs w:val="32"/>
          <w:lang w:eastAsia="ru-RU"/>
        </w:rPr>
      </w:pPr>
      <w:r w:rsidRPr="00820CCA">
        <w:rPr>
          <w:rFonts w:ascii="Times New Roman" w:eastAsia="Times New Roman" w:hAnsi="Times New Roman" w:cs="Times New Roman"/>
          <w:b/>
          <w:i/>
          <w:sz w:val="28"/>
          <w:szCs w:val="28"/>
          <w:lang w:eastAsia="ru-RU"/>
        </w:rPr>
        <w:t>СРЕДНЯЯ ГРУППА. ПОЧЕМУ ВСЕ ЗВУЧИТ?</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b/>
          <w:i/>
          <w:sz w:val="28"/>
          <w:szCs w:val="28"/>
          <w:lang w:eastAsia="ru-RU"/>
        </w:rPr>
        <w:t>Цель</w:t>
      </w:r>
      <w:r w:rsidRPr="00820CCA">
        <w:rPr>
          <w:rFonts w:ascii="Times New Roman" w:eastAsia="Times New Roman" w:hAnsi="Times New Roman" w:cs="Times New Roman"/>
          <w:i/>
          <w:sz w:val="28"/>
          <w:szCs w:val="28"/>
          <w:lang w:eastAsia="ru-RU"/>
        </w:rPr>
        <w:t xml:space="preserve">: подвести к пониманию причин возникновения звука: колебание предметов. Материалы и оборудование: длинная деревянная линейка, лист бумаги, металлофон, пустой аквариум, стеклянная палочка, струна, натянутая на гриф (гитара, балалайка), детская металлическая посуда, стеклянный стакан. </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Ход: взрослый предлагает выяснить, почему предмет начинает звучать. Ответ на этот вопрос получают из серии опытов: - рассматривают деревянную линейку и выясняют, есть ли у нее «голос» (если линейку не трогать, она не издает звук). Один конец линейки плотно прижимают к столу, за свободный конец дергают — возникает звук. Выясняют, что происходит в это время с линейкой (она дрожит, колеблется). Останавливают дрожание рукой и уточняют, есть ли звук (он прекращается); - рассматривают натянутую струну и выясняют, как заставить ее звучать (подергать, сделать так, чтобы струна дрожала) и как заставить замолчать (не дать ей колебаться, зажать рукой или каким-нибудь предметом); - лист бумаги сворачивают в трубочку, дуют в нее легко, не сжимая, держа ее пальцами. Выясняют, что почувствовали (звук заставил дрожать бумагу, пальцы почувствовали дрожание). Делают вывод о том, что звучит только то, что дрожит (колеблется); - дети разбиваются на пары. Первый ребенок выбирает предмет, заставляет его звучать, второй — проверяет, касаясь пальцами, есть ли дрожание; объясняет, как сделать, чтобы звук смолк (прижать предмет, взять его в руки — прекратить колебание предмета).</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 ПОИСКОВО – ПОЗНАВАТЕЛЬНАЯ ДЕЯТЕЛЬНОСТЬ В СРЕДНЕЙ ГРУППЕ.</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 ЗВУК ПОЧЕМУ ВСЕ ЗВУЧИТ? </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Цель: подвести к пониманию причин возникновения звука: колебание предметов. Материалы и оборудование: длинная деревянная линейка, лист бумаги, металлофон, пустой аквариум, стеклянная палочка, струна, натянутая на гриф (гитара, балалайка), детская металлическая посуда, стеклянный стакан.</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lastRenderedPageBreak/>
        <w:t xml:space="preserve"> Ход: взрослый предлагает выяснить, почему предмет начинает звучать. Ответ на этот вопрос получают из серии опытов: - рассматривают деревянную линейку и выясняют, есть ли у нее «голос» (если линейку не трогать, она не издает звук). Один конец линейки плотно прижимают к столу, за свободный конец дергают — возникает звук. Выясняют, что происходит в это время с линейкой (она дрожит, колеблется). Останавливают дрожание рукой и уточняют, есть ли звук (он прекращается); - рассматривают натянутую струну и выясняют, как заставить ее звучать (подергать, сделать так, чтобы струна дрожала) и как заставить замолчать (не дать ей колебаться, зажать рукой или каким-нибудь предметом); - лист бумаги сворачивают в трубочку, дуют в нее легко, не сжимая, держа ее пальцами. Выясняют, что почувствовали (звук заставил дрожать бумагу, пальцы почувствовали дрожание). Делают вывод о том, что звучит только то, что дрожит (колеблется); - дети разбиваются на пары. Первый ребенок выбирает предмет, заставляет его звучать, второй — проверяет, касаясь пальцами, есть ли дрожание; объясняет, как сделать, чтобы звук смолк (прижать предмет, взять его в руки — прекратить колебание предмета).</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 ПОИСКОВО – ПОЗНАВАТЕЛЬНАЯ ДЕЯТЕЛЬНОСТЬ В СТАРШЕЙ ГРУППЕ. </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ЗВУК КАК РАСПРОСТРАНЯЕТСЯ ЗВУК?</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 Цель: понять, как распространяются звуковые волны. Материалы и оборудование: емкость с водой, камешки; шашки (или монеты). стол с ровной поверхностью; глубокая емкость с водой или бассейн; тонкостенный гладкий бокал с водой (до 200 мл) на ножке. </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Ход: взрослый предлагает выяснить, почему мы можем слышать друг друга (звук по воздуху долетает от одного человека к другому, от звучащего предмета к человеку). Дети бросают камешки в емкость с водой. Определяют, что увидели (по воде расходятся круги) То же самое происходит со звуками, только звуковая волна невидима и передается она по воздуху. Располагают шашки или монеты вплотную друг к другу на гладкой поверхности. Резко, но не сильно ударяют по крайнему предмету. Определяют, что произошло (последний предмет отскочил — силу удара передали ему остальные предметы, так же передается звук по воздуху).</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lastRenderedPageBreak/>
        <w:t xml:space="preserve">Дети выполняют опыт по алгоритму: ребенок прикладывает ухо к емкости (или краю бассейна), другое ухо закрывает тампоном; второй ребенок бросает камешки. Первого ребенка спрашивают, сколько камешков брошено и как он догадался (услышал 3 удара, их звуки передались по воде). Наполняют водой тонкостенный гладкий бокал на ножке, водят пальцем по краю бокала, извлекая тонкий звук. Выясняют, что происходит с водой (по воде пошли волны — передается звук). Привязывают нить любой толщины к подставке. Зажав нить между большим и указательным пальцами, проводят ими по всей длине нити. Раздается звук, так как нить дрожит. Взрослый предлагает выполнить следующее задание: из набора нитей выбрать ту которая будет звучать похоже на голоса Михайло Ивановича, Настасьи Петровны, Мишутки. Выполняют задание подгруппами ПОЧЕМУ НЕ СЛЫШНО? Цель: выявить причины ослабления звука Материалы и оборудование: большая емкость с водой, маленькие бумажные или пробковые кораблики. Ход: Взрослый предлагает выяснить, почему не слышно того, что происходит, например, в другой группе, в другом городе, на другом конце большой полянки. Дети проводят следующие опыты. В большой емкости у одного края помещают легкие кораблики из бумаги или пробки. </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У противоположного края бросают камешки. Выясняют, что происходит с водой, корабликами (по воде пошли волны, кораблики у противоположного края неподвижны). Распределяют кораблики по всей поверхности емкости. Бросая камешки, обращают внимание на силу волны, заставляющей кораблики двигаться (чем ближе кораблик, тем сильнее он качается; то же происходит с невидимыми звуковыми волнами: чем источник звука дальше, тем звук тише). Дети закрепляют в емкости преграды — «волнорезы», расположив их в любом направлении. С одной стороны емкости имитируют рукой «волны», наблюдают за их распространением. Выясняют, есть ли волны за преградой (нет, дойдя до преграды, волны «гаснут», утихают). То же самое происходит со звуками в городе, помещении. ГДЕ ЖИВЕТ ЭХО?</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 Цель: подвести к пониманию возникновения эха. Материалы и оборудование: пустой аквариум, ведра пластмассовые и металлические, кусочки ткани, веточки, мяч. Ход: Дети определяют, что такое эхо (явление, когда сказанное слово, песенка слышится еще раз, как будто кто-то повторяет их). Называют, где можно услышать эхо (в лесу, в арке, дома, в пустой комнате). Проверяют серией опытов, где оно бывает, а где его быть не может. Каждый ребенок выбирает емкость и материал для ее заполнения. Сначала произносят </w:t>
      </w:r>
      <w:proofErr w:type="spellStart"/>
      <w:r w:rsidRPr="00820CCA">
        <w:rPr>
          <w:rFonts w:ascii="Times New Roman" w:eastAsia="Times New Roman" w:hAnsi="Times New Roman" w:cs="Times New Roman"/>
          <w:i/>
          <w:sz w:val="28"/>
          <w:szCs w:val="28"/>
          <w:lang w:eastAsia="ru-RU"/>
        </w:rPr>
        <w:t>какоенибудь</w:t>
      </w:r>
      <w:proofErr w:type="spellEnd"/>
      <w:r w:rsidRPr="00820CCA">
        <w:rPr>
          <w:rFonts w:ascii="Times New Roman" w:eastAsia="Times New Roman" w:hAnsi="Times New Roman" w:cs="Times New Roman"/>
          <w:i/>
          <w:sz w:val="28"/>
          <w:szCs w:val="28"/>
          <w:lang w:eastAsia="ru-RU"/>
        </w:rPr>
        <w:t xml:space="preserve"> слово в пустой аквариум или </w:t>
      </w:r>
      <w:r w:rsidRPr="00820CCA">
        <w:rPr>
          <w:rFonts w:ascii="Times New Roman" w:eastAsia="Times New Roman" w:hAnsi="Times New Roman" w:cs="Times New Roman"/>
          <w:i/>
          <w:sz w:val="28"/>
          <w:szCs w:val="28"/>
          <w:lang w:eastAsia="ru-RU"/>
        </w:rPr>
        <w:lastRenderedPageBreak/>
        <w:t xml:space="preserve">большую стеклянную банку, ведро. Выясняют, есть ли в нем эхо (да, звуки повторяются. Затем заполняют емкости тканью, веточками, сухими листочками и т.п.; произносят звуки. Выясняют, повторяются ли они в этом случае (нет, эхо исчезло). - Играют с мячом: отбивают от пола, от стены, от кресла, от ковра. Замечают, как скачет мячик (хорошо отскакивает, возвращается в руки, если ударяется о твердые предметы, и </w:t>
      </w:r>
      <w:proofErr w:type="spellStart"/>
      <w:r w:rsidRPr="00820CCA">
        <w:rPr>
          <w:rFonts w:ascii="Times New Roman" w:eastAsia="Times New Roman" w:hAnsi="Times New Roman" w:cs="Times New Roman"/>
          <w:i/>
          <w:sz w:val="28"/>
          <w:szCs w:val="28"/>
          <w:lang w:eastAsia="ru-RU"/>
        </w:rPr>
        <w:t>невозвращается</w:t>
      </w:r>
      <w:proofErr w:type="spellEnd"/>
      <w:r w:rsidRPr="00820CCA">
        <w:rPr>
          <w:rFonts w:ascii="Times New Roman" w:eastAsia="Times New Roman" w:hAnsi="Times New Roman" w:cs="Times New Roman"/>
          <w:i/>
          <w:sz w:val="28"/>
          <w:szCs w:val="28"/>
          <w:lang w:eastAsia="ru-RU"/>
        </w:rPr>
        <w:t>, если ударяется о мягкие предметы). Так же происходит со звуками: они ударяются о твердые предметы и возвращаются к нам в виде эха. Выясняют, почему в пустой комнате эхо живет, а в заполненной мягкой мебелью - нет (звук не отражается от мягких предметов и не возвращается к нам). ПОЧЕМУ МИШУТКА ПИЩАЛ? Цель: Выявить одну из причин возникновения высоких и низких звуков, зависимость звучащих предметов от их размера. Материалы и оборудование: Струны разной толщины, натянутые на деревянную планку; нити разной толщины, закрепленные одним концом на деревянной подставке (или привязанные к любому тяжелому предмету). Ход: Вспоминают сказку «Три медведя». Изображают, как говорил Михайло Иванович, как говорила Настасья Петровна, как говорил Мишутка, какими были их голоса (у Михаила Ивановича — грубый, громкий, у Настасьи Петровны — не очень грубый, у Мишутки — тоненький голосок, не говорил, а пищал). Выясняют, почему у медведей такие разные голоса, проводя серию опытов. Вспоминают, в результате чего появляются звуки речи (дрожание голосовых связок). Выбирают струны, звуки которых напоминают голос Михайло Ивановича, Настасьи Петровны, Мишутки. Объясняют свой выбор (толстая струна звучит похоже на голос Михайло Ивановича, самая тоненькая - на голос Мишутки, средняя — на голос Настасьи Петровны). Привязывают нить любой толщины к подставке. Зажав нить между большим и указательным пальцами, проводят ими по всей длине нити. Раздается звук, так как нить дрожит. Взрослый предлагает выполнить следующее задание: из набора нитей (заметно отличающихся по своей толщине) выбрать ту, которая будет звучать похоже на голоса Михайло Ивановича, Настасьи Петровны, Мишутки. Выполняют задание подгруппами.</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 КОРОБОЧКА С СЕКРЕТОМ</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 Цель: Выявить причины ослабления звука. Материалы и оборудование: Коробочки с мелкими предметами из разных материалов или крупами; одна коробочка с «секретом»: внутри полностью обложена поролоном. Ход: Взрослый предлагает детям отгадать по звуку, что находится в коробочках. Дети трясут коробочку, извлекая звук, сравнивают звучание в </w:t>
      </w:r>
      <w:r w:rsidRPr="00820CCA">
        <w:rPr>
          <w:rFonts w:ascii="Times New Roman" w:eastAsia="Times New Roman" w:hAnsi="Times New Roman" w:cs="Times New Roman"/>
          <w:i/>
          <w:sz w:val="28"/>
          <w:szCs w:val="28"/>
          <w:lang w:eastAsia="ru-RU"/>
        </w:rPr>
        <w:lastRenderedPageBreak/>
        <w:t>разных коробочках, определяют материал (звук резкий, громкий — металл; звук шуршащий — крупа). Взрослый, не показывая внутренней части коробочки, помещает в нее мелкие металлические предметы, закрывает крышку, ставит коробочку в один ряд с остальными, меняет их местами. Дети пробуют отыскать коробочку по звуку (звук глухой, не характерный для металла). По пометке на донышке находят коробку с «секретом», рассматривают ее устройство, выясняют, почему звук исчез (он как бы «застрял» в поролоне). Дети изготавливают коробочки с «секретом», обертывая их сверху поролоном. Проверяют, как звучат они, и сохранила ли коробочка свой «секрет» (звук стал глуше, тише, неопределеннее). Взрослый предлагает детям подумать и ответить: если будильник звонит очень громко, что нужно сделать, чтобы не разбудить остальных (накрыть будильник чем-нибудь мягким — подушкой, одеялом и т.п.)</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 КАК ПОЯВЛЯЕТСЯ ПЕСЕНКА? </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Цель: Выявить одну из причин возникновения высоких и низких звуков, зависимость звучащих предметов от их размера. Материалы и оборудование: Ксилофон, металлофон, деревянная линейка. Ход: Взрослый предлагает детям сыграть на инструменте простую мелодию («чижик-пыжик»), затем повторить мелодию на другом регистре. Выясняют, одинаково ли звучали песенки (первый раз — нежнее, второй раз — грубее). Обращают внимание на размер трубочек инструмента, повторяют эту же мелодию на высоких нотах, делают вывод: у трубочек большого размера звук грубее (ниже), у маленьких — тоньше (выше). В песенках встречаются высокие и низкие ноты. </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ЧЕЛОВЕК СКОЛЬКО УШЕЙ?</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 Цель: Определить значимость расположения ушей по обеим сторонам головы человека, познакомить со строением уха, его ролью для ориентировки в пространстве. Материалы и оборудование: Картинки с контурным рисунком головы человека, на которых есть ошибки в изображении ушей (одно, три уха, оба сверху головы, уши животных и т.п.), схема строения уха человека. Ход: Взрослый дает несколько команд: подойти, сесть на стульчики и т.д. Выясняет, почему именно эти действия дети выполнили (услышали команду), что помогло детям услышать название действий (уши), для чего нужны уши (слышать приближение опасности, гудок машины, рычание зверя и т.д.; слышать речь других людей и общаться с ними; слышать музыку, звуки природы: шелест листьев, шум дождя и др.; по звуку узнавать предметы: шелест бумаги, бульканье воды и </w:t>
      </w:r>
      <w:r w:rsidRPr="00820CCA">
        <w:rPr>
          <w:rFonts w:ascii="Times New Roman" w:eastAsia="Times New Roman" w:hAnsi="Times New Roman" w:cs="Times New Roman"/>
          <w:i/>
          <w:sz w:val="28"/>
          <w:szCs w:val="28"/>
          <w:lang w:eastAsia="ru-RU"/>
        </w:rPr>
        <w:lastRenderedPageBreak/>
        <w:t xml:space="preserve">др.) Детям дается задание: выбрать картинки с правильным изображением ушей. Выясняют, почему другие картинки неверны. Делают вывод: у человека по одному уху с правой и с левой стороны головы, чтобы слышать с обеих сторон. Взрослый предлагает поразмышлять, что было бы, если бы не было ушей, если бы ухо было </w:t>
      </w:r>
      <w:proofErr w:type="gramStart"/>
      <w:r w:rsidRPr="00820CCA">
        <w:rPr>
          <w:rFonts w:ascii="Times New Roman" w:eastAsia="Times New Roman" w:hAnsi="Times New Roman" w:cs="Times New Roman"/>
          <w:i/>
          <w:sz w:val="28"/>
          <w:szCs w:val="28"/>
          <w:lang w:eastAsia="ru-RU"/>
        </w:rPr>
        <w:t>только</w:t>
      </w:r>
      <w:proofErr w:type="gramEnd"/>
      <w:r w:rsidRPr="00820CCA">
        <w:rPr>
          <w:rFonts w:ascii="Times New Roman" w:eastAsia="Times New Roman" w:hAnsi="Times New Roman" w:cs="Times New Roman"/>
          <w:i/>
          <w:sz w:val="28"/>
          <w:szCs w:val="28"/>
          <w:lang w:eastAsia="ru-RU"/>
        </w:rPr>
        <w:t xml:space="preserve"> с одной стороны. Дети делятся на пары, выполняют команды: позвать напарника, когда закрыты у него оба уха; позвать со стороны закрытого уха; окликнуть его со стороны открытого уха и т.д. По окончании опыта дети делятся своими впечатлениями. Взрослый, используя схему, рассказывает им о строении уха. Дети выясняют, сколько ушей имеет человек (снаружи — два, но каждое ухо на самом деле состоит из трех частей, или отделов: наружного уха, среднего и внутреннего). Наружное ухо включает ушную раковину и наружный слуховой проход (дети рассматривают его в зеркало или друг у друга). На границе между наружным и средним ухом находится тонкая перепонка. Когда раздается какой-либо звук (передаваемый по воздуху), ушная раковина ловит его, он проходит по слуховому проходу к перепонке и давит на нее. В среднем ухе есть три косточки (молоточек, наковальня и стремечко) и слуховая труба, соединяющая среднее ухо с носоглоткой. Во внутреннем ухе есть «прибор», который по своему виду похож на улитку. Он получает и передает в мозг звуковые сигналы по нервам (как по дорожкам). Когда мозг получает сигнал, </w:t>
      </w:r>
      <w:proofErr w:type="gramStart"/>
      <w:r w:rsidRPr="00820CCA">
        <w:rPr>
          <w:rFonts w:ascii="Times New Roman" w:eastAsia="Times New Roman" w:hAnsi="Times New Roman" w:cs="Times New Roman"/>
          <w:i/>
          <w:sz w:val="28"/>
          <w:szCs w:val="28"/>
          <w:lang w:eastAsia="ru-RU"/>
        </w:rPr>
        <w:t>например</w:t>
      </w:r>
      <w:proofErr w:type="gramEnd"/>
      <w:r w:rsidRPr="00820CCA">
        <w:rPr>
          <w:rFonts w:ascii="Times New Roman" w:eastAsia="Times New Roman" w:hAnsi="Times New Roman" w:cs="Times New Roman"/>
          <w:i/>
          <w:sz w:val="28"/>
          <w:szCs w:val="28"/>
          <w:lang w:eastAsia="ru-RU"/>
        </w:rPr>
        <w:t xml:space="preserve"> свисток на чайнике, то командует: подойди к плите и выключи его. Уши человека не соединены друг с другом («В одно ухо влетело, в другое — вылетело» — выражение с переносным смыслом, в сказке «Сивка-бурка»</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 ПОИСКОВО – ПОЗНАВАТЕЛЬНАЯ ДЕЯТЕЛЬНОСТЬ ПОДГОТОВИТЕЛЬНОЙ ГРУППЕ ЗВУК КАК БЫСТРЕЕ? </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Цель: Выявить особенности передачи звука на расстояние (звук быстрее распространяется через твердые и жидкие тела). Материалы и оборудование: Бечевка, клейкая лента, ватный тампон. Ход: Дети с помощью взрослого отмеряют длинную бечевку (не менее 60 см), один конец прикрепляют к столу, а за другой - натягивают бечевку и отпускают. Дети наблюдают, как она дрожит, колеблется, издавая негромкий звук, который по воздуху доходит до слуха. Наматывают на палец бечевку, закрывают одно ухо ватным тампоном, в другое — вставляют палец с намотанной бечевкой. Вновь оттягивают бечевку и отпускают. Выясняют, что звук от колебания бечевки становится громче, попадает сразу в ухо. ПОЮЩАЯ СТРУНА Цель: Выявить причины происхождения низких и высоких звуков (частота звука). Материалы и оборудование: Проволока без покрытия, </w:t>
      </w:r>
      <w:r w:rsidRPr="00820CCA">
        <w:rPr>
          <w:rFonts w:ascii="Times New Roman" w:eastAsia="Times New Roman" w:hAnsi="Times New Roman" w:cs="Times New Roman"/>
          <w:i/>
          <w:sz w:val="28"/>
          <w:szCs w:val="28"/>
          <w:lang w:eastAsia="ru-RU"/>
        </w:rPr>
        <w:lastRenderedPageBreak/>
        <w:t xml:space="preserve">деревянная рамка. Ход: Дети с помощью взрослого закрепляют проволоку на деревянной рамке, слегка натянув ее. Дергая проволоку, слышат звук, наблюдают за частотой колебаний. Выясняют, что звук слышится низкий, грубый, проволока дрожит медленно, колебания хорошо различимы. Натягивают проволоку сильнее, повторяют опыт. Выясняют, каким получился звук (звук стал тоньше, проволока часто дрожит). Меняя натяжение проволоки, еще несколько раз проверяют зависимость звучания от частоты колебаний. Дети делают вывод: чем сильнее натянута проволока, тем выше звук. </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ПЕРЕДАЙ СЕКРЕТ </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Цель: Выявить особенности передачи звука на расстояние (звук быстрее распространяется через твердые и жидкие тела). Материалы и оборудование: Водопроводная длинная труба не менее 10 м, два обрезка металлической трубы. Ход: На прогулке взрослый предлагает детям встать у разных концов трубы так, чтобы они не видели друг друга. Один ребенок несильно стучит по трубе, второй - у противоположного конца считает удары (он сначала стоит у трубы, затем приставляет к ней ухо. «Связной» выясняет, все ли передаваемые звуки услышал второй ребенок и когда они были громче (когда звук передавался не по воздуху, а сразу в ухо). Вторая пара игроков передает звуковой сигнал сначала по воздуху (удары металлических обрезков трубы друг о друга), затем по трубе. «Связной» выясняет, услышал ли второй игрок все передаваемые удары (звук по трубе - через твердый предмет был громче, чем передаваемый по воздуху). Взрослый просит детей объяснить, почему дома нельзя стучать по отопительным батареям (батареи установлены во всех квартирах дома и соединены между собой; если ударить по одной батарее, то звук передастся по другим батареям, это будет мешать соседям). ЗВУКИ В ВОДЕ. Цель: Выявить особенности передачи звука на расстояние (звук быстрее распространяется через твердые или жидкие тела). Материалы и оборудование: емкость с водой, камни. Ход: Взрослый предлагает детям ответить, передаются ли звуки по воде. Вместе с детьми составляет алгоритм действий: бросить камешек и слушать звук его удара о дно емкости. Затем приложить ухо к емкости и бросить камень; если звук передается по воде, то его можно услышать. Дети выполняют оба варианта опыта и сравнивают результаты. Делают вывод: во втором варианте звук был громче; значит, через воду звук проходит лучше, чем через воздух. </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ПОЧЕМУ КОМАР ПИЩИТ, А ШМЕЛЬ ЖУЖЖИТ? </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lastRenderedPageBreak/>
        <w:t xml:space="preserve">Цель: Выявить причины происхождения низких и высоких звуков (частота звука). Материалы и оборудование: Пластмассовые расчески с разной частотой и размером зубьев. Ход: Взрослый предлагает детям провести пластмассовой пластиной по зубьям разных расчесок, определить, одинаковый ли звук и от чего зависит частота звука. Дети обращают внимание на частоту зубьев и размер расчесок. Выясняют, что у расчесок с крупными редкими зубьями звук низкий, грубый, громкий; у расчесок с частыми мелкими зубьями — звук тонкий, высокий. Дети рассматривают иллюстрации комара и шмеля, определяют их величину. Затем имитируют звуки, издаваемые ими: у комара звук тонкий, высокий, он звучит, как «з-з-з»; у шмеля - низкий, грубый, звучит как «ж-ж-ж». Дети рассказывают, что комар маленькими крыльями машет очень быстро, часто, поэтому звук получается высокий; шмель машет крыльями медленно, летит тяжело, поэтому звук получается низкий </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ПОЧЕМУ МЫШОНОК НЕ УСЛЫШАЛ ЩУКУ?</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 Цель: Выявить причины разного восприятия звуков человеком и животными. Материалы и оборудование: Бумага очень тонкая и плотная, иллюстрации к «Сказке о глупом мышонке», схема строения органов слуха. Ход: Дети вспоминают «Сказку о глупом мышонке», один из отрывков: «Стала петь мышонку щука, но не слышал он ни звука. Разевает щука рот, а не слышно, что поет». Выясняют, почему мышонок не услышал щуку, вспоминают, какая часть уха помогает услышать звук (мембрана — барабанная перепонка, которая находится внутри уха). Дети рассказывают, что у разных живых организмов барабанная перепонка устроена не одинаково. Взрослый предлагает детям представить, что она может быть разной по толщине (как бумага). Дети с помощью специальных действий выясняют, какую по толщине мембрану легче заставить колебаться: подносят разные по толщине листочки бумаги ко рту, «гудят», определяют, что тонкая бумага дрожит сильнее. Значит, тонкая мембрана быстрее улавливает звуковые колебания. Взрослый рассказывает об очень низких и очень высоких звуках, которые ухо человека слышать не может, а разные виды животных их слышат (например, кошка слышит мышь, узнает шаги хозяина; перед землетрясением животные чувствуют колебания земли раньше человека и т.д.). </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КАК ВИДЯТ ЛЕТУЧИЕ МЫШИ?</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 Цель: Выявить возможности измерения расстояния с помощью звука. Материалы и оборудование: Иллюстрации летучих мышей, подводной лодки, </w:t>
      </w:r>
      <w:r w:rsidRPr="00820CCA">
        <w:rPr>
          <w:rFonts w:ascii="Times New Roman" w:eastAsia="Times New Roman" w:hAnsi="Times New Roman" w:cs="Times New Roman"/>
          <w:i/>
          <w:sz w:val="28"/>
          <w:szCs w:val="28"/>
          <w:lang w:eastAsia="ru-RU"/>
        </w:rPr>
        <w:lastRenderedPageBreak/>
        <w:t>корабля; мяч, емкость с водой. Ход: Дети рассматривают иллюстрации летучих мышей, рассказывают, что летучие мыши плохо видят, ведут ночной образ жизни. С помощью опыта выясняют, что помогает летучим мышам не наталкиваться на предметы и друг на друга: берут емкость с водой, у одного края емкости изображают волны; наблюдают, как волны доходят до противоположного края и идут в обратном направлении («как звуки»). Затем берут мячи, отбивают с большого расстояния и с близкого. Взрослый обращает внимание, что похожее явление происходит и со звуками: долетая до твердых предметов, они возвращаются обратно, как бы отталкиваясь от них. Дети узнают, что летучие мыши издают особые звуки, которые помогают им. измерять расстояния. Взрослый предлагает угадать: если звук возвращается быстро, значит... (предмет близко); если звук возвращается нескоро, значит... (предмет далеко). Взрослый обращает внимание детей на то, что, используя свойство звука передаваться на большие расстояния, человек изобрел особый прибор— эхолот.</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 Прибор необходим морякам. С его помощью можно измерять глубину моря, посылая звук и принимая его обратно. </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СПИЧЕЧНЫЙ ТЕЛЕФОН</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 Задачи: Познакомить с простейшим устройством для передачи звука на расстояние. Материалы и оборудование: Два спичечных коробка, тонкая длинная нить, иголка, две спички. Ход: Дети выполняют действия по алгоритму: через центры двух пустых спичечных коробков протягивают нить, закрепив ее с обеих сторон с помощью спичек. Натягивают нить, пробуют передать друг другу «секрет». Для этого один ребенок, прижав коробок к губам, говорит; другой, приложив ухо ко второму коробку, слушает. Дети выясняют, что звук могут услышать только двое, непосредственно участвующие в опыте. Звук заставляет дрожать коробок, «бежит» по нитке ко второму коробку. По воздуху звук передается хуже, поэтому «секрет» не слышен другим. Взрослый спрашивает, что может почувствовать третий ребенок, если во время разговора двоих (по коробкам) приложит палец к нитке, к коробку (палец, прикасаясь к нити, к коробку, ощущает колебания). Дети узнают, что спичечный «телефон» работает по принципу настоящего телефона: там звук бежит по проводам. Дети зажимают нить посередине рукой — «телефон» не работает (звук передается при дрожании нитки; если нитка не дрожит, звук не передается).</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 ЗАЧЕМ ЧЕЛОВЕКУ ДВА УХА, ИЛИ ОПЫТЫ СО ЗВУКОМ </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lastRenderedPageBreak/>
        <w:t xml:space="preserve">Цель: Почему человеку нужно два уха, а не одно? Проведем опыты со звуком и найдем ответ на этот вопрос. Этот забавный эксперимент позволит вам ответить на этот вопрос: за счет изменения восприятия звуков правым и левым ухом. </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УСТРОЙСТВО ПО ОБМАНУ УШЕЙ Материалы и оборудование: Две пластиковые трубочки длиной около 50 сантиметров (гибкая подводка) можно купить в хозяйственном магазине, две воронки, скотч и ножницы, ободок для волос Ход: взрослый предлагает соединить воронки с пластиковыми трубочками. Возможно, понадобится скотч, чтобы закрепить их. Скрепить две трубочки изолентой или скотчем. Прикрепить трубочки к ободку для волос изолентой, чтобы конструкция держалась на голове устойчиво. Надеть наушники на голову и приложите концы трубочек к ушам. Закрыть глаза. Другой ребенок издает звуки в разных местах различными предметами. Можно определить, откуда исходит каждый звук? </w:t>
      </w:r>
      <w:proofErr w:type="gramStart"/>
      <w:r w:rsidRPr="00820CCA">
        <w:rPr>
          <w:rFonts w:ascii="Times New Roman" w:eastAsia="Times New Roman" w:hAnsi="Times New Roman" w:cs="Times New Roman"/>
          <w:i/>
          <w:sz w:val="28"/>
          <w:szCs w:val="28"/>
          <w:lang w:eastAsia="ru-RU"/>
        </w:rPr>
        <w:t>Говорят</w:t>
      </w:r>
      <w:proofErr w:type="gramEnd"/>
      <w:r w:rsidRPr="00820CCA">
        <w:rPr>
          <w:rFonts w:ascii="Times New Roman" w:eastAsia="Times New Roman" w:hAnsi="Times New Roman" w:cs="Times New Roman"/>
          <w:i/>
          <w:sz w:val="28"/>
          <w:szCs w:val="28"/>
          <w:lang w:eastAsia="ru-RU"/>
        </w:rPr>
        <w:t xml:space="preserve"> в одно ухо, а слышно в другом!</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 БАРАБАННАЯ УСТАНОВКА </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Цель: Создание настоящей барабанной установки из обычных предметов. Материалы и оборудование: контейнеры: маленькие стеклянные стаканы, жестяные банки и пластиковое ведерко; материал для изготовления мембраны барабана: пластиковые пакеты, бумага, ткань, алюминиевая фольга и воздушные шарики, металлические крышки от кастрюли, веревка, резинки для волос или банковские резинки, фломастеры, ножницы, цветная бумага, скотч, клеящий карандаш Ход: Взрослый предлагает перерисовать контур жестяной банки на пластиковый пакет. Затем вырезать круг с помощью ножниц, добавив по контуру поля шириной 1 сантиметр. Наклеить вырезанный круг на жестяную банку с помощью клейкой ленты, натягивая ее должным образом. Затем украсить банку, приклеив к ней цветную бумагу. Протестировать свой первый барабан с помощью барабанных палочек. - Обрезать одну сторону воздушного шарика ножницами, чтобы сделать эластичную мембрану для барабана. Натянуть ее на маленький контейнер и закрепить с помощью резинки. Резинка должна сидеть плотно. </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ЗАЧЕМ ЧЕЛОВЕКУ ДВА УХА, ИЛИ ОПЫТЫ СО ЗВУКОМ </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Цель: Почему человеку нужно два уха, а не одно? Проведем опыты со звуком и найдем ответ на этот вопрос. Этот забавный эксперимент позволит вам ответить на этот вопрос: за счет изменения восприятия звуков правым и </w:t>
      </w:r>
      <w:r w:rsidRPr="00820CCA">
        <w:rPr>
          <w:rFonts w:ascii="Times New Roman" w:eastAsia="Times New Roman" w:hAnsi="Times New Roman" w:cs="Times New Roman"/>
          <w:i/>
          <w:sz w:val="28"/>
          <w:szCs w:val="28"/>
          <w:lang w:eastAsia="ru-RU"/>
        </w:rPr>
        <w:lastRenderedPageBreak/>
        <w:t xml:space="preserve">левым ухом. УСТРОЙСТВО ПО ОБМАНУ УШЕЙ Материалы и оборудование: Две пластиковые трубочки длиной около 50 сантиметров (гибкая подводка) можно купить в хозяйственном магазине, две воронки, скотч и ножницы, ободок для волос Ход: взрослый предлагает соединить воронки с пластиковыми трубочками. Возможно, понадобится скотч, чтобы закрепить их. Скрепить две трубочки изолентой или скотчем. Прикрепить трубочки к ободку для волос изолентой, чтобы конструкция держалась на голове устойчиво. Надеть наушники на голову и приложите концы трубочек к ушам. Закрыть глаза. Другой ребенок издает звуки в разных местах различными предметами. Можно определить, откуда исходит каждый звук? </w:t>
      </w:r>
      <w:proofErr w:type="gramStart"/>
      <w:r w:rsidRPr="00820CCA">
        <w:rPr>
          <w:rFonts w:ascii="Times New Roman" w:eastAsia="Times New Roman" w:hAnsi="Times New Roman" w:cs="Times New Roman"/>
          <w:i/>
          <w:sz w:val="28"/>
          <w:szCs w:val="28"/>
          <w:lang w:eastAsia="ru-RU"/>
        </w:rPr>
        <w:t>Говорят</w:t>
      </w:r>
      <w:proofErr w:type="gramEnd"/>
      <w:r w:rsidRPr="00820CCA">
        <w:rPr>
          <w:rFonts w:ascii="Times New Roman" w:eastAsia="Times New Roman" w:hAnsi="Times New Roman" w:cs="Times New Roman"/>
          <w:i/>
          <w:sz w:val="28"/>
          <w:szCs w:val="28"/>
          <w:lang w:eastAsia="ru-RU"/>
        </w:rPr>
        <w:t xml:space="preserve"> в одно ухо, а слышно в другом! </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БАРАБАННАЯ УСТАНОВКА</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 Цель: Создание настоящей барабанной установки из обычных предметов. Материалы и оборудование: контейнеры: маленькие стеклянные стаканы, жестяные банки и пластиковое ведерко; материал для изготовления мембраны барабана: пластиковые пакеты, бумага, ткань, алюминиевая фольга и воздушные шарики, металлические крышки от кастрюли, веревка, резинки для волос или банковские резинки, фломастеры, ножницы, цветная бумага, скотч, клеящий карандаш Ход: Взрослый предлагает перерисовать контур жестяной банки на пластиковый пакет. Затем вырезать круг с помощью ножниц, добавив по контуру поля шириной 1 сантиметр. Наклеить вырезанный круг на жестяную банку с помощью клейкой ленты, натягивая ее должным образом. Затем украсить банку, приклеив к ней цветную бумагу. Протестировать свой первый барабан с помощью барабанных палочек. - Обрезать одну сторону воздушного шарика ножницами, чтобы сделать эластичную мембрану для барабана. Натянуть ее на маленький контейнер и закрепить с помощью резинки. Резинка должна сидеть плотно. Смастерить еще несколько барабанов из других материалов. Каждый из них будет иметь свое звучание. - Сделать музыкальную тарелку, привязав веревку к ручке металлической крышки от кастрюли. Повесить тарелку над остальными барабанами. Можно совместить экспериментирование с небольшой анатомической информацией. Рассказать маленькому человечку про барабанную перепонку в его ушке. Барабанная перепонка — это мембрана, которая служит для передачи звуковых колебаний. Интересно, что у взрослых она имеет овальную форму. а у деток - круглую.</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 xml:space="preserve"> МУЗЫКАЛЬНЫЕ БОКАЛЫ </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lastRenderedPageBreak/>
        <w:t xml:space="preserve">Цель: могут ли бокалы петь? Материалы и оборудование: бокалы – 3 штуки, емкость с водой. </w:t>
      </w:r>
    </w:p>
    <w:p w:rsidR="00960FA4" w:rsidRPr="00820CCA" w:rsidRDefault="00960FA4" w:rsidP="00960FA4">
      <w:pPr>
        <w:spacing w:after="200" w:line="276" w:lineRule="auto"/>
        <w:rPr>
          <w:rFonts w:ascii="Times New Roman" w:eastAsia="Times New Roman" w:hAnsi="Times New Roman" w:cs="Times New Roman"/>
          <w:i/>
          <w:sz w:val="28"/>
          <w:szCs w:val="28"/>
          <w:lang w:eastAsia="ru-RU"/>
        </w:rPr>
      </w:pPr>
      <w:r w:rsidRPr="00820CCA">
        <w:rPr>
          <w:rFonts w:ascii="Times New Roman" w:eastAsia="Times New Roman" w:hAnsi="Times New Roman" w:cs="Times New Roman"/>
          <w:i/>
          <w:sz w:val="28"/>
          <w:szCs w:val="28"/>
          <w:lang w:eastAsia="ru-RU"/>
        </w:rPr>
        <w:t>Ход: взрослый предлагает бокал наполнить водой, а потом смоченным в воде пальцем потереть в любом месте бокала (по краю, снизу, в середине). Использовать разную силу нажатия пальца и получиться отличное пение бокала! - Провести соревнования бокалов, наполняя их различным количеством воды. Одни бокалы будут петь высоко, другие низко. При пении бокала на поверхности воды можно заметить волны, такие как образуются, если бросить камешек в воду. А если воды налить максимально много, то появляются даже брызги! - Этот музыкальный опыт со звуком можно немного преобразовать. Следует сделать бумажный крест из тонких полосок бумаги, концы его загнуть под прямым углом, чтобы он не соскользнул в бок. Наполнить бокал водой до краев и вытереть хорошенько эти самые края, а уже сверху положить крест. Далее смоченным в воде пальцем потереть стенку бокала в любом месте, что бы он запел. Теперь самое интересное! Если палец трет бокал между двух концов бумажного креста, то он начинает медленно вращаться. Прекращается трение – прекращается вращение. Это завораживает.</w:t>
      </w:r>
    </w:p>
    <w:p w:rsidR="00960FA4" w:rsidRPr="00F56331" w:rsidRDefault="00960FA4" w:rsidP="00960FA4">
      <w:pPr>
        <w:rPr>
          <w:rFonts w:ascii="Times New Roman" w:hAnsi="Times New Roman" w:cs="Times New Roman"/>
          <w:i/>
          <w:iCs/>
          <w:sz w:val="24"/>
          <w:szCs w:val="24"/>
        </w:rPr>
      </w:pPr>
    </w:p>
    <w:p w:rsidR="00960FA4" w:rsidRDefault="00960FA4" w:rsidP="00960FA4">
      <w:pPr>
        <w:rPr>
          <w:rFonts w:ascii="Times New Roman" w:hAnsi="Times New Roman" w:cs="Times New Roman"/>
          <w:i/>
          <w:iCs/>
          <w:sz w:val="24"/>
          <w:szCs w:val="24"/>
        </w:rPr>
      </w:pPr>
    </w:p>
    <w:p w:rsidR="00960FA4" w:rsidRDefault="00960FA4" w:rsidP="00960FA4">
      <w:pPr>
        <w:rPr>
          <w:rFonts w:ascii="Times New Roman" w:hAnsi="Times New Roman" w:cs="Times New Roman"/>
          <w:i/>
          <w:iCs/>
          <w:sz w:val="24"/>
          <w:szCs w:val="24"/>
        </w:rPr>
      </w:pPr>
    </w:p>
    <w:p w:rsidR="00960FA4" w:rsidRDefault="00960FA4" w:rsidP="00960FA4">
      <w:pPr>
        <w:rPr>
          <w:rFonts w:ascii="Times New Roman" w:hAnsi="Times New Roman" w:cs="Times New Roman"/>
          <w:i/>
          <w:iCs/>
          <w:sz w:val="24"/>
          <w:szCs w:val="24"/>
        </w:rPr>
      </w:pPr>
    </w:p>
    <w:p w:rsidR="00960FA4" w:rsidRDefault="00960FA4" w:rsidP="00960FA4">
      <w:pPr>
        <w:rPr>
          <w:rFonts w:ascii="Times New Roman" w:hAnsi="Times New Roman" w:cs="Times New Roman"/>
          <w:i/>
          <w:iCs/>
          <w:sz w:val="24"/>
          <w:szCs w:val="24"/>
        </w:rPr>
      </w:pPr>
    </w:p>
    <w:p w:rsidR="00960FA4" w:rsidRDefault="00960FA4" w:rsidP="00960FA4">
      <w:pPr>
        <w:rPr>
          <w:rFonts w:ascii="Times New Roman" w:hAnsi="Times New Roman" w:cs="Times New Roman"/>
          <w:i/>
          <w:iCs/>
          <w:sz w:val="24"/>
          <w:szCs w:val="24"/>
        </w:rPr>
      </w:pPr>
    </w:p>
    <w:p w:rsidR="00960FA4" w:rsidRPr="000571D4" w:rsidRDefault="00960FA4" w:rsidP="00960FA4">
      <w:pPr>
        <w:rPr>
          <w:rFonts w:ascii="Times New Roman" w:hAnsi="Times New Roman" w:cs="Times New Roman"/>
          <w:i/>
          <w:iCs/>
          <w:sz w:val="24"/>
          <w:szCs w:val="24"/>
        </w:rPr>
      </w:pPr>
    </w:p>
    <w:p w:rsidR="00960FA4" w:rsidRPr="00794641" w:rsidRDefault="00960FA4" w:rsidP="00960FA4">
      <w:pPr>
        <w:pStyle w:val="a4"/>
        <w:rPr>
          <w:i/>
          <w:iCs/>
          <w:color w:val="002060"/>
          <w:sz w:val="24"/>
          <w:szCs w:val="24"/>
        </w:rPr>
      </w:pPr>
      <w:r w:rsidRPr="00794641">
        <w:rPr>
          <w:i/>
          <w:iCs/>
          <w:color w:val="002060"/>
          <w:sz w:val="24"/>
          <w:szCs w:val="24"/>
        </w:rPr>
        <w:t xml:space="preserve">             </w:t>
      </w:r>
    </w:p>
    <w:p w:rsidR="00960FA4" w:rsidRDefault="00960FA4" w:rsidP="00960FA4">
      <w:pPr>
        <w:ind w:firstLine="708"/>
        <w:rPr>
          <w:i/>
          <w:iCs/>
          <w:sz w:val="24"/>
          <w:szCs w:val="24"/>
        </w:rPr>
      </w:pPr>
    </w:p>
    <w:p w:rsidR="00960FA4" w:rsidRDefault="00960FA4" w:rsidP="00960FA4">
      <w:pPr>
        <w:ind w:firstLine="708"/>
        <w:rPr>
          <w:i/>
          <w:iCs/>
          <w:sz w:val="24"/>
          <w:szCs w:val="24"/>
        </w:rPr>
      </w:pPr>
    </w:p>
    <w:p w:rsidR="00960FA4" w:rsidRDefault="00960FA4" w:rsidP="00960FA4">
      <w:pPr>
        <w:ind w:firstLine="708"/>
        <w:rPr>
          <w:i/>
          <w:iCs/>
          <w:sz w:val="24"/>
          <w:szCs w:val="24"/>
        </w:rPr>
      </w:pPr>
    </w:p>
    <w:p w:rsidR="00960FA4" w:rsidRDefault="00960FA4" w:rsidP="00960FA4">
      <w:pPr>
        <w:ind w:firstLine="708"/>
        <w:rPr>
          <w:i/>
          <w:iCs/>
          <w:sz w:val="24"/>
          <w:szCs w:val="24"/>
        </w:rPr>
      </w:pPr>
    </w:p>
    <w:p w:rsidR="00960FA4" w:rsidRDefault="00960FA4" w:rsidP="00960FA4">
      <w:pPr>
        <w:ind w:firstLine="708"/>
        <w:rPr>
          <w:i/>
          <w:iCs/>
          <w:sz w:val="24"/>
          <w:szCs w:val="24"/>
        </w:rPr>
      </w:pPr>
    </w:p>
    <w:p w:rsidR="00960FA4" w:rsidRDefault="00960FA4" w:rsidP="00960FA4">
      <w:pPr>
        <w:ind w:firstLine="708"/>
        <w:rPr>
          <w:i/>
          <w:iCs/>
          <w:sz w:val="24"/>
          <w:szCs w:val="24"/>
        </w:rPr>
      </w:pPr>
    </w:p>
    <w:p w:rsidR="00960FA4" w:rsidRDefault="00960FA4" w:rsidP="00960FA4">
      <w:pPr>
        <w:ind w:firstLine="708"/>
        <w:rPr>
          <w:i/>
          <w:iCs/>
          <w:sz w:val="24"/>
          <w:szCs w:val="24"/>
        </w:rPr>
      </w:pPr>
    </w:p>
    <w:p w:rsidR="00960FA4" w:rsidRDefault="00960FA4" w:rsidP="00960FA4">
      <w:pPr>
        <w:ind w:firstLine="708"/>
        <w:rPr>
          <w:i/>
          <w:iCs/>
          <w:sz w:val="24"/>
          <w:szCs w:val="24"/>
        </w:rPr>
      </w:pPr>
    </w:p>
    <w:p w:rsidR="00960FA4" w:rsidRDefault="00960FA4" w:rsidP="00960FA4">
      <w:pPr>
        <w:ind w:firstLine="708"/>
        <w:rPr>
          <w:i/>
          <w:iCs/>
          <w:sz w:val="24"/>
          <w:szCs w:val="24"/>
        </w:rPr>
      </w:pPr>
    </w:p>
    <w:p w:rsidR="00960FA4" w:rsidRDefault="00960FA4" w:rsidP="00960FA4">
      <w:pPr>
        <w:ind w:firstLine="708"/>
        <w:rPr>
          <w:i/>
          <w:iCs/>
          <w:sz w:val="24"/>
          <w:szCs w:val="24"/>
        </w:rPr>
      </w:pPr>
    </w:p>
    <w:p w:rsidR="00960FA4" w:rsidRPr="001A1211" w:rsidRDefault="00960FA4" w:rsidP="00960FA4">
      <w:pPr>
        <w:tabs>
          <w:tab w:val="left" w:pos="1985"/>
        </w:tabs>
        <w:spacing w:after="200" w:line="276" w:lineRule="auto"/>
        <w:jc w:val="center"/>
        <w:rPr>
          <w:rFonts w:ascii="Times New Roman" w:eastAsia="Times New Roman" w:hAnsi="Times New Roman" w:cs="Times New Roman"/>
          <w:i/>
          <w:sz w:val="40"/>
          <w:szCs w:val="40"/>
          <w:lang w:eastAsia="ru-RU"/>
        </w:rPr>
      </w:pPr>
      <w:r w:rsidRPr="001A1211">
        <w:rPr>
          <w:rFonts w:ascii="Times New Roman" w:eastAsia="Times New Roman" w:hAnsi="Times New Roman" w:cs="Times New Roman"/>
          <w:i/>
          <w:sz w:val="40"/>
          <w:szCs w:val="40"/>
          <w:lang w:eastAsia="ru-RU"/>
        </w:rPr>
        <w:t>СООБЩЕНИЕ ИЗ ОПЫТА РАБОТЫ:</w:t>
      </w:r>
    </w:p>
    <w:p w:rsidR="00960FA4" w:rsidRPr="001A1211" w:rsidRDefault="00960FA4" w:rsidP="00960FA4">
      <w:pPr>
        <w:tabs>
          <w:tab w:val="left" w:pos="1985"/>
        </w:tabs>
        <w:spacing w:after="200" w:line="276" w:lineRule="auto"/>
        <w:jc w:val="center"/>
        <w:rPr>
          <w:rFonts w:ascii="Times New Roman" w:eastAsia="Times New Roman" w:hAnsi="Times New Roman" w:cs="Times New Roman"/>
          <w:i/>
          <w:sz w:val="40"/>
          <w:szCs w:val="40"/>
          <w:lang w:eastAsia="ru-RU"/>
        </w:rPr>
      </w:pPr>
      <w:r w:rsidRPr="001A1211">
        <w:rPr>
          <w:rFonts w:ascii="Times New Roman" w:eastAsia="Times New Roman" w:hAnsi="Times New Roman" w:cs="Times New Roman"/>
          <w:i/>
          <w:sz w:val="40"/>
          <w:szCs w:val="40"/>
          <w:lang w:eastAsia="ru-RU"/>
        </w:rPr>
        <w:t xml:space="preserve">Опытно-экспериментальная деятельность </w:t>
      </w:r>
      <w:proofErr w:type="gramStart"/>
      <w:r w:rsidRPr="001A1211">
        <w:rPr>
          <w:rFonts w:ascii="Times New Roman" w:eastAsia="Times New Roman" w:hAnsi="Times New Roman" w:cs="Times New Roman"/>
          <w:i/>
          <w:sz w:val="40"/>
          <w:szCs w:val="40"/>
          <w:lang w:eastAsia="ru-RU"/>
        </w:rPr>
        <w:t>дошкольников  на</w:t>
      </w:r>
      <w:proofErr w:type="gramEnd"/>
      <w:r w:rsidRPr="001A1211">
        <w:rPr>
          <w:rFonts w:ascii="Times New Roman" w:eastAsia="Times New Roman" w:hAnsi="Times New Roman" w:cs="Times New Roman"/>
          <w:i/>
          <w:sz w:val="40"/>
          <w:szCs w:val="40"/>
          <w:lang w:eastAsia="ru-RU"/>
        </w:rPr>
        <w:t xml:space="preserve"> музыкальных занятиях в ДОУ.</w:t>
      </w:r>
    </w:p>
    <w:p w:rsidR="00960FA4" w:rsidRPr="001A1211" w:rsidRDefault="00960FA4" w:rsidP="00960FA4">
      <w:pPr>
        <w:tabs>
          <w:tab w:val="left" w:pos="1985"/>
        </w:tabs>
        <w:spacing w:after="200" w:line="276" w:lineRule="auto"/>
        <w:jc w:val="center"/>
        <w:rPr>
          <w:rFonts w:ascii="Times New Roman" w:eastAsia="Times New Roman" w:hAnsi="Times New Roman" w:cs="Times New Roman"/>
          <w:i/>
          <w:sz w:val="40"/>
          <w:szCs w:val="40"/>
          <w:lang w:eastAsia="ru-RU"/>
        </w:rPr>
      </w:pPr>
      <w:r w:rsidRPr="001A1211">
        <w:rPr>
          <w:rFonts w:ascii="Times New Roman" w:eastAsia="Times New Roman" w:hAnsi="Times New Roman" w:cs="Times New Roman"/>
          <w:i/>
          <w:sz w:val="40"/>
          <w:szCs w:val="40"/>
          <w:lang w:eastAsia="ru-RU"/>
        </w:rPr>
        <w:t>«Разнообразных звуков простота»</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noProof/>
          <w:sz w:val="28"/>
          <w:szCs w:val="28"/>
          <w:lang w:eastAsia="ru-RU"/>
        </w:rPr>
        <w:drawing>
          <wp:inline distT="0" distB="0" distL="0" distR="0" wp14:anchorId="466BC8EE" wp14:editId="30082DCD">
            <wp:extent cx="5940425" cy="334137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8950969a5a0ac8f0b90125c73cf24b8-800x.jpg"/>
                    <pic:cNvPicPr/>
                  </pic:nvPicPr>
                  <pic:blipFill>
                    <a:blip r:embed="rId7">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Экспериментальная деятельность на музыкальных занятиях – один из методов познавательного развития детей дошкольного возраста.</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xml:space="preserve">Современные образовательные технологии ставят перед музыкальными руководителями задачу поиска путей личностно ориентированного взаимодействия с детьми, которое может рассматриваться только через систему позитивных отношений. </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xml:space="preserve">   С одной стороны, отношения выражаются в понимании, признании, принятии педагогом ребенка, а с другой — дают возможность детям выразить свои чувства, эмоциональные стремления, проявить активность, творчество.  </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xml:space="preserve">   Основной целью музыкальной </w:t>
      </w:r>
      <w:proofErr w:type="gramStart"/>
      <w:r w:rsidRPr="001A1211">
        <w:rPr>
          <w:rFonts w:ascii="Times New Roman" w:eastAsia="Times New Roman" w:hAnsi="Times New Roman" w:cs="Times New Roman"/>
          <w:i/>
          <w:sz w:val="28"/>
          <w:szCs w:val="28"/>
          <w:lang w:eastAsia="ru-RU"/>
        </w:rPr>
        <w:t>экспериментальной  деятельности</w:t>
      </w:r>
      <w:proofErr w:type="gramEnd"/>
      <w:r w:rsidRPr="001A1211">
        <w:rPr>
          <w:rFonts w:ascii="Times New Roman" w:eastAsia="Times New Roman" w:hAnsi="Times New Roman" w:cs="Times New Roman"/>
          <w:i/>
          <w:sz w:val="28"/>
          <w:szCs w:val="28"/>
          <w:lang w:eastAsia="ru-RU"/>
        </w:rPr>
        <w:t xml:space="preserve"> является воздействие на эстетические чувства, нравственные переживания . </w:t>
      </w:r>
      <w:proofErr w:type="gramStart"/>
      <w:r w:rsidRPr="001A1211">
        <w:rPr>
          <w:rFonts w:ascii="Times New Roman" w:eastAsia="Times New Roman" w:hAnsi="Times New Roman" w:cs="Times New Roman"/>
          <w:i/>
          <w:sz w:val="28"/>
          <w:szCs w:val="28"/>
          <w:lang w:eastAsia="ru-RU"/>
        </w:rPr>
        <w:t>Развитие  у</w:t>
      </w:r>
      <w:proofErr w:type="gramEnd"/>
      <w:r w:rsidRPr="001A1211">
        <w:rPr>
          <w:rFonts w:ascii="Times New Roman" w:eastAsia="Times New Roman" w:hAnsi="Times New Roman" w:cs="Times New Roman"/>
          <w:i/>
          <w:sz w:val="28"/>
          <w:szCs w:val="28"/>
          <w:lang w:eastAsia="ru-RU"/>
        </w:rPr>
        <w:t xml:space="preserve"> детей познавательной активности, любознательности, стремления к самостоятельному познанию и размышлению, умение экспериментировать со звуками, создавая свои собственные мелодии, вырабатывать  стойкий интерес к музыке, знать, любить, уметь пользоваться современными музыкальными техническими средствами, развитие  сознательного отношения к музыкальному миру.</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Экспериментальная деятельность дает детям реальные представления об изучаемом объекте, о его взаимоотношениях с другими объектами окружающей среды. Всё потому, что детям дошкольного возраста присуще наглядно–действенное и наглядно – образное мышление, а экспериментирование, как никакой метод, соответствует этим возрастным особенностям. В дошкольном возрасте он – ведущий. Чем разнообразнее и интенсивнее поисковая деятельность, тем больше новой информации получает ребенок. Тем быстрее и полноценнее он развивается.</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xml:space="preserve">Именно в музыкальном экспериментировании выявляются </w:t>
      </w:r>
      <w:proofErr w:type="gramStart"/>
      <w:r w:rsidRPr="001A1211">
        <w:rPr>
          <w:rFonts w:ascii="Times New Roman" w:eastAsia="Times New Roman" w:hAnsi="Times New Roman" w:cs="Times New Roman"/>
          <w:i/>
          <w:sz w:val="28"/>
          <w:szCs w:val="28"/>
          <w:lang w:eastAsia="ru-RU"/>
        </w:rPr>
        <w:t>следующие  развивающие</w:t>
      </w:r>
      <w:proofErr w:type="gramEnd"/>
      <w:r w:rsidRPr="001A1211">
        <w:rPr>
          <w:rFonts w:ascii="Times New Roman" w:eastAsia="Times New Roman" w:hAnsi="Times New Roman" w:cs="Times New Roman"/>
          <w:i/>
          <w:sz w:val="28"/>
          <w:szCs w:val="28"/>
          <w:lang w:eastAsia="ru-RU"/>
        </w:rPr>
        <w:t xml:space="preserve">  задачи: </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развитие интеллектуальных и музыкальных способностей детей;</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Развитие речи детей;</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xml:space="preserve">- Развитие сенсорных, слуховых способностей, </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xml:space="preserve">- Развитие внимания, </w:t>
      </w:r>
      <w:proofErr w:type="gramStart"/>
      <w:r w:rsidRPr="001A1211">
        <w:rPr>
          <w:rFonts w:ascii="Times New Roman" w:eastAsia="Times New Roman" w:hAnsi="Times New Roman" w:cs="Times New Roman"/>
          <w:i/>
          <w:sz w:val="28"/>
          <w:szCs w:val="28"/>
          <w:lang w:eastAsia="ru-RU"/>
        </w:rPr>
        <w:t>мышления,  музыкальной</w:t>
      </w:r>
      <w:proofErr w:type="gramEnd"/>
      <w:r w:rsidRPr="001A1211">
        <w:rPr>
          <w:rFonts w:ascii="Times New Roman" w:eastAsia="Times New Roman" w:hAnsi="Times New Roman" w:cs="Times New Roman"/>
          <w:i/>
          <w:sz w:val="28"/>
          <w:szCs w:val="28"/>
          <w:lang w:eastAsia="ru-RU"/>
        </w:rPr>
        <w:t xml:space="preserve"> памяти</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lastRenderedPageBreak/>
        <w:t>- Расширение представлений детей о музыке через знакомство с элементарными знаниями из области физики</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развитие у детей элементарных представлений об основных физических свойствах звука</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Развитие у детей желания и умения извлекать звуки из различных источников</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развитие у детей умственных способностей</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Развитие у детей комплекса музыкальности:</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1.чувство ритма,</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2. ладовое чувство</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3. эмоциональная отзывчивость.</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4.музыкальная память</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5. музыкальный слух</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В экспериментальной музыкальной деятельности педагог использует различные методы для достижения результатов:</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Проблемно-поисковый метод: активные действия ребенка по обследованию объектов.</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Наблюдения за объектом</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Просмотр иллюстраций</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прослушивание музыкальных произведений</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Беседа с элементами дискуссии</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Познавательный рассказ музыкального руководителя</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Проведение опыта, эксперимента.</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xml:space="preserve"> В систему музыкальной работы по </w:t>
      </w:r>
      <w:proofErr w:type="gramStart"/>
      <w:r w:rsidRPr="001A1211">
        <w:rPr>
          <w:rFonts w:ascii="Times New Roman" w:eastAsia="Times New Roman" w:hAnsi="Times New Roman" w:cs="Times New Roman"/>
          <w:i/>
          <w:sz w:val="28"/>
          <w:szCs w:val="28"/>
          <w:lang w:eastAsia="ru-RU"/>
        </w:rPr>
        <w:t>экспериментальной  деятельности</w:t>
      </w:r>
      <w:proofErr w:type="gramEnd"/>
      <w:r w:rsidRPr="001A1211">
        <w:rPr>
          <w:rFonts w:ascii="Times New Roman" w:eastAsia="Times New Roman" w:hAnsi="Times New Roman" w:cs="Times New Roman"/>
          <w:i/>
          <w:sz w:val="28"/>
          <w:szCs w:val="28"/>
          <w:lang w:eastAsia="ru-RU"/>
        </w:rPr>
        <w:t xml:space="preserve"> входят следующие разделы:</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сочинительство</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изготовление простейших музыкальных инструментов</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сюрпризные моменты</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lastRenderedPageBreak/>
        <w:t>- игры-эксперименты</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концерты</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фотовыставки</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развлечения</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занятия эксперименты</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xml:space="preserve">Среди музыкальных экспериментов важное место занимают эксперименты со звуком. Знакомство с разнообразием звуков является </w:t>
      </w:r>
      <w:proofErr w:type="gramStart"/>
      <w:r w:rsidRPr="001A1211">
        <w:rPr>
          <w:rFonts w:ascii="Times New Roman" w:eastAsia="Times New Roman" w:hAnsi="Times New Roman" w:cs="Times New Roman"/>
          <w:i/>
          <w:sz w:val="28"/>
          <w:szCs w:val="28"/>
          <w:lang w:eastAsia="ru-RU"/>
        </w:rPr>
        <w:t>первостепенным  вхождением</w:t>
      </w:r>
      <w:proofErr w:type="gramEnd"/>
      <w:r w:rsidRPr="001A1211">
        <w:rPr>
          <w:rFonts w:ascii="Times New Roman" w:eastAsia="Times New Roman" w:hAnsi="Times New Roman" w:cs="Times New Roman"/>
          <w:i/>
          <w:sz w:val="28"/>
          <w:szCs w:val="28"/>
          <w:lang w:eastAsia="ru-RU"/>
        </w:rPr>
        <w:t xml:space="preserve"> ребенка в мир музыки. В процессе таких экспериментов дети учатся различать музыкальные и шумовые звуки, находить звуковые ассоциации, группировать звуки на основе общих признаков, производить подбор к звукам словесных определений. Эксперименты проводятся в поисках </w:t>
      </w:r>
      <w:proofErr w:type="gramStart"/>
      <w:r w:rsidRPr="001A1211">
        <w:rPr>
          <w:rFonts w:ascii="Times New Roman" w:eastAsia="Times New Roman" w:hAnsi="Times New Roman" w:cs="Times New Roman"/>
          <w:i/>
          <w:sz w:val="28"/>
          <w:szCs w:val="28"/>
          <w:lang w:eastAsia="ru-RU"/>
        </w:rPr>
        <w:t>звуков  в</w:t>
      </w:r>
      <w:proofErr w:type="gramEnd"/>
      <w:r w:rsidRPr="001A1211">
        <w:rPr>
          <w:rFonts w:ascii="Times New Roman" w:eastAsia="Times New Roman" w:hAnsi="Times New Roman" w:cs="Times New Roman"/>
          <w:i/>
          <w:sz w:val="28"/>
          <w:szCs w:val="28"/>
          <w:lang w:eastAsia="ru-RU"/>
        </w:rPr>
        <w:t xml:space="preserve"> общественных местах, на улице, в городе, в лесу, в поле и т.д. </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xml:space="preserve">Поиск ассоциаций при работе со звуками природы (шум </w:t>
      </w:r>
      <w:proofErr w:type="gramStart"/>
      <w:r w:rsidRPr="001A1211">
        <w:rPr>
          <w:rFonts w:ascii="Times New Roman" w:eastAsia="Times New Roman" w:hAnsi="Times New Roman" w:cs="Times New Roman"/>
          <w:i/>
          <w:sz w:val="28"/>
          <w:szCs w:val="28"/>
          <w:lang w:eastAsia="ru-RU"/>
        </w:rPr>
        <w:t>дождя  изображается</w:t>
      </w:r>
      <w:proofErr w:type="gramEnd"/>
      <w:r w:rsidRPr="001A1211">
        <w:rPr>
          <w:rFonts w:ascii="Times New Roman" w:eastAsia="Times New Roman" w:hAnsi="Times New Roman" w:cs="Times New Roman"/>
          <w:i/>
          <w:sz w:val="28"/>
          <w:szCs w:val="28"/>
          <w:lang w:eastAsia="ru-RU"/>
        </w:rPr>
        <w:t xml:space="preserve">  шумом воды из душа или стуком пальцев по бубну, шелест листьев воспроизводится шуршанием бумаги, пение синицы – постукиванием по хрустальному стаканчику и т. п., в звучании музыкальных произведений, при изготовлении звуковых  шумящих инструментов. Вся эта деятельность носит игровой, занимательный характер.</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xml:space="preserve">В пособии «Неизведанное рядом», авт. О. В. </w:t>
      </w:r>
      <w:proofErr w:type="spellStart"/>
      <w:r w:rsidRPr="001A1211">
        <w:rPr>
          <w:rFonts w:ascii="Times New Roman" w:eastAsia="Times New Roman" w:hAnsi="Times New Roman" w:cs="Times New Roman"/>
          <w:i/>
          <w:sz w:val="28"/>
          <w:szCs w:val="28"/>
          <w:lang w:eastAsia="ru-RU"/>
        </w:rPr>
        <w:t>Дыбина</w:t>
      </w:r>
      <w:proofErr w:type="spellEnd"/>
      <w:r w:rsidRPr="001A1211">
        <w:rPr>
          <w:rFonts w:ascii="Times New Roman" w:eastAsia="Times New Roman" w:hAnsi="Times New Roman" w:cs="Times New Roman"/>
          <w:i/>
          <w:sz w:val="28"/>
          <w:szCs w:val="28"/>
          <w:lang w:eastAsia="ru-RU"/>
        </w:rPr>
        <w:t>, Н. П. Рахманова, В. В. Щетинина подробно описаны занимательные опыты и эксперименты для дошкольников, среди которых для каждой возрастной группы предложены эксперименты со звуком. Задачи экспериментирования усложняются от возраста к возрасту.</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В младшей группе дети учатся определять предмет по издаваемому звуку («Что звучит», а также различать музыкальные и шумовые звуки («Музыка или шум</w:t>
      </w:r>
      <w:proofErr w:type="gramStart"/>
      <w:r w:rsidRPr="001A1211">
        <w:rPr>
          <w:rFonts w:ascii="Times New Roman" w:eastAsia="Times New Roman" w:hAnsi="Times New Roman" w:cs="Times New Roman"/>
          <w:i/>
          <w:sz w:val="28"/>
          <w:szCs w:val="28"/>
          <w:lang w:eastAsia="ru-RU"/>
        </w:rPr>
        <w:t>? »</w:t>
      </w:r>
      <w:proofErr w:type="gramEnd"/>
      <w:r w:rsidRPr="001A1211">
        <w:rPr>
          <w:rFonts w:ascii="Times New Roman" w:eastAsia="Times New Roman" w:hAnsi="Times New Roman" w:cs="Times New Roman"/>
          <w:i/>
          <w:sz w:val="28"/>
          <w:szCs w:val="28"/>
          <w:lang w:eastAsia="ru-RU"/>
        </w:rPr>
        <w:t>) .</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В средней группе детей подводят к пониманию причин возникновения звуков («Почему все звучит</w:t>
      </w:r>
      <w:proofErr w:type="gramStart"/>
      <w:r w:rsidRPr="001A1211">
        <w:rPr>
          <w:rFonts w:ascii="Times New Roman" w:eastAsia="Times New Roman" w:hAnsi="Times New Roman" w:cs="Times New Roman"/>
          <w:i/>
          <w:sz w:val="28"/>
          <w:szCs w:val="28"/>
          <w:lang w:eastAsia="ru-RU"/>
        </w:rPr>
        <w:t>? »</w:t>
      </w:r>
      <w:proofErr w:type="gramEnd"/>
      <w:r w:rsidRPr="001A1211">
        <w:rPr>
          <w:rFonts w:ascii="Times New Roman" w:eastAsia="Times New Roman" w:hAnsi="Times New Roman" w:cs="Times New Roman"/>
          <w:i/>
          <w:sz w:val="28"/>
          <w:szCs w:val="28"/>
          <w:lang w:eastAsia="ru-RU"/>
        </w:rPr>
        <w:t>, «Откуда берется голос? ») .</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В старшей группе детям объясняют, как распространяются звуковые волны, подводят к пониманию возникновения эха («Где живет эхо</w:t>
      </w:r>
      <w:proofErr w:type="gramStart"/>
      <w:r w:rsidRPr="001A1211">
        <w:rPr>
          <w:rFonts w:ascii="Times New Roman" w:eastAsia="Times New Roman" w:hAnsi="Times New Roman" w:cs="Times New Roman"/>
          <w:i/>
          <w:sz w:val="28"/>
          <w:szCs w:val="28"/>
          <w:lang w:eastAsia="ru-RU"/>
        </w:rPr>
        <w:t>? »</w:t>
      </w:r>
      <w:proofErr w:type="gramEnd"/>
      <w:r w:rsidRPr="001A1211">
        <w:rPr>
          <w:rFonts w:ascii="Times New Roman" w:eastAsia="Times New Roman" w:hAnsi="Times New Roman" w:cs="Times New Roman"/>
          <w:i/>
          <w:sz w:val="28"/>
          <w:szCs w:val="28"/>
          <w:lang w:eastAsia="ru-RU"/>
        </w:rPr>
        <w:t xml:space="preserve">, а также выявляют причину возникновения высоких и низких звуков, </w:t>
      </w:r>
      <w:r w:rsidRPr="001A1211">
        <w:rPr>
          <w:rFonts w:ascii="Times New Roman" w:eastAsia="Times New Roman" w:hAnsi="Times New Roman" w:cs="Times New Roman"/>
          <w:i/>
          <w:sz w:val="28"/>
          <w:szCs w:val="28"/>
          <w:lang w:eastAsia="ru-RU"/>
        </w:rPr>
        <w:lastRenderedPageBreak/>
        <w:t>зависимость звучащих предметов от их размера («Почему Мишутка пищал? », «Как появляется песенка? », причины усиления и ослабления звука («Как сделать звук громче», «Коробочка с секретом» и др.) .</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Задачами подготовительной группы являются выявление особенностей передачи звука, причин происхождения высоких и низких звуков- частоты звука («Почему комар пищит, а шмель жужжит», «Поющая струна») и др.</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1. Музыка или шум?</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Цель: Научить определять происхождение звуков и различать музыкальные и шумовые звуки.</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xml:space="preserve">Материал: металлофон, ложки, кубики, коробочки, </w:t>
      </w:r>
      <w:proofErr w:type="spellStart"/>
      <w:r w:rsidRPr="001A1211">
        <w:rPr>
          <w:rFonts w:ascii="Times New Roman" w:eastAsia="Times New Roman" w:hAnsi="Times New Roman" w:cs="Times New Roman"/>
          <w:i/>
          <w:sz w:val="28"/>
          <w:szCs w:val="28"/>
          <w:lang w:eastAsia="ru-RU"/>
        </w:rPr>
        <w:t>дид</w:t>
      </w:r>
      <w:proofErr w:type="spellEnd"/>
      <w:r w:rsidRPr="001A1211">
        <w:rPr>
          <w:rFonts w:ascii="Times New Roman" w:eastAsia="Times New Roman" w:hAnsi="Times New Roman" w:cs="Times New Roman"/>
          <w:i/>
          <w:sz w:val="28"/>
          <w:szCs w:val="28"/>
          <w:lang w:eastAsia="ru-RU"/>
        </w:rPr>
        <w:t>. игра «Яйца».</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xml:space="preserve">Рассматриваем предметы. Могут ли звучать? Играем мелодию на металлофоне, узнаём, </w:t>
      </w:r>
      <w:proofErr w:type="spellStart"/>
      <w:r w:rsidRPr="001A1211">
        <w:rPr>
          <w:rFonts w:ascii="Times New Roman" w:eastAsia="Times New Roman" w:hAnsi="Times New Roman" w:cs="Times New Roman"/>
          <w:i/>
          <w:sz w:val="28"/>
          <w:szCs w:val="28"/>
          <w:lang w:eastAsia="ru-RU"/>
        </w:rPr>
        <w:t>пропеваем</w:t>
      </w:r>
      <w:proofErr w:type="spellEnd"/>
      <w:r w:rsidRPr="001A1211">
        <w:rPr>
          <w:rFonts w:ascii="Times New Roman" w:eastAsia="Times New Roman" w:hAnsi="Times New Roman" w:cs="Times New Roman"/>
          <w:i/>
          <w:sz w:val="28"/>
          <w:szCs w:val="28"/>
          <w:lang w:eastAsia="ru-RU"/>
        </w:rPr>
        <w:t>. Можем ли извлечь её на других предметах? Вывод: что такое музыкальные и шумовые звуки.</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2. Почему всё звучит?</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Цель: Подвести детей к пониманию причин возникновения звука – колебания предметов.</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Материал: линейка, лист бумаги, коробочки, колокольчик.</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Есть ли у линейки голос? Если лежит – нет. Как извлечь звук? Что происходит с линейкой? Она дрожит.</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Бумага трубочкой – подуть – дрожит. Коробочка, колокольчик – дрожат. Вывод: Звук возникает при колебании предмета.</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3. Откуда берётся голос?</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Цель: Подвести к пониманию возникновения звуков речи, дать понятие об охране голоса.</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Материал: гитара</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Произнести фразу: шёпотом, громко, приложив ладонь к горлу. Откуда идёт звук? Из горла (дрожит). Струна как схема голосовых связок. Как сделать громче? Сильнее дёрнуть. Осторожно – не порвать!</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4. Как распространяется звук?</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Цель: объяснить, как распространяется звуковая волна.</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lastRenderedPageBreak/>
        <w:t>Материал: ёмкость с водой, камешки, банка с водой.</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Как мы слышим друг друга? Звук по воздуху долетает от одного к другому.</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Бросаем камешки в воду, смотрим на круги. Бросаем камешки в банку, слушаем – сколько камешков? Так и звук передаётся по воздуху.</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5. Почему Мишутка пищал?</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Цель: выявить причину возникновения высоких и низких звуков в зависимости от размера звучащего предмета</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Материал: гитара</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Вспоминаем сказку «Три медведя». Извлекаем звуки на гитаре – на чей голос похож? Рассматриваем струны. Вывод: чем толще струна, тем ниже звук.</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6. Как сделать звук громче?</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Цель: выявить причину усиления звука.</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Материал: расчёска, рупор.</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Извлечь звук из расчёски. Приложить к столу и снова извлечь звук. Вывод: дрожит стол вместе с расчёской, звук становится громче. Вывод: чем больше предмет, тем сильнее звук.</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Если заблудились в лесу – делаем ладони рупором и кричим, усиливая звук.</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7. Почему комар пищит, а шмель жужжит?</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Цель: выявить причину возникновения высоких и низких звуков.</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Материал: 2 расчёски разной величины, изображения комара и шмеля.</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Извлекаем звуки из расчёсок с разным размером зубьев, сравниваем, рассматриваем. Вывод.</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8. Поющая струна.</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Цель: выявить причину возникновения высоких и низких звуков в зависимости от частоты колебания предмета.</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Материал: гитара</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lastRenderedPageBreak/>
        <w:t>Слушаем звучание струны при различном натяжении. Делаем вывод.</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xml:space="preserve">В образовательный процесс включены циклы занятий по музыкальному экспериментированию, содержащие следующие разделы: </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xml:space="preserve">- «Где живут звуки?» </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xml:space="preserve">(темы: </w:t>
      </w:r>
      <w:proofErr w:type="gramStart"/>
      <w:r w:rsidRPr="001A1211">
        <w:rPr>
          <w:rFonts w:ascii="Times New Roman" w:eastAsia="Times New Roman" w:hAnsi="Times New Roman" w:cs="Times New Roman"/>
          <w:i/>
          <w:sz w:val="28"/>
          <w:szCs w:val="28"/>
          <w:lang w:eastAsia="ru-RU"/>
        </w:rPr>
        <w:t>« естественные</w:t>
      </w:r>
      <w:proofErr w:type="gramEnd"/>
      <w:r w:rsidRPr="001A1211">
        <w:rPr>
          <w:rFonts w:ascii="Times New Roman" w:eastAsia="Times New Roman" w:hAnsi="Times New Roman" w:cs="Times New Roman"/>
          <w:i/>
          <w:sz w:val="28"/>
          <w:szCs w:val="28"/>
          <w:lang w:eastAsia="ru-RU"/>
        </w:rPr>
        <w:t xml:space="preserve"> и неестественные звуки», «Звуки улицы», «Звуки дома», «Звуки природы») ; </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xml:space="preserve">«Звук живет в любом предмете» </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(темы: «Деревянные и металлические звуки», «Стеклянные звуки», «Инструментальные звуки», «В звуках наш мир отражен» и т. п.</w:t>
      </w:r>
      <w:proofErr w:type="gramStart"/>
      <w:r w:rsidRPr="001A1211">
        <w:rPr>
          <w:rFonts w:ascii="Times New Roman" w:eastAsia="Times New Roman" w:hAnsi="Times New Roman" w:cs="Times New Roman"/>
          <w:i/>
          <w:sz w:val="28"/>
          <w:szCs w:val="28"/>
          <w:lang w:eastAsia="ru-RU"/>
        </w:rPr>
        <w:t>) .</w:t>
      </w:r>
      <w:proofErr w:type="gramEnd"/>
      <w:r w:rsidRPr="001A1211">
        <w:rPr>
          <w:rFonts w:ascii="Times New Roman" w:eastAsia="Times New Roman" w:hAnsi="Times New Roman" w:cs="Times New Roman"/>
          <w:i/>
          <w:sz w:val="28"/>
          <w:szCs w:val="28"/>
          <w:lang w:eastAsia="ru-RU"/>
        </w:rPr>
        <w:t xml:space="preserve"> </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Тема раздела проходит через все виды музыкальной деятельности, поэтому подбор музыкального репертуара и материала весьма разнообразен.</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xml:space="preserve">В процессе творческой деятельности дети сами музыкальные инструменты. К изготовлению инструментов </w:t>
      </w:r>
      <w:proofErr w:type="gramStart"/>
      <w:r w:rsidRPr="001A1211">
        <w:rPr>
          <w:rFonts w:ascii="Times New Roman" w:eastAsia="Times New Roman" w:hAnsi="Times New Roman" w:cs="Times New Roman"/>
          <w:i/>
          <w:sz w:val="28"/>
          <w:szCs w:val="28"/>
          <w:lang w:eastAsia="ru-RU"/>
        </w:rPr>
        <w:t>привлекаются  родители</w:t>
      </w:r>
      <w:proofErr w:type="gramEnd"/>
      <w:r w:rsidRPr="001A1211">
        <w:rPr>
          <w:rFonts w:ascii="Times New Roman" w:eastAsia="Times New Roman" w:hAnsi="Times New Roman" w:cs="Times New Roman"/>
          <w:i/>
          <w:sz w:val="28"/>
          <w:szCs w:val="28"/>
          <w:lang w:eastAsia="ru-RU"/>
        </w:rPr>
        <w:t>.</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xml:space="preserve">Шумовые ударные инструменты используются </w:t>
      </w:r>
      <w:proofErr w:type="gramStart"/>
      <w:r w:rsidRPr="001A1211">
        <w:rPr>
          <w:rFonts w:ascii="Times New Roman" w:eastAsia="Times New Roman" w:hAnsi="Times New Roman" w:cs="Times New Roman"/>
          <w:i/>
          <w:sz w:val="28"/>
          <w:szCs w:val="28"/>
          <w:lang w:eastAsia="ru-RU"/>
        </w:rPr>
        <w:t>очень  широко</w:t>
      </w:r>
      <w:proofErr w:type="gramEnd"/>
      <w:r w:rsidRPr="001A1211">
        <w:rPr>
          <w:rFonts w:ascii="Times New Roman" w:eastAsia="Times New Roman" w:hAnsi="Times New Roman" w:cs="Times New Roman"/>
          <w:i/>
          <w:sz w:val="28"/>
          <w:szCs w:val="28"/>
          <w:lang w:eastAsia="ru-RU"/>
        </w:rPr>
        <w:t xml:space="preserve"> особенно в работе с маленькими детьми на утренниках и различных мероприятиях, при этом овладевают способами элементарного  </w:t>
      </w:r>
      <w:proofErr w:type="spellStart"/>
      <w:r w:rsidRPr="001A1211">
        <w:rPr>
          <w:rFonts w:ascii="Times New Roman" w:eastAsia="Times New Roman" w:hAnsi="Times New Roman" w:cs="Times New Roman"/>
          <w:i/>
          <w:sz w:val="28"/>
          <w:szCs w:val="28"/>
          <w:lang w:eastAsia="ru-RU"/>
        </w:rPr>
        <w:t>музицирования</w:t>
      </w:r>
      <w:proofErr w:type="spellEnd"/>
      <w:r w:rsidRPr="001A1211">
        <w:rPr>
          <w:rFonts w:ascii="Times New Roman" w:eastAsia="Times New Roman" w:hAnsi="Times New Roman" w:cs="Times New Roman"/>
          <w:i/>
          <w:sz w:val="28"/>
          <w:szCs w:val="28"/>
          <w:lang w:eastAsia="ru-RU"/>
        </w:rPr>
        <w:t>.</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Спонтанные игры с инструментами проводим под руководством «дирижера». Дети берут инструменты, распределяясь по группам и становятся вокруг дирижера, который показывает, какой группе играть.</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xml:space="preserve">Работая в такой </w:t>
      </w:r>
      <w:proofErr w:type="gramStart"/>
      <w:r w:rsidRPr="001A1211">
        <w:rPr>
          <w:rFonts w:ascii="Times New Roman" w:eastAsia="Times New Roman" w:hAnsi="Times New Roman" w:cs="Times New Roman"/>
          <w:i/>
          <w:sz w:val="28"/>
          <w:szCs w:val="28"/>
          <w:lang w:eastAsia="ru-RU"/>
        </w:rPr>
        <w:t>системе,  следующим</w:t>
      </w:r>
      <w:proofErr w:type="gramEnd"/>
      <w:r w:rsidRPr="001A1211">
        <w:rPr>
          <w:rFonts w:ascii="Times New Roman" w:eastAsia="Times New Roman" w:hAnsi="Times New Roman" w:cs="Times New Roman"/>
          <w:i/>
          <w:sz w:val="28"/>
          <w:szCs w:val="28"/>
          <w:lang w:eastAsia="ru-RU"/>
        </w:rPr>
        <w:t xml:space="preserve"> этапом проходит оформление</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xml:space="preserve">тематических выставок: «В мире музыкальных </w:t>
      </w:r>
      <w:proofErr w:type="gramStart"/>
      <w:r w:rsidRPr="001A1211">
        <w:rPr>
          <w:rFonts w:ascii="Times New Roman" w:eastAsia="Times New Roman" w:hAnsi="Times New Roman" w:cs="Times New Roman"/>
          <w:i/>
          <w:sz w:val="28"/>
          <w:szCs w:val="28"/>
          <w:lang w:eastAsia="ru-RU"/>
        </w:rPr>
        <w:t>звуков »</w:t>
      </w:r>
      <w:proofErr w:type="gramEnd"/>
      <w:r w:rsidRPr="001A1211">
        <w:rPr>
          <w:rFonts w:ascii="Times New Roman" w:eastAsia="Times New Roman" w:hAnsi="Times New Roman" w:cs="Times New Roman"/>
          <w:i/>
          <w:sz w:val="28"/>
          <w:szCs w:val="28"/>
          <w:lang w:eastAsia="ru-RU"/>
        </w:rPr>
        <w:t xml:space="preserve"> (творческие работы детей, детей и родителей, детей и педагогов, «Музыкальные инструменты руками детей»,  а также фото – галереи  по мероприятиям, в которых дети используют музыкальные инструменты, сделанные своими руками.</w:t>
      </w:r>
    </w:p>
    <w:p w:rsidR="00960FA4" w:rsidRPr="001A1211" w:rsidRDefault="00960FA4" w:rsidP="00960FA4">
      <w:pPr>
        <w:spacing w:after="200" w:line="276" w:lineRule="auto"/>
        <w:rPr>
          <w:rFonts w:ascii="Times New Roman" w:eastAsia="Times New Roman" w:hAnsi="Times New Roman" w:cs="Times New Roman"/>
          <w:i/>
          <w:sz w:val="28"/>
          <w:szCs w:val="28"/>
          <w:lang w:eastAsia="ru-RU"/>
        </w:rPr>
      </w:pPr>
      <w:r w:rsidRPr="001A1211">
        <w:rPr>
          <w:rFonts w:ascii="Times New Roman" w:eastAsia="Times New Roman" w:hAnsi="Times New Roman" w:cs="Times New Roman"/>
          <w:i/>
          <w:sz w:val="28"/>
          <w:szCs w:val="28"/>
          <w:lang w:eastAsia="ru-RU"/>
        </w:rPr>
        <w:t xml:space="preserve">Из вышесказанного </w:t>
      </w:r>
      <w:proofErr w:type="gramStart"/>
      <w:r w:rsidRPr="001A1211">
        <w:rPr>
          <w:rFonts w:ascii="Times New Roman" w:eastAsia="Times New Roman" w:hAnsi="Times New Roman" w:cs="Times New Roman"/>
          <w:i/>
          <w:sz w:val="28"/>
          <w:szCs w:val="28"/>
          <w:lang w:eastAsia="ru-RU"/>
        </w:rPr>
        <w:t>следует,  значение</w:t>
      </w:r>
      <w:proofErr w:type="gramEnd"/>
      <w:r w:rsidRPr="001A1211">
        <w:rPr>
          <w:rFonts w:ascii="Times New Roman" w:eastAsia="Times New Roman" w:hAnsi="Times New Roman" w:cs="Times New Roman"/>
          <w:i/>
          <w:sz w:val="28"/>
          <w:szCs w:val="28"/>
          <w:lang w:eastAsia="ru-RU"/>
        </w:rPr>
        <w:t xml:space="preserve"> музыкальных экспериментов для интеллектуального развития детей огромно — они концентрируют внимание, активизируют память, являются неоспоримым аспектом постоянного интереса дошкольников к музыкальной деятельности.</w:t>
      </w:r>
    </w:p>
    <w:p w:rsidR="00960FA4" w:rsidRDefault="00960FA4" w:rsidP="00960FA4">
      <w:pPr>
        <w:ind w:firstLine="708"/>
        <w:rPr>
          <w:i/>
          <w:iCs/>
          <w:sz w:val="24"/>
          <w:szCs w:val="24"/>
        </w:rPr>
      </w:pPr>
    </w:p>
    <w:p w:rsidR="00960FA4" w:rsidRDefault="00960FA4" w:rsidP="00960FA4">
      <w:pPr>
        <w:ind w:firstLine="708"/>
        <w:rPr>
          <w:i/>
          <w:iCs/>
          <w:sz w:val="24"/>
          <w:szCs w:val="24"/>
        </w:rPr>
      </w:pPr>
    </w:p>
    <w:p w:rsidR="00960FA4" w:rsidRDefault="00960FA4" w:rsidP="00960FA4">
      <w:pPr>
        <w:ind w:firstLine="708"/>
        <w:rPr>
          <w:i/>
          <w:iCs/>
          <w:sz w:val="24"/>
          <w:szCs w:val="24"/>
        </w:rPr>
      </w:pPr>
    </w:p>
    <w:p w:rsidR="00960FA4" w:rsidRDefault="00960FA4" w:rsidP="00960FA4">
      <w:pPr>
        <w:ind w:firstLine="708"/>
        <w:rPr>
          <w:i/>
          <w:iCs/>
          <w:sz w:val="24"/>
          <w:szCs w:val="24"/>
        </w:rPr>
      </w:pPr>
    </w:p>
    <w:p w:rsidR="00960FA4" w:rsidRDefault="00960FA4" w:rsidP="00960FA4">
      <w:pPr>
        <w:ind w:firstLine="708"/>
        <w:rPr>
          <w:i/>
          <w:iCs/>
          <w:sz w:val="24"/>
          <w:szCs w:val="24"/>
        </w:rPr>
      </w:pPr>
    </w:p>
    <w:p w:rsidR="00960FA4" w:rsidRDefault="00960FA4" w:rsidP="00960FA4">
      <w:pPr>
        <w:ind w:firstLine="708"/>
        <w:rPr>
          <w:i/>
          <w:iCs/>
          <w:sz w:val="24"/>
          <w:szCs w:val="24"/>
        </w:rPr>
      </w:pPr>
    </w:p>
    <w:p w:rsidR="005346E5" w:rsidRDefault="005346E5"/>
    <w:sectPr w:rsidR="005346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900"/>
    <w:rsid w:val="003C2900"/>
    <w:rsid w:val="005346E5"/>
    <w:rsid w:val="00960F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1549EA-6525-4358-88AF-61F5CF50A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0F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0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960FA4"/>
    <w:pPr>
      <w:spacing w:after="0" w:line="240" w:lineRule="auto"/>
    </w:pPr>
  </w:style>
  <w:style w:type="paragraph" w:styleId="a5">
    <w:name w:val="Balloon Text"/>
    <w:basedOn w:val="a"/>
    <w:link w:val="a6"/>
    <w:uiPriority w:val="99"/>
    <w:semiHidden/>
    <w:unhideWhenUsed/>
    <w:rsid w:val="00960FA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60F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004E4-F86A-4056-807C-832252E9D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6485</Words>
  <Characters>36965</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Заведующая</dc:creator>
  <cp:keywords/>
  <dc:description/>
  <cp:lastModifiedBy>Заведующая</cp:lastModifiedBy>
  <cp:revision>3</cp:revision>
  <cp:lastPrinted>2022-02-14T21:36:00Z</cp:lastPrinted>
  <dcterms:created xsi:type="dcterms:W3CDTF">2022-02-14T21:35:00Z</dcterms:created>
  <dcterms:modified xsi:type="dcterms:W3CDTF">2022-02-14T21:45:00Z</dcterms:modified>
</cp:coreProperties>
</file>